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901A2" w14:textId="77777777" w:rsidR="00F53038" w:rsidRPr="006E352D" w:rsidRDefault="00F53038" w:rsidP="00F53038">
      <w:pPr>
        <w:suppressAutoHyphens/>
        <w:spacing w:before="60" w:after="60" w:line="300" w:lineRule="auto"/>
        <w:jc w:val="center"/>
        <w:rPr>
          <w:b/>
          <w:sz w:val="56"/>
          <w:szCs w:val="56"/>
        </w:rPr>
      </w:pPr>
      <w:r w:rsidRPr="006E352D">
        <w:rPr>
          <w:b/>
          <w:sz w:val="56"/>
          <w:szCs w:val="56"/>
        </w:rPr>
        <w:t>1</w:t>
      </w:r>
      <w:r w:rsidRPr="006E352D">
        <w:rPr>
          <w:b/>
          <w:sz w:val="56"/>
          <w:szCs w:val="56"/>
          <w:vertAlign w:val="superscript"/>
        </w:rPr>
        <w:t>ο</w:t>
      </w:r>
      <w:r w:rsidRPr="006E352D">
        <w:rPr>
          <w:b/>
          <w:sz w:val="56"/>
          <w:szCs w:val="56"/>
        </w:rPr>
        <w:t xml:space="preserve"> Γυμνάσιο Βόλου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8296"/>
      </w:tblGrid>
      <w:tr w:rsidR="00F53038" w:rsidRPr="00B17AD3" w14:paraId="2CF66D5A" w14:textId="77777777" w:rsidTr="00DB0B5C">
        <w:tc>
          <w:tcPr>
            <w:tcW w:w="8522" w:type="dxa"/>
            <w:shd w:val="clear" w:color="auto" w:fill="CCCCCC"/>
          </w:tcPr>
          <w:p w14:paraId="3F409DE7" w14:textId="77777777" w:rsidR="00F53038" w:rsidRPr="006E352D" w:rsidRDefault="00F53038" w:rsidP="00DB0B5C">
            <w:pPr>
              <w:rPr>
                <w:b/>
                <w:sz w:val="28"/>
                <w:szCs w:val="28"/>
              </w:rPr>
            </w:pPr>
            <w:r>
              <w:rPr>
                <w:b/>
                <w:sz w:val="28"/>
                <w:szCs w:val="28"/>
              </w:rPr>
              <w:t>Έκθεση εσωτερικής αξιολόγησης σχολείου</w:t>
            </w:r>
          </w:p>
        </w:tc>
      </w:tr>
    </w:tbl>
    <w:p w14:paraId="2D462AE0" w14:textId="77777777" w:rsidR="00F53038" w:rsidRPr="00B17AD3" w:rsidRDefault="00F53038" w:rsidP="00F53038">
      <w:pPr>
        <w:pStyle w:val="BodyText21"/>
        <w:suppressAutoHyphens/>
        <w:spacing w:before="60" w:after="60" w:line="300" w:lineRule="auto"/>
        <w:rPr>
          <w:szCs w:val="28"/>
        </w:rPr>
      </w:pPr>
      <w:r>
        <w:rPr>
          <w:szCs w:val="28"/>
        </w:rPr>
        <w:t>Α. ΤΑΥΤΟΤΗΤΑ ΤΗΣ ΣΧΟΛΙΚΗΣ ΜΟΝΑΔΑΣ</w:t>
      </w:r>
    </w:p>
    <w:p w14:paraId="77E79682" w14:textId="77777777" w:rsidR="00F53038" w:rsidRPr="00B17AD3" w:rsidRDefault="00F53038" w:rsidP="00F53038">
      <w:pPr>
        <w:suppressAutoHyphens/>
        <w:spacing w:before="60" w:after="60" w:line="360" w:lineRule="auto"/>
        <w:jc w:val="both"/>
        <w:rPr>
          <w:bCs/>
          <w:sz w:val="28"/>
          <w:szCs w:val="28"/>
          <w:lang w:eastAsia="en-US"/>
        </w:rPr>
      </w:pPr>
      <w:r w:rsidRPr="00B17AD3">
        <w:rPr>
          <w:bCs/>
          <w:sz w:val="28"/>
          <w:szCs w:val="28"/>
          <w:lang w:eastAsia="en-US"/>
        </w:rPr>
        <w:t>Καταγράφονται στοιχεία της ταυτότητας της Σχολικής Μονάδας.</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F53038" w:rsidRPr="00B17AD3" w14:paraId="5724DF6D" w14:textId="77777777" w:rsidTr="001E1C60">
        <w:trPr>
          <w:jc w:val="center"/>
        </w:trPr>
        <w:tc>
          <w:tcPr>
            <w:tcW w:w="9776" w:type="dxa"/>
            <w:tcBorders>
              <w:top w:val="single" w:sz="4" w:space="0" w:color="auto"/>
              <w:left w:val="single" w:sz="4" w:space="0" w:color="auto"/>
              <w:bottom w:val="single" w:sz="4" w:space="0" w:color="auto"/>
              <w:right w:val="single" w:sz="4" w:space="0" w:color="auto"/>
            </w:tcBorders>
          </w:tcPr>
          <w:p w14:paraId="09BDF321" w14:textId="6BCEB3DC" w:rsidR="00F53038" w:rsidRPr="00B17AD3" w:rsidRDefault="00F53038" w:rsidP="00DB0B5C">
            <w:pPr>
              <w:suppressAutoHyphens/>
              <w:spacing w:before="60" w:after="60" w:line="300" w:lineRule="auto"/>
              <w:jc w:val="both"/>
              <w:rPr>
                <w:sz w:val="28"/>
                <w:szCs w:val="28"/>
              </w:rPr>
            </w:pPr>
            <w:r>
              <w:rPr>
                <w:sz w:val="28"/>
                <w:szCs w:val="28"/>
              </w:rPr>
              <w:t>Το 1</w:t>
            </w:r>
            <w:r w:rsidRPr="006E352D">
              <w:rPr>
                <w:sz w:val="28"/>
                <w:szCs w:val="28"/>
                <w:vertAlign w:val="superscript"/>
              </w:rPr>
              <w:t>ο</w:t>
            </w:r>
            <w:r>
              <w:rPr>
                <w:sz w:val="28"/>
                <w:szCs w:val="28"/>
              </w:rPr>
              <w:t xml:space="preserve"> Γυμνάσιο Βόλου είναι ένα από τα πιο παλιά και ιστορικά σχολεία του πολεοδομικού συγκροτήματος του Βόλου. Συστεγάζεται με το 1</w:t>
            </w:r>
            <w:r w:rsidRPr="006E352D">
              <w:rPr>
                <w:sz w:val="28"/>
                <w:szCs w:val="28"/>
                <w:vertAlign w:val="superscript"/>
              </w:rPr>
              <w:t>ο</w:t>
            </w:r>
            <w:r>
              <w:rPr>
                <w:sz w:val="28"/>
                <w:szCs w:val="28"/>
              </w:rPr>
              <w:t xml:space="preserve"> Γενικό Λύκειο Βόλου. Είναι το μεγαλύτερο Γυμνάσιο σε μαθητικό δυναμικό. Αριθμεί </w:t>
            </w:r>
            <w:r w:rsidR="002601DE">
              <w:rPr>
                <w:sz w:val="28"/>
                <w:szCs w:val="28"/>
              </w:rPr>
              <w:t>400</w:t>
            </w:r>
            <w:r>
              <w:rPr>
                <w:sz w:val="28"/>
                <w:szCs w:val="28"/>
              </w:rPr>
              <w:t xml:space="preserve"> μαθητές και μαθήτριες κατανεμημένους σε 15 τμήματα. Είναι σχολείο </w:t>
            </w:r>
            <w:proofErr w:type="spellStart"/>
            <w:r>
              <w:rPr>
                <w:sz w:val="28"/>
                <w:szCs w:val="28"/>
              </w:rPr>
              <w:t>ΣΕΠΠΕ</w:t>
            </w:r>
            <w:proofErr w:type="spellEnd"/>
            <w:r>
              <w:rPr>
                <w:sz w:val="28"/>
                <w:szCs w:val="28"/>
              </w:rPr>
              <w:t>.</w:t>
            </w:r>
            <w:r w:rsidR="003141E2">
              <w:rPr>
                <w:sz w:val="28"/>
                <w:szCs w:val="28"/>
              </w:rPr>
              <w:t xml:space="preserve"> Δηλαδή λειτουργούν αίθουσες μαθημάτων.</w:t>
            </w:r>
            <w:r>
              <w:rPr>
                <w:sz w:val="28"/>
                <w:szCs w:val="28"/>
              </w:rPr>
              <w:t xml:space="preserve"> Στον προαύλιο χώρο υπάρχουν γήπεδα μπάσκετ, βόλεϊ και 5Χ5. Διαθέτει κλειστό Γυμναστήριο το οποίο παραχωρείται σε αθλητικές ομάδες της πόλης, μετά από έγκριση του Δήμου, αποδίδοντας κάποια έσοδα. Φιλοξενεί την </w:t>
            </w:r>
            <w:proofErr w:type="spellStart"/>
            <w:r>
              <w:rPr>
                <w:sz w:val="28"/>
                <w:szCs w:val="28"/>
              </w:rPr>
              <w:t>Ε.Μ.Ε</w:t>
            </w:r>
            <w:proofErr w:type="spellEnd"/>
            <w:r>
              <w:rPr>
                <w:sz w:val="28"/>
                <w:szCs w:val="28"/>
              </w:rPr>
              <w:t xml:space="preserve">. παραρτήματος Βόλου. Οι αίθουσές του παραχωρούνται για να γίνονται διάφοροι διαγωνισμοί όπως </w:t>
            </w:r>
            <w:proofErr w:type="spellStart"/>
            <w:r>
              <w:rPr>
                <w:sz w:val="28"/>
                <w:szCs w:val="28"/>
              </w:rPr>
              <w:t>ΚΠΓ</w:t>
            </w:r>
            <w:proofErr w:type="spellEnd"/>
            <w:r>
              <w:rPr>
                <w:sz w:val="28"/>
                <w:szCs w:val="28"/>
              </w:rPr>
              <w:t>, Βρετανικού συμβουλίου,</w:t>
            </w:r>
            <w:r w:rsidR="002601DE">
              <w:rPr>
                <w:sz w:val="28"/>
                <w:szCs w:val="28"/>
              </w:rPr>
              <w:t xml:space="preserve"> Φυσικής, Μαθηματικών</w:t>
            </w:r>
            <w:r>
              <w:rPr>
                <w:sz w:val="28"/>
                <w:szCs w:val="28"/>
              </w:rPr>
              <w:t xml:space="preserve"> κ.α. Επίσης διαθέτει κυλικείο του οποίου τα έσοδα αποτελούν την κύρια πηγή χρημάτων για το σχολείο. Οι μαθητές του προέρχονται από την περιοχή που περικλείεται στο νοητό τετράπλευρο μεταξύ του ποταμού του </w:t>
            </w:r>
            <w:proofErr w:type="spellStart"/>
            <w:r>
              <w:rPr>
                <w:sz w:val="28"/>
                <w:szCs w:val="28"/>
              </w:rPr>
              <w:t>Αναύρου</w:t>
            </w:r>
            <w:proofErr w:type="spellEnd"/>
            <w:r>
              <w:rPr>
                <w:sz w:val="28"/>
                <w:szCs w:val="28"/>
              </w:rPr>
              <w:t xml:space="preserve"> έως και της οδού </w:t>
            </w:r>
            <w:proofErr w:type="spellStart"/>
            <w:r>
              <w:rPr>
                <w:sz w:val="28"/>
                <w:szCs w:val="28"/>
              </w:rPr>
              <w:t>Καρτάλη</w:t>
            </w:r>
            <w:proofErr w:type="spellEnd"/>
            <w:r>
              <w:rPr>
                <w:sz w:val="28"/>
                <w:szCs w:val="28"/>
              </w:rPr>
              <w:t xml:space="preserve"> και μεταξύ περιφερειακού έως Αναλήψεως. Το σχολείο έχει βραβευθεί για τον οικολογικό του προσανατολισμό. Το διδακτικό προσωπικό - στη μεγάλη πλειοψηφία του - έχει πολυετή θητεία σ’ αυτό με αποτέλεσμα να συγκροτεί συμπαγή ομάδα με καλό κλίμα και ενδιαφέρον για δράσεις στο σχολείο.</w:t>
            </w:r>
          </w:p>
        </w:tc>
      </w:tr>
    </w:tbl>
    <w:p w14:paraId="2DB25406" w14:textId="77777777" w:rsidR="001E1C60" w:rsidRPr="00B17AD3" w:rsidRDefault="001E1C60" w:rsidP="00F53038">
      <w:pPr>
        <w:suppressAutoHyphens/>
        <w:spacing w:before="60" w:after="60" w:line="360" w:lineRule="auto"/>
        <w:jc w:val="both"/>
        <w:rPr>
          <w:bCs/>
          <w:sz w:val="28"/>
          <w:szCs w:val="28"/>
          <w:lang w:eastAsia="en-U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F53038" w:rsidRPr="00B17AD3" w14:paraId="79FEBD93" w14:textId="77777777" w:rsidTr="001E1C60">
        <w:trPr>
          <w:jc w:val="center"/>
        </w:trPr>
        <w:tc>
          <w:tcPr>
            <w:tcW w:w="9918" w:type="dxa"/>
            <w:tcBorders>
              <w:top w:val="single" w:sz="4" w:space="0" w:color="auto"/>
              <w:left w:val="single" w:sz="4" w:space="0" w:color="auto"/>
              <w:bottom w:val="single" w:sz="4" w:space="0" w:color="auto"/>
              <w:right w:val="single" w:sz="4" w:space="0" w:color="auto"/>
            </w:tcBorders>
          </w:tcPr>
          <w:p w14:paraId="4984780F" w14:textId="16D73DB7" w:rsidR="00F53038" w:rsidRPr="001E1C60" w:rsidRDefault="00F53038" w:rsidP="001E1C60">
            <w:pPr>
              <w:suppressAutoHyphens/>
              <w:spacing w:before="60" w:after="60" w:line="300" w:lineRule="auto"/>
              <w:jc w:val="both"/>
              <w:rPr>
                <w:bCs/>
                <w:sz w:val="28"/>
                <w:szCs w:val="28"/>
              </w:rPr>
            </w:pPr>
            <w:r>
              <w:rPr>
                <w:bCs/>
                <w:sz w:val="28"/>
                <w:szCs w:val="28"/>
              </w:rPr>
              <w:t xml:space="preserve">Σύμφωνα με την υπουργική απόφαση </w:t>
            </w:r>
            <w:r w:rsidR="002601DE">
              <w:rPr>
                <w:bCs/>
                <w:sz w:val="28"/>
                <w:szCs w:val="28"/>
              </w:rPr>
              <w:t>6603</w:t>
            </w:r>
            <w:r>
              <w:rPr>
                <w:bCs/>
                <w:sz w:val="28"/>
                <w:szCs w:val="28"/>
              </w:rPr>
              <w:t>/Γ</w:t>
            </w:r>
            <w:r w:rsidR="002601DE">
              <w:rPr>
                <w:bCs/>
                <w:sz w:val="28"/>
                <w:szCs w:val="28"/>
              </w:rPr>
              <w:t>Δ4</w:t>
            </w:r>
            <w:r>
              <w:rPr>
                <w:bCs/>
                <w:sz w:val="28"/>
                <w:szCs w:val="28"/>
              </w:rPr>
              <w:t>/</w:t>
            </w:r>
            <w:r w:rsidR="002601DE">
              <w:rPr>
                <w:bCs/>
                <w:sz w:val="28"/>
                <w:szCs w:val="28"/>
              </w:rPr>
              <w:t>20-1-2021</w:t>
            </w:r>
            <w:r>
              <w:rPr>
                <w:bCs/>
                <w:sz w:val="28"/>
                <w:szCs w:val="28"/>
              </w:rPr>
              <w:t xml:space="preserve"> το σχολείο κλήθηκε να εφαρμόσει τη διαδικασία </w:t>
            </w:r>
            <w:proofErr w:type="spellStart"/>
            <w:r>
              <w:rPr>
                <w:bCs/>
                <w:sz w:val="28"/>
                <w:szCs w:val="28"/>
              </w:rPr>
              <w:t>ΕΕ</w:t>
            </w:r>
            <w:r w:rsidR="002601DE">
              <w:rPr>
                <w:bCs/>
                <w:sz w:val="28"/>
                <w:szCs w:val="28"/>
              </w:rPr>
              <w:t>Α</w:t>
            </w:r>
            <w:proofErr w:type="spellEnd"/>
            <w:r>
              <w:rPr>
                <w:bCs/>
                <w:sz w:val="28"/>
                <w:szCs w:val="28"/>
              </w:rPr>
              <w:t xml:space="preserve"> σχολικής μονάδας. Στις </w:t>
            </w:r>
            <w:r w:rsidR="002601DE">
              <w:rPr>
                <w:bCs/>
                <w:sz w:val="28"/>
                <w:szCs w:val="28"/>
              </w:rPr>
              <w:t>25</w:t>
            </w:r>
            <w:r>
              <w:rPr>
                <w:bCs/>
                <w:sz w:val="28"/>
                <w:szCs w:val="28"/>
              </w:rPr>
              <w:t>/2/20</w:t>
            </w:r>
            <w:r w:rsidR="002601DE">
              <w:rPr>
                <w:bCs/>
                <w:sz w:val="28"/>
                <w:szCs w:val="28"/>
              </w:rPr>
              <w:t>21</w:t>
            </w:r>
            <w:r>
              <w:rPr>
                <w:bCs/>
                <w:sz w:val="28"/>
                <w:szCs w:val="28"/>
              </w:rPr>
              <w:t xml:space="preserve"> πραγματοποιήθηκε συνεδρίαση του συλλόγου όπου αποφασίστηκε να εφαρμοστεί η </w:t>
            </w:r>
            <w:proofErr w:type="spellStart"/>
            <w:r w:rsidR="002601DE">
              <w:rPr>
                <w:bCs/>
                <w:sz w:val="28"/>
                <w:szCs w:val="28"/>
              </w:rPr>
              <w:t>ΕΕΑ</w:t>
            </w:r>
            <w:proofErr w:type="spellEnd"/>
            <w:r>
              <w:rPr>
                <w:bCs/>
                <w:sz w:val="28"/>
                <w:szCs w:val="28"/>
              </w:rPr>
              <w:t xml:space="preserve"> στο σχολείο και οι εκπαιδευτικοί ανέλαβαν να ασχοληθούν με αντίστοιχους δείκτες </w:t>
            </w:r>
            <w:proofErr w:type="spellStart"/>
            <w:r>
              <w:rPr>
                <w:bCs/>
                <w:sz w:val="28"/>
                <w:szCs w:val="28"/>
              </w:rPr>
              <w:t>αυτοαξιολόγησης</w:t>
            </w:r>
            <w:proofErr w:type="spellEnd"/>
            <w:r>
              <w:rPr>
                <w:bCs/>
                <w:sz w:val="28"/>
                <w:szCs w:val="28"/>
              </w:rPr>
              <w:t xml:space="preserve"> της σχολικής μονάδας. Στις 20/5/20</w:t>
            </w:r>
            <w:r w:rsidR="002601DE">
              <w:rPr>
                <w:bCs/>
                <w:sz w:val="28"/>
                <w:szCs w:val="28"/>
              </w:rPr>
              <w:t>21</w:t>
            </w:r>
            <w:r>
              <w:rPr>
                <w:bCs/>
                <w:sz w:val="28"/>
                <w:szCs w:val="28"/>
              </w:rPr>
              <w:t xml:space="preserve"> ο σύλλογος διδασκόντων προχώρησε σε συνεδρίαση όπου και κατέληξε σε συμπεράσματα ώστε αυτά στη συνέχεια να κατατεθούν στο σ</w:t>
            </w:r>
            <w:r w:rsidR="002601DE">
              <w:rPr>
                <w:bCs/>
                <w:sz w:val="28"/>
                <w:szCs w:val="28"/>
              </w:rPr>
              <w:t>υντονιστή εκπαιδευτικού έργου παιδαγωγικής ευθύνης</w:t>
            </w:r>
            <w:r>
              <w:rPr>
                <w:bCs/>
                <w:sz w:val="28"/>
                <w:szCs w:val="28"/>
              </w:rPr>
              <w:t xml:space="preserve">. Οι ομάδες των εκπαιδευτικών που δημιουργήθηκαν για τη μελέτη των δεικτών ήταν 14. Κάθε ομάδα εφάρμοσε ξεχωριστό τρόπο μελέτης του αντίστοιχου δείκτη. Καταβλήθηκε προσπάθεια - αν και ο χρόνος ήταν πολύ λίγος - να προκύψει εκτίμηση έγκυρη και </w:t>
            </w:r>
            <w:r>
              <w:rPr>
                <w:bCs/>
                <w:sz w:val="28"/>
                <w:szCs w:val="28"/>
              </w:rPr>
              <w:lastRenderedPageBreak/>
              <w:t>ουσιαστική. Για το σκοπό αυτό ενεπλάκησαν στη διαδικασία ο σύλλογος γονέων και οι μαθητές με ερωτηματολόγια</w:t>
            </w:r>
            <w:r w:rsidR="0031462B">
              <w:rPr>
                <w:bCs/>
                <w:sz w:val="28"/>
                <w:szCs w:val="28"/>
              </w:rPr>
              <w:t xml:space="preserve"> και άλλους τρόπους</w:t>
            </w:r>
            <w:r>
              <w:rPr>
                <w:bCs/>
                <w:sz w:val="28"/>
                <w:szCs w:val="28"/>
              </w:rPr>
              <w:t>.</w:t>
            </w:r>
          </w:p>
        </w:tc>
      </w:tr>
    </w:tbl>
    <w:p w14:paraId="05033833" w14:textId="77777777" w:rsidR="00F53038" w:rsidRPr="00B17AD3" w:rsidRDefault="00F53038" w:rsidP="00F53038">
      <w:pPr>
        <w:suppressAutoHyphens/>
        <w:spacing w:before="60" w:after="60" w:line="360" w:lineRule="auto"/>
        <w:jc w:val="both"/>
        <w:rPr>
          <w:bCs/>
          <w:sz w:val="28"/>
          <w:szCs w:val="28"/>
          <w:lang w:eastAsia="en-U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F53038" w:rsidRPr="00B17AD3" w14:paraId="7FBD408A" w14:textId="77777777" w:rsidTr="001E1C60">
        <w:trPr>
          <w:jc w:val="center"/>
        </w:trPr>
        <w:tc>
          <w:tcPr>
            <w:tcW w:w="9918" w:type="dxa"/>
            <w:tcBorders>
              <w:top w:val="single" w:sz="4" w:space="0" w:color="auto"/>
              <w:left w:val="single" w:sz="4" w:space="0" w:color="auto"/>
              <w:bottom w:val="single" w:sz="4" w:space="0" w:color="auto"/>
              <w:right w:val="single" w:sz="4" w:space="0" w:color="auto"/>
            </w:tcBorders>
          </w:tcPr>
          <w:p w14:paraId="21F8C10D" w14:textId="1526F24E" w:rsidR="0035095E" w:rsidRPr="0035095E" w:rsidRDefault="00F53038" w:rsidP="0035095E">
            <w:pPr>
              <w:jc w:val="both"/>
              <w:rPr>
                <w:sz w:val="28"/>
                <w:szCs w:val="28"/>
              </w:rPr>
            </w:pPr>
            <w:r>
              <w:rPr>
                <w:iCs/>
                <w:sz w:val="28"/>
                <w:szCs w:val="28"/>
              </w:rPr>
              <w:t>Στο 1</w:t>
            </w:r>
            <w:r>
              <w:rPr>
                <w:iCs/>
                <w:sz w:val="28"/>
                <w:szCs w:val="28"/>
                <w:vertAlign w:val="superscript"/>
              </w:rPr>
              <w:t>ο</w:t>
            </w:r>
            <w:r>
              <w:rPr>
                <w:iCs/>
                <w:sz w:val="28"/>
                <w:szCs w:val="28"/>
              </w:rPr>
              <w:t xml:space="preserve"> Γυμνάσιο Βόλου ο</w:t>
            </w:r>
            <w:r w:rsidRPr="00BD46AA">
              <w:rPr>
                <w:iCs/>
                <w:sz w:val="28"/>
                <w:szCs w:val="28"/>
              </w:rPr>
              <w:t xml:space="preserve">ι </w:t>
            </w:r>
            <w:r w:rsidRPr="00064649">
              <w:rPr>
                <w:iCs/>
                <w:sz w:val="28"/>
                <w:szCs w:val="28"/>
              </w:rPr>
              <w:t>μεγάλες αίθουσες</w:t>
            </w:r>
            <w:r w:rsidRPr="00BD46AA">
              <w:rPr>
                <w:iCs/>
                <w:sz w:val="28"/>
                <w:szCs w:val="28"/>
              </w:rPr>
              <w:t xml:space="preserve"> καλύπτουν τις ανάγκες των σχολικών  μαθημάτων σύμφωνα με το πρότυπο το κάθε μάθημα να διδάσκεται σε ειδική αίθουσα</w:t>
            </w:r>
            <w:r>
              <w:rPr>
                <w:iCs/>
                <w:sz w:val="28"/>
                <w:szCs w:val="28"/>
              </w:rPr>
              <w:t>.</w:t>
            </w:r>
            <w:r w:rsidRPr="00DA5EF0">
              <w:rPr>
                <w:sz w:val="28"/>
                <w:szCs w:val="28"/>
              </w:rPr>
              <w:t xml:space="preserve"> </w:t>
            </w:r>
            <w:r>
              <w:rPr>
                <w:sz w:val="28"/>
                <w:szCs w:val="28"/>
              </w:rPr>
              <w:t>Το σχολείο</w:t>
            </w:r>
            <w:r w:rsidRPr="00DA5EF0">
              <w:rPr>
                <w:sz w:val="28"/>
                <w:szCs w:val="28"/>
              </w:rPr>
              <w:t xml:space="preserve"> είναι καλά στελεχωμένο και υπάρχει </w:t>
            </w:r>
            <w:r>
              <w:rPr>
                <w:sz w:val="28"/>
                <w:szCs w:val="28"/>
              </w:rPr>
              <w:t>ουσιαστική</w:t>
            </w:r>
            <w:r w:rsidRPr="00DA5EF0">
              <w:rPr>
                <w:sz w:val="28"/>
                <w:szCs w:val="28"/>
              </w:rPr>
              <w:t xml:space="preserve"> συνεργασία του συλλόγου με τον Δ/</w:t>
            </w:r>
            <w:proofErr w:type="spellStart"/>
            <w:r w:rsidRPr="00DA5EF0">
              <w:rPr>
                <w:sz w:val="28"/>
                <w:szCs w:val="28"/>
              </w:rPr>
              <w:t>ντή</w:t>
            </w:r>
            <w:proofErr w:type="spellEnd"/>
            <w:r w:rsidRPr="00DA5EF0">
              <w:rPr>
                <w:sz w:val="28"/>
                <w:szCs w:val="28"/>
              </w:rPr>
              <w:t xml:space="preserve"> του σχολείου,</w:t>
            </w:r>
            <w:r>
              <w:rPr>
                <w:sz w:val="28"/>
                <w:szCs w:val="28"/>
              </w:rPr>
              <w:t xml:space="preserve"> </w:t>
            </w:r>
            <w:r w:rsidRPr="00DA5EF0">
              <w:rPr>
                <w:sz w:val="28"/>
                <w:szCs w:val="28"/>
              </w:rPr>
              <w:t>αλλά  και καλό κλίμα μεταξύ των εκπαι</w:t>
            </w:r>
            <w:r>
              <w:rPr>
                <w:sz w:val="28"/>
                <w:szCs w:val="28"/>
              </w:rPr>
              <w:t>δ</w:t>
            </w:r>
            <w:r w:rsidRPr="00DA5EF0">
              <w:rPr>
                <w:sz w:val="28"/>
                <w:szCs w:val="28"/>
              </w:rPr>
              <w:t>ευτικών.</w:t>
            </w:r>
            <w:r>
              <w:rPr>
                <w:sz w:val="28"/>
                <w:szCs w:val="28"/>
              </w:rPr>
              <w:t xml:space="preserve"> Η σχολική ζωή οργανώνεται με τρόπο, ώστε να δημιουργείται ένα περιβάλλον θετικό, χωρίς </w:t>
            </w:r>
            <w:r w:rsidRPr="00605159">
              <w:rPr>
                <w:sz w:val="28"/>
                <w:szCs w:val="28"/>
              </w:rPr>
              <w:t>φυλετικές, θρησκευτικές ή  άλλες  διακρίσεις</w:t>
            </w:r>
            <w:r>
              <w:rPr>
                <w:sz w:val="28"/>
                <w:szCs w:val="28"/>
              </w:rPr>
              <w:t xml:space="preserve">, με δημοκρατικό διάλογο, </w:t>
            </w:r>
            <w:r w:rsidRPr="00605159">
              <w:rPr>
                <w:sz w:val="28"/>
                <w:szCs w:val="28"/>
              </w:rPr>
              <w:t>μέσα στο οποίο ο μαθητής ζει, δραστηριοποιείται</w:t>
            </w:r>
            <w:r>
              <w:rPr>
                <w:sz w:val="28"/>
                <w:szCs w:val="28"/>
              </w:rPr>
              <w:t>, καταξιώνεται, αναγνωρίζονται και προβάλλονται  οι προσπάθειες</w:t>
            </w:r>
            <w:r w:rsidRPr="00605159">
              <w:rPr>
                <w:sz w:val="28"/>
                <w:szCs w:val="28"/>
              </w:rPr>
              <w:t xml:space="preserve"> και οι  επιδόσεις</w:t>
            </w:r>
            <w:r>
              <w:rPr>
                <w:sz w:val="28"/>
                <w:szCs w:val="28"/>
              </w:rPr>
              <w:t xml:space="preserve"> του</w:t>
            </w:r>
            <w:r w:rsidRPr="00605159">
              <w:rPr>
                <w:sz w:val="28"/>
                <w:szCs w:val="28"/>
              </w:rPr>
              <w:t>, οι κλ</w:t>
            </w:r>
            <w:r>
              <w:rPr>
                <w:sz w:val="28"/>
                <w:szCs w:val="28"/>
              </w:rPr>
              <w:t>ίσεις  και τα ενδιαφέροντά  του</w:t>
            </w:r>
            <w:r w:rsidRPr="00605159">
              <w:rPr>
                <w:sz w:val="28"/>
                <w:szCs w:val="28"/>
              </w:rPr>
              <w:t>.</w:t>
            </w:r>
            <w:r>
              <w:rPr>
                <w:sz w:val="28"/>
                <w:szCs w:val="28"/>
              </w:rPr>
              <w:t xml:space="preserve"> </w:t>
            </w:r>
            <w:r>
              <w:rPr>
                <w:iCs/>
                <w:sz w:val="28"/>
                <w:szCs w:val="28"/>
              </w:rPr>
              <w:t>Τ</w:t>
            </w:r>
            <w:r w:rsidRPr="008F36C4">
              <w:rPr>
                <w:iCs/>
                <w:sz w:val="28"/>
                <w:szCs w:val="28"/>
              </w:rPr>
              <w:t>ο σχολείο μας καλύπτει τις βασικές λειτουργικές του ανάγκες σε ικανοποιητικό επίπεδο. Γίνεται σωστή ιεράρχηση των αναγκών και ορθολογική χρήση των οικονομικών πόρων, που οφείλεται στη σωστή συνεργασία της Διεύθυνσης με τη Σχολική Επιτροπή, το Σύλλογο Διδασκόντων, το Σύλλογο Γονέων και Κηδεμόνων και τα μαθητικά συμβούλια.</w:t>
            </w:r>
            <w:r>
              <w:rPr>
                <w:iCs/>
                <w:sz w:val="28"/>
                <w:szCs w:val="28"/>
              </w:rPr>
              <w:t xml:space="preserve"> Αναπτύσσονται και εφαρμόζονται καινοτόμες διδακτικές πρακτικές από τους εκπαιδευτικούς οι οποίοι επιμορφώνονται συνεχώς, καθώς επίσης και ποικίλες διδακτικές επισκέψεις. </w:t>
            </w:r>
            <w:r w:rsidRPr="007C2B50">
              <w:rPr>
                <w:iCs/>
                <w:sz w:val="28"/>
                <w:szCs w:val="28"/>
              </w:rPr>
              <w:t>Οι ομαδικές δραστηριότητες, στις οποίες εμπλέκονται μαθητές/</w:t>
            </w:r>
            <w:proofErr w:type="spellStart"/>
            <w:r w:rsidRPr="007C2B50">
              <w:rPr>
                <w:iCs/>
                <w:sz w:val="28"/>
                <w:szCs w:val="28"/>
              </w:rPr>
              <w:t>τριες</w:t>
            </w:r>
            <w:proofErr w:type="spellEnd"/>
            <w:r w:rsidRPr="007C2B50">
              <w:rPr>
                <w:iCs/>
                <w:sz w:val="28"/>
                <w:szCs w:val="28"/>
              </w:rPr>
              <w:t xml:space="preserve"> και από τις τρεις τάξεις του Γυμνασίου,</w:t>
            </w:r>
            <w:r w:rsidR="0035095E">
              <w:rPr>
                <w:iCs/>
                <w:sz w:val="28"/>
                <w:szCs w:val="28"/>
              </w:rPr>
              <w:t xml:space="preserve"> εν </w:t>
            </w:r>
            <w:proofErr w:type="spellStart"/>
            <w:r w:rsidR="0035095E">
              <w:rPr>
                <w:iCs/>
                <w:sz w:val="28"/>
                <w:szCs w:val="28"/>
              </w:rPr>
              <w:t>είδ</w:t>
            </w:r>
            <w:r w:rsidR="00037E35">
              <w:rPr>
                <w:iCs/>
                <w:sz w:val="28"/>
                <w:szCs w:val="28"/>
              </w:rPr>
              <w:t>ει</w:t>
            </w:r>
            <w:proofErr w:type="spellEnd"/>
            <w:r w:rsidR="0035095E">
              <w:rPr>
                <w:iCs/>
                <w:sz w:val="28"/>
                <w:szCs w:val="28"/>
              </w:rPr>
              <w:t xml:space="preserve"> ε</w:t>
            </w:r>
            <w:r w:rsidR="0035095E" w:rsidRPr="0035095E">
              <w:rPr>
                <w:sz w:val="28"/>
                <w:szCs w:val="28"/>
              </w:rPr>
              <w:t>ργαστ</w:t>
            </w:r>
            <w:r w:rsidR="0035095E">
              <w:rPr>
                <w:sz w:val="28"/>
                <w:szCs w:val="28"/>
              </w:rPr>
              <w:t>ηρίων</w:t>
            </w:r>
            <w:r w:rsidR="0035095E" w:rsidRPr="0035095E">
              <w:rPr>
                <w:sz w:val="28"/>
                <w:szCs w:val="28"/>
              </w:rPr>
              <w:t xml:space="preserve"> δεξιοτήτων</w:t>
            </w:r>
            <w:r w:rsidR="00037E35">
              <w:rPr>
                <w:sz w:val="28"/>
                <w:szCs w:val="28"/>
              </w:rPr>
              <w:t>,</w:t>
            </w:r>
            <w:r w:rsidR="0035095E" w:rsidRPr="00E62AE5">
              <w:rPr>
                <w:sz w:val="28"/>
                <w:szCs w:val="28"/>
              </w:rPr>
              <w:t xml:space="preserve"> </w:t>
            </w:r>
            <w:r w:rsidRPr="007C2B50">
              <w:rPr>
                <w:iCs/>
                <w:sz w:val="28"/>
                <w:szCs w:val="28"/>
              </w:rPr>
              <w:t xml:space="preserve">καθώς και η ελεύθερη έκφραση και διακίνηση ιδεών από τους μαθητές,  δημιουργούν κλίμα συνεργασίας, αποδοχής και αλληλοσεβασμού. </w:t>
            </w:r>
            <w:r>
              <w:rPr>
                <w:iCs/>
                <w:sz w:val="28"/>
                <w:szCs w:val="28"/>
              </w:rPr>
              <w:t>Ε</w:t>
            </w:r>
            <w:r w:rsidRPr="00695DA8">
              <w:rPr>
                <w:iCs/>
                <w:sz w:val="28"/>
                <w:szCs w:val="28"/>
              </w:rPr>
              <w:t xml:space="preserve">πιπλέον, το σχολείο  αξιοποιεί  όλους τους  κοινωνικούς  φορείς –το </w:t>
            </w:r>
            <w:proofErr w:type="spellStart"/>
            <w:r w:rsidRPr="00695DA8">
              <w:rPr>
                <w:iCs/>
                <w:sz w:val="28"/>
                <w:szCs w:val="28"/>
              </w:rPr>
              <w:t>Κ</w:t>
            </w:r>
            <w:r w:rsidR="0031462B">
              <w:rPr>
                <w:iCs/>
                <w:sz w:val="28"/>
                <w:szCs w:val="28"/>
              </w:rPr>
              <w:t>ΕΣ</w:t>
            </w:r>
            <w:r w:rsidRPr="00695DA8">
              <w:rPr>
                <w:iCs/>
                <w:sz w:val="28"/>
                <w:szCs w:val="28"/>
              </w:rPr>
              <w:t>Υ</w:t>
            </w:r>
            <w:proofErr w:type="spellEnd"/>
            <w:r w:rsidRPr="00695DA8">
              <w:rPr>
                <w:iCs/>
                <w:sz w:val="28"/>
                <w:szCs w:val="28"/>
              </w:rPr>
              <w:t xml:space="preserve">, τα  Κέντρα  Περιβαλλοντικής  Εκπαίδευσης, την </w:t>
            </w:r>
            <w:r w:rsidR="0031462B">
              <w:rPr>
                <w:iCs/>
                <w:sz w:val="28"/>
                <w:szCs w:val="28"/>
              </w:rPr>
              <w:t xml:space="preserve">υπεύθυνη προγραμμάτων της </w:t>
            </w:r>
            <w:proofErr w:type="spellStart"/>
            <w:r w:rsidR="0031462B">
              <w:rPr>
                <w:iCs/>
                <w:sz w:val="28"/>
                <w:szCs w:val="28"/>
              </w:rPr>
              <w:t>ΔΔΕ</w:t>
            </w:r>
            <w:proofErr w:type="spellEnd"/>
            <w:r w:rsidR="0031462B">
              <w:rPr>
                <w:iCs/>
                <w:sz w:val="28"/>
                <w:szCs w:val="28"/>
              </w:rPr>
              <w:t xml:space="preserve"> Μαγνησίας</w:t>
            </w:r>
            <w:r w:rsidRPr="00695DA8">
              <w:rPr>
                <w:iCs/>
                <w:sz w:val="28"/>
                <w:szCs w:val="28"/>
              </w:rPr>
              <w:t xml:space="preserve"> – καθώς και τα εκπαιδευτικά ιδρύματα της πόλης μας –Πανεπιστήμιο, ΙΕΚ</w:t>
            </w:r>
            <w:r w:rsidR="0031462B">
              <w:rPr>
                <w:iCs/>
                <w:sz w:val="28"/>
                <w:szCs w:val="28"/>
              </w:rPr>
              <w:t xml:space="preserve"> </w:t>
            </w:r>
            <w:proofErr w:type="spellStart"/>
            <w:r w:rsidR="0031462B">
              <w:rPr>
                <w:iCs/>
                <w:sz w:val="28"/>
                <w:szCs w:val="28"/>
              </w:rPr>
              <w:t>κ.α</w:t>
            </w:r>
            <w:proofErr w:type="spellEnd"/>
            <w:r w:rsidR="0031462B">
              <w:rPr>
                <w:iCs/>
                <w:sz w:val="28"/>
                <w:szCs w:val="28"/>
              </w:rPr>
              <w:t xml:space="preserve"> </w:t>
            </w:r>
            <w:r w:rsidRPr="00695DA8">
              <w:rPr>
                <w:iCs/>
                <w:sz w:val="28"/>
                <w:szCs w:val="28"/>
              </w:rPr>
              <w:t xml:space="preserve">- προκειμένου να  υποβοηθηθεί το έργο της διδασκαλίας και της μάθησης. </w:t>
            </w:r>
            <w:r>
              <w:rPr>
                <w:iCs/>
                <w:sz w:val="28"/>
                <w:szCs w:val="28"/>
              </w:rPr>
              <w:t xml:space="preserve">Από την αρχή της σχολικής χρονιάς υπάρχει </w:t>
            </w:r>
            <w:r w:rsidRPr="005A18B4">
              <w:rPr>
                <w:sz w:val="28"/>
                <w:szCs w:val="28"/>
              </w:rPr>
              <w:t>σχεδιασμός για την εφαρμογή πρωτοποριακών ενεργειών, πέρα από την κλασική μορφή διδασκαλίας,  με σκοπό τη βελτίωση του παρεχόμενου εκπαιδευτικού έργου.</w:t>
            </w:r>
            <w:r>
              <w:rPr>
                <w:sz w:val="28"/>
                <w:szCs w:val="28"/>
              </w:rPr>
              <w:t xml:space="preserve"> Υπάρχει συνεχής παρακολούθηση όσον αφορά τη φοίτηση των μαθητών και ενημερώνονται συνεχώς σε καθημερινή βάση οι γονείς και τους κηδεμόνες.</w:t>
            </w:r>
            <w:r w:rsidRPr="00E13E98">
              <w:rPr>
                <w:bCs/>
                <w:i/>
                <w:sz w:val="28"/>
                <w:szCs w:val="28"/>
              </w:rPr>
              <w:t xml:space="preserve"> </w:t>
            </w:r>
            <w:r>
              <w:rPr>
                <w:sz w:val="28"/>
                <w:szCs w:val="28"/>
              </w:rPr>
              <w:t>Τ</w:t>
            </w:r>
            <w:r w:rsidRPr="002D42F7">
              <w:rPr>
                <w:sz w:val="28"/>
                <w:szCs w:val="28"/>
              </w:rPr>
              <w:t>α εκπαιδευτικά επιτεύγματα των μαθητών ανταποκρίνονται ικανοποιητικά στους στόχους των προγραμμάτων σπουδών</w:t>
            </w:r>
            <w:r>
              <w:rPr>
                <w:sz w:val="28"/>
                <w:szCs w:val="28"/>
              </w:rPr>
              <w:t>.</w:t>
            </w:r>
            <w:r w:rsidR="0035095E">
              <w:rPr>
                <w:sz w:val="28"/>
                <w:szCs w:val="28"/>
              </w:rPr>
              <w:t xml:space="preserve"> Το σχολείο μας προσπαθεί να είναι ένα ε</w:t>
            </w:r>
            <w:r w:rsidR="0035095E" w:rsidRPr="0035095E">
              <w:rPr>
                <w:sz w:val="28"/>
                <w:szCs w:val="28"/>
              </w:rPr>
              <w:t xml:space="preserve">υέλικτο σχολείο </w:t>
            </w:r>
            <w:r w:rsidR="0035095E">
              <w:rPr>
                <w:sz w:val="28"/>
                <w:szCs w:val="28"/>
              </w:rPr>
              <w:t>τ</w:t>
            </w:r>
            <w:r w:rsidR="0035095E" w:rsidRPr="0035095E">
              <w:rPr>
                <w:sz w:val="28"/>
                <w:szCs w:val="28"/>
              </w:rPr>
              <w:t>ης ανοικτής κοινωνίας με προοπτικές ζωής για κάθε παιδί</w:t>
            </w:r>
            <w:r w:rsidR="0035095E">
              <w:rPr>
                <w:sz w:val="28"/>
                <w:szCs w:val="28"/>
              </w:rPr>
              <w:t>, ε</w:t>
            </w:r>
            <w:r w:rsidR="0035095E" w:rsidRPr="0035095E">
              <w:rPr>
                <w:sz w:val="28"/>
                <w:szCs w:val="28"/>
              </w:rPr>
              <w:t xml:space="preserve">ναλλακτικές εκπαιδευτικές διαδρομές </w:t>
            </w:r>
            <w:r w:rsidR="0035095E">
              <w:rPr>
                <w:sz w:val="28"/>
                <w:szCs w:val="28"/>
              </w:rPr>
              <w:t xml:space="preserve">και </w:t>
            </w:r>
            <w:r w:rsidR="0035095E" w:rsidRPr="0035095E">
              <w:rPr>
                <w:sz w:val="28"/>
                <w:szCs w:val="28"/>
              </w:rPr>
              <w:t>ίσες ευκαιρίες για όλους</w:t>
            </w:r>
            <w:r w:rsidR="0035095E">
              <w:rPr>
                <w:sz w:val="28"/>
                <w:szCs w:val="28"/>
              </w:rPr>
              <w:t xml:space="preserve">. </w:t>
            </w:r>
            <w:r>
              <w:rPr>
                <w:sz w:val="28"/>
                <w:szCs w:val="28"/>
              </w:rPr>
              <w:t xml:space="preserve">Όσον αφορά </w:t>
            </w:r>
            <w:r w:rsidRPr="00E62AE5">
              <w:rPr>
                <w:sz w:val="28"/>
                <w:szCs w:val="28"/>
              </w:rPr>
              <w:t xml:space="preserve">τα περιστατικά </w:t>
            </w:r>
            <w:proofErr w:type="spellStart"/>
            <w:r w:rsidRPr="00E62AE5">
              <w:rPr>
                <w:sz w:val="28"/>
                <w:szCs w:val="28"/>
              </w:rPr>
              <w:t>παραβατικής</w:t>
            </w:r>
            <w:proofErr w:type="spellEnd"/>
            <w:r w:rsidRPr="00E62AE5">
              <w:rPr>
                <w:sz w:val="28"/>
                <w:szCs w:val="28"/>
              </w:rPr>
              <w:t xml:space="preserve"> συμπεριφοράς των μαθητών </w:t>
            </w:r>
            <w:r>
              <w:rPr>
                <w:sz w:val="28"/>
                <w:szCs w:val="28"/>
              </w:rPr>
              <w:t>η</w:t>
            </w:r>
            <w:r w:rsidRPr="00E62AE5">
              <w:rPr>
                <w:sz w:val="28"/>
                <w:szCs w:val="28"/>
              </w:rPr>
              <w:t xml:space="preserve"> σχολική κοινότητα προσπαθεί ποικιλοτρόπως να</w:t>
            </w:r>
            <w:r>
              <w:rPr>
                <w:sz w:val="28"/>
                <w:szCs w:val="28"/>
              </w:rPr>
              <w:t xml:space="preserve"> τα</w:t>
            </w:r>
            <w:r w:rsidRPr="00E62AE5">
              <w:rPr>
                <w:sz w:val="28"/>
                <w:szCs w:val="28"/>
              </w:rPr>
              <w:t xml:space="preserve"> αντιμετωπίσει</w:t>
            </w:r>
            <w:r w:rsidR="0035095E">
              <w:rPr>
                <w:sz w:val="28"/>
                <w:szCs w:val="28"/>
              </w:rPr>
              <w:t xml:space="preserve"> και ο</w:t>
            </w:r>
            <w:r w:rsidRPr="00E62AE5">
              <w:rPr>
                <w:sz w:val="28"/>
                <w:szCs w:val="28"/>
              </w:rPr>
              <w:t xml:space="preserve"> σύλλογος διδασκόντων επιδιώκει να τα διαχειριστεί με τον καλύτερο τρόπο. </w:t>
            </w:r>
            <w:r w:rsidR="0035095E">
              <w:rPr>
                <w:sz w:val="28"/>
                <w:szCs w:val="28"/>
              </w:rPr>
              <w:t>Εν κατακλείδι</w:t>
            </w:r>
            <w:r w:rsidRPr="00E62AE5">
              <w:rPr>
                <w:sz w:val="28"/>
                <w:szCs w:val="28"/>
              </w:rPr>
              <w:t xml:space="preserve"> το σχολείο καταφέρνει με τα μέσα και τους πόρους που διαθέτει να διασφαλίσει τη συναισθηματική, ατομική και κοινωνική ανάπτυξη των μαθητών</w:t>
            </w:r>
            <w:r w:rsidR="0035095E">
              <w:rPr>
                <w:sz w:val="28"/>
                <w:szCs w:val="28"/>
              </w:rPr>
              <w:t xml:space="preserve"> και προσπαθεί να παρέχει κ</w:t>
            </w:r>
            <w:r w:rsidR="0035095E" w:rsidRPr="0035095E">
              <w:rPr>
                <w:sz w:val="28"/>
                <w:szCs w:val="28"/>
              </w:rPr>
              <w:t>αλύτερη εκπαίδευση με γνώση και δεξιότητες σ’ έναν κόσμο που αλλάζει</w:t>
            </w:r>
            <w:r w:rsidR="0035095E">
              <w:rPr>
                <w:sz w:val="28"/>
                <w:szCs w:val="28"/>
              </w:rPr>
              <w:t>.</w:t>
            </w:r>
            <w:r w:rsidR="0035095E" w:rsidRPr="0035095E">
              <w:rPr>
                <w:sz w:val="28"/>
                <w:szCs w:val="28"/>
              </w:rPr>
              <w:t xml:space="preserve"> </w:t>
            </w:r>
          </w:p>
          <w:p w14:paraId="0ABFEB94" w14:textId="5B72E22F" w:rsidR="0035095E" w:rsidRPr="00A15B98" w:rsidRDefault="0035095E" w:rsidP="001E1C60">
            <w:pPr>
              <w:jc w:val="both"/>
              <w:rPr>
                <w:bCs/>
                <w:i/>
                <w:sz w:val="28"/>
                <w:szCs w:val="28"/>
              </w:rPr>
            </w:pPr>
          </w:p>
        </w:tc>
      </w:tr>
    </w:tbl>
    <w:p w14:paraId="40DB666A" w14:textId="77777777" w:rsidR="002018A1" w:rsidRPr="005D32C1" w:rsidRDefault="002018A1" w:rsidP="0031462B">
      <w:pPr>
        <w:jc w:val="both"/>
      </w:pPr>
    </w:p>
    <w:sectPr w:rsidR="002018A1" w:rsidRPr="005D32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A1"/>
    <w:family w:val="swiss"/>
    <w:pitch w:val="variable"/>
    <w:sig w:usb0="E0002EFF" w:usb1="C000247B" w:usb2="00000009" w:usb3="00000000" w:csb0="000001FF" w:csb1="00000000"/>
  </w:font>
  <w:font w:name="DejaVu Sans">
    <w:panose1 w:val="020B0604020202020204"/>
    <w:charset w:val="00"/>
    <w:family w:val="swiss"/>
    <w:pitch w:val="variable"/>
  </w:font>
  <w:font w:name="F">
    <w:altName w:val="Cambria"/>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4255"/>
    <w:multiLevelType w:val="hybridMultilevel"/>
    <w:tmpl w:val="479A65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6680B20"/>
    <w:multiLevelType w:val="hybridMultilevel"/>
    <w:tmpl w:val="A7CE0708"/>
    <w:lvl w:ilvl="0" w:tplc="04080001">
      <w:start w:val="1"/>
      <w:numFmt w:val="bullet"/>
      <w:lvlText w:val=""/>
      <w:lvlJc w:val="left"/>
      <w:pPr>
        <w:tabs>
          <w:tab w:val="num" w:pos="720"/>
        </w:tabs>
        <w:ind w:left="720" w:hanging="360"/>
      </w:pPr>
      <w:rPr>
        <w:rFonts w:ascii="Symbol" w:hAnsi="Symbol" w:cs="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E4"/>
    <w:rsid w:val="00037E35"/>
    <w:rsid w:val="0014260B"/>
    <w:rsid w:val="001E1C60"/>
    <w:rsid w:val="002018A1"/>
    <w:rsid w:val="002601DE"/>
    <w:rsid w:val="002E49E4"/>
    <w:rsid w:val="002E6174"/>
    <w:rsid w:val="003141E2"/>
    <w:rsid w:val="0031462B"/>
    <w:rsid w:val="0035095E"/>
    <w:rsid w:val="00552C8A"/>
    <w:rsid w:val="005B197B"/>
    <w:rsid w:val="005D32C1"/>
    <w:rsid w:val="0060137A"/>
    <w:rsid w:val="00625268"/>
    <w:rsid w:val="007304AF"/>
    <w:rsid w:val="008D2C16"/>
    <w:rsid w:val="00921B71"/>
    <w:rsid w:val="009966A5"/>
    <w:rsid w:val="009E6CC6"/>
    <w:rsid w:val="009F1677"/>
    <w:rsid w:val="00A15B98"/>
    <w:rsid w:val="00A8586A"/>
    <w:rsid w:val="00BA5730"/>
    <w:rsid w:val="00C33E7C"/>
    <w:rsid w:val="00DB0B5C"/>
    <w:rsid w:val="00EF7F93"/>
    <w:rsid w:val="00F53038"/>
    <w:rsid w:val="00F733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9383"/>
  <w15:chartTrackingRefBased/>
  <w15:docId w15:val="{32DB2D5C-DEE5-E44C-B3FA-B7EEFD67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8A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18A1"/>
    <w:pPr>
      <w:ind w:left="720"/>
      <w:contextualSpacing/>
    </w:pPr>
  </w:style>
  <w:style w:type="paragraph" w:customStyle="1" w:styleId="Standard">
    <w:name w:val="Standard"/>
    <w:rsid w:val="007304AF"/>
    <w:pPr>
      <w:suppressAutoHyphens/>
      <w:autoSpaceDN w:val="0"/>
      <w:spacing w:after="200" w:line="276" w:lineRule="auto"/>
      <w:textAlignment w:val="baseline"/>
    </w:pPr>
    <w:rPr>
      <w:rFonts w:ascii="Calibri" w:eastAsia="DejaVu Sans" w:hAnsi="Calibri" w:cs="F"/>
      <w:kern w:val="3"/>
    </w:rPr>
  </w:style>
  <w:style w:type="paragraph" w:styleId="Web">
    <w:name w:val="Normal (Web)"/>
    <w:basedOn w:val="a"/>
    <w:uiPriority w:val="99"/>
    <w:rsid w:val="00F53038"/>
    <w:pPr>
      <w:spacing w:before="100" w:beforeAutospacing="1" w:after="100" w:afterAutospacing="1"/>
    </w:pPr>
  </w:style>
  <w:style w:type="paragraph" w:customStyle="1" w:styleId="BodyText21">
    <w:name w:val="Body Text 21"/>
    <w:basedOn w:val="a"/>
    <w:rsid w:val="00F53038"/>
    <w:pPr>
      <w:snapToGrid w:val="0"/>
      <w:jc w:val="both"/>
    </w:pPr>
    <w:rPr>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787</Words>
  <Characters>4256</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1ο γυμνασιο βολου</dc:creator>
  <cp:keywords/>
  <dc:description/>
  <cp:lastModifiedBy>ΙΩΑΝΝΗΣ ΚΑΡΑΦΕΡΗΣ</cp:lastModifiedBy>
  <cp:revision>9</cp:revision>
  <cp:lastPrinted>2021-05-31T17:45:00Z</cp:lastPrinted>
  <dcterms:created xsi:type="dcterms:W3CDTF">2021-05-18T02:18:00Z</dcterms:created>
  <dcterms:modified xsi:type="dcterms:W3CDTF">2021-06-29T14:15:00Z</dcterms:modified>
</cp:coreProperties>
</file>