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Look w:val="04A0" w:firstRow="1" w:lastRow="0" w:firstColumn="1" w:lastColumn="0" w:noHBand="0" w:noVBand="1"/>
      </w:tblPr>
      <w:tblGrid>
        <w:gridCol w:w="4148"/>
        <w:gridCol w:w="4148"/>
      </w:tblGrid>
      <w:tr w:rsidR="00C94B54" w14:paraId="3C05CD94" w14:textId="77777777" w:rsidTr="00794FA1">
        <w:tc>
          <w:tcPr>
            <w:tcW w:w="4148" w:type="dxa"/>
          </w:tcPr>
          <w:p w14:paraId="0A514C8A" w14:textId="77777777" w:rsidR="00C94B54" w:rsidRDefault="00C94B54" w:rsidP="00794FA1">
            <w:pPr>
              <w:jc w:val="both"/>
            </w:pPr>
            <w:r>
              <w:t>2. Ενιαία ενταξιακή εκπαίδευση</w:t>
            </w:r>
          </w:p>
        </w:tc>
        <w:tc>
          <w:tcPr>
            <w:tcW w:w="4148" w:type="dxa"/>
          </w:tcPr>
          <w:p w14:paraId="6BF1F30B" w14:textId="77777777" w:rsidR="00C94B54" w:rsidRDefault="00C94B54" w:rsidP="00794FA1">
            <w:pPr>
              <w:jc w:val="both"/>
            </w:pPr>
            <w:r>
              <w:t>Βλαχάκης Α., Μαυρομάτης Δ.</w:t>
            </w:r>
          </w:p>
        </w:tc>
      </w:tr>
      <w:tr w:rsidR="00C94B54" w14:paraId="22C28E13" w14:textId="77777777" w:rsidTr="008E7053">
        <w:tc>
          <w:tcPr>
            <w:tcW w:w="8296" w:type="dxa"/>
            <w:gridSpan w:val="2"/>
          </w:tcPr>
          <w:p w14:paraId="13FB50B5" w14:textId="4504181E" w:rsidR="00C94B54" w:rsidRDefault="00C94B54" w:rsidP="00C94B54">
            <w:pPr>
              <w:pStyle w:val="Web"/>
              <w:spacing w:before="0" w:beforeAutospacing="0"/>
              <w:rPr>
                <w:rFonts w:ascii="Segoe UI" w:hAnsi="Segoe UI" w:cs="Segoe UI"/>
                <w:color w:val="252525"/>
              </w:rPr>
            </w:pPr>
            <w:r>
              <w:rPr>
                <w:rFonts w:ascii="Segoe UI" w:hAnsi="Segoe UI" w:cs="Segoe UI"/>
                <w:color w:val="252525"/>
              </w:rPr>
              <w:t>• Υποστήριξη μαθητών με ειδικές εκπαιδευτικές ανάγκες</w:t>
            </w:r>
          </w:p>
          <w:p w14:paraId="2B53FA16" w14:textId="77777777" w:rsidR="00C94B54" w:rsidRDefault="00C94B54" w:rsidP="00C94B54">
            <w:pPr>
              <w:pStyle w:val="Web"/>
              <w:spacing w:before="0" w:beforeAutospacing="0"/>
              <w:rPr>
                <w:rFonts w:ascii="Segoe UI" w:hAnsi="Segoe UI" w:cs="Segoe UI"/>
                <w:color w:val="252525"/>
              </w:rPr>
            </w:pPr>
            <w:r>
              <w:rPr>
                <w:rFonts w:ascii="Segoe UI" w:hAnsi="Segoe UI" w:cs="Segoe UI"/>
                <w:color w:val="252525"/>
              </w:rPr>
              <w:t>• Εφαρμογή πρακτικών διαφοροποιημένης μάθησης</w:t>
            </w:r>
          </w:p>
          <w:p w14:paraId="4FADD8A9" w14:textId="77777777" w:rsidR="00C94B54" w:rsidRDefault="00C94B54" w:rsidP="00C94B54">
            <w:pPr>
              <w:pStyle w:val="Web"/>
              <w:spacing w:before="0" w:beforeAutospacing="0"/>
              <w:rPr>
                <w:rFonts w:ascii="Segoe UI" w:hAnsi="Segoe UI" w:cs="Segoe UI"/>
                <w:color w:val="252525"/>
              </w:rPr>
            </w:pPr>
            <w:r>
              <w:rPr>
                <w:rFonts w:ascii="Segoe UI" w:hAnsi="Segoe UI" w:cs="Segoe UI"/>
                <w:color w:val="252525"/>
              </w:rPr>
              <w:t>• Εφαρμογή εξατομικευμένων παρεμβάσεων</w:t>
            </w:r>
          </w:p>
          <w:p w14:paraId="21A3C4D3" w14:textId="63447DA5" w:rsidR="00C94B54" w:rsidRPr="00C94B54" w:rsidRDefault="00C94B54" w:rsidP="00C94B54">
            <w:pPr>
              <w:pStyle w:val="Web"/>
              <w:spacing w:before="0" w:beforeAutospacing="0"/>
              <w:rPr>
                <w:rFonts w:ascii="Segoe UI" w:hAnsi="Segoe UI" w:cs="Segoe UI"/>
                <w:color w:val="252525"/>
              </w:rPr>
            </w:pPr>
            <w:r>
              <w:rPr>
                <w:rFonts w:ascii="Segoe UI" w:hAnsi="Segoe UI" w:cs="Segoe UI"/>
                <w:color w:val="252525"/>
              </w:rPr>
              <w:t>• Υποστήριξη για την ένταξη παιδιών προσφύγων</w:t>
            </w:r>
          </w:p>
        </w:tc>
      </w:tr>
    </w:tbl>
    <w:p w14:paraId="5C4F2D68" w14:textId="77777777" w:rsidR="00350DB4" w:rsidRDefault="00350DB4" w:rsidP="00DF4194">
      <w:pPr>
        <w:jc w:val="center"/>
        <w:rPr>
          <w:b/>
        </w:rPr>
      </w:pPr>
    </w:p>
    <w:p w14:paraId="3321B636" w14:textId="293FC6CE" w:rsidR="00350DB4" w:rsidRPr="00301918" w:rsidRDefault="00350DB4" w:rsidP="00DF4194">
      <w:pPr>
        <w:jc w:val="center"/>
        <w:rPr>
          <w:b/>
          <w:sz w:val="36"/>
          <w:szCs w:val="36"/>
        </w:rPr>
      </w:pPr>
      <w:r w:rsidRPr="00301918">
        <w:rPr>
          <w:b/>
          <w:sz w:val="36"/>
          <w:szCs w:val="36"/>
        </w:rPr>
        <w:t>ΠΙΝΑΚΑΣ ΠΕΡΙΕΧΟΜΕΝΩΝ</w:t>
      </w:r>
    </w:p>
    <w:sdt>
      <w:sdtPr>
        <w:rPr>
          <w:rFonts w:asciiTheme="minorHAnsi" w:eastAsiaTheme="minorHAnsi" w:hAnsiTheme="minorHAnsi" w:cstheme="minorBidi"/>
          <w:color w:val="auto"/>
          <w:sz w:val="22"/>
          <w:szCs w:val="22"/>
          <w:lang w:eastAsia="en-US"/>
        </w:rPr>
        <w:id w:val="1601530788"/>
        <w:docPartObj>
          <w:docPartGallery w:val="Table of Contents"/>
          <w:docPartUnique/>
        </w:docPartObj>
      </w:sdtPr>
      <w:sdtEndPr>
        <w:rPr>
          <w:b/>
          <w:bCs/>
          <w:sz w:val="28"/>
          <w:szCs w:val="28"/>
        </w:rPr>
      </w:sdtEndPr>
      <w:sdtContent>
        <w:p w14:paraId="269E0D7E" w14:textId="7AAE80FA" w:rsidR="00301918" w:rsidRDefault="00301918">
          <w:pPr>
            <w:pStyle w:val="ab"/>
          </w:pPr>
        </w:p>
        <w:p w14:paraId="2DEFB72E" w14:textId="1F7D5E59" w:rsidR="00AE4F67" w:rsidRPr="00AE4F67" w:rsidRDefault="00301918">
          <w:pPr>
            <w:pStyle w:val="10"/>
            <w:tabs>
              <w:tab w:val="left" w:pos="440"/>
              <w:tab w:val="right" w:leader="dot" w:pos="8296"/>
            </w:tabs>
            <w:rPr>
              <w:rFonts w:eastAsiaTheme="minorEastAsia"/>
              <w:b/>
              <w:noProof/>
              <w:sz w:val="28"/>
              <w:szCs w:val="28"/>
              <w:lang w:eastAsia="el-GR"/>
            </w:rPr>
          </w:pPr>
          <w:r w:rsidRPr="00AE4F67">
            <w:rPr>
              <w:b/>
              <w:sz w:val="28"/>
              <w:szCs w:val="28"/>
            </w:rPr>
            <w:fldChar w:fldCharType="begin"/>
          </w:r>
          <w:r w:rsidRPr="00AE4F67">
            <w:rPr>
              <w:b/>
              <w:sz w:val="28"/>
              <w:szCs w:val="28"/>
            </w:rPr>
            <w:instrText xml:space="preserve"> TOC \o "1-3" \h \z \u </w:instrText>
          </w:r>
          <w:r w:rsidRPr="00AE4F67">
            <w:rPr>
              <w:b/>
              <w:sz w:val="28"/>
              <w:szCs w:val="28"/>
            </w:rPr>
            <w:fldChar w:fldCharType="separate"/>
          </w:r>
          <w:hyperlink w:anchor="_Toc74003538" w:history="1">
            <w:r w:rsidR="00AE4F67" w:rsidRPr="00AE4F67">
              <w:rPr>
                <w:rStyle w:val="-"/>
                <w:b/>
                <w:noProof/>
                <w:sz w:val="28"/>
                <w:szCs w:val="28"/>
              </w:rPr>
              <w:t>1.</w:t>
            </w:r>
            <w:r w:rsidR="00AE4F67" w:rsidRPr="00AE4F67">
              <w:rPr>
                <w:rFonts w:eastAsiaTheme="minorEastAsia"/>
                <w:b/>
                <w:noProof/>
                <w:sz w:val="28"/>
                <w:szCs w:val="28"/>
                <w:lang w:eastAsia="el-GR"/>
              </w:rPr>
              <w:tab/>
            </w:r>
            <w:r w:rsidR="00AE4F67" w:rsidRPr="00AE4F67">
              <w:rPr>
                <w:rStyle w:val="-"/>
                <w:b/>
                <w:noProof/>
                <w:sz w:val="28"/>
                <w:szCs w:val="28"/>
              </w:rPr>
              <w:t>Εισαγωγή</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_Toc74003538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3</w:t>
            </w:r>
            <w:r w:rsidR="00AE4F67" w:rsidRPr="00AE4F67">
              <w:rPr>
                <w:b/>
                <w:noProof/>
                <w:webHidden/>
                <w:sz w:val="28"/>
                <w:szCs w:val="28"/>
              </w:rPr>
              <w:fldChar w:fldCharType="end"/>
            </w:r>
          </w:hyperlink>
        </w:p>
        <w:p w14:paraId="605334FA" w14:textId="71158006" w:rsidR="00AE4F67" w:rsidRPr="00AE4F67" w:rsidRDefault="005F015C">
          <w:pPr>
            <w:pStyle w:val="10"/>
            <w:tabs>
              <w:tab w:val="right" w:leader="dot" w:pos="8296"/>
            </w:tabs>
            <w:rPr>
              <w:rFonts w:eastAsiaTheme="minorEastAsia"/>
              <w:b/>
              <w:noProof/>
              <w:sz w:val="28"/>
              <w:szCs w:val="28"/>
              <w:lang w:eastAsia="el-GR"/>
            </w:rPr>
          </w:pPr>
          <w:hyperlink w:anchor="_Toc74003539" w:history="1">
            <w:r w:rsidR="00AE4F67" w:rsidRPr="00AE4F67">
              <w:rPr>
                <w:rStyle w:val="-"/>
                <w:b/>
                <w:noProof/>
                <w:sz w:val="28"/>
                <w:szCs w:val="28"/>
              </w:rPr>
              <w:t>1.1 Μέθοδοι και τεχνικές αυτο-αξιολόγησης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_Toc74003539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4</w:t>
            </w:r>
            <w:r w:rsidR="00AE4F67" w:rsidRPr="00AE4F67">
              <w:rPr>
                <w:b/>
                <w:noProof/>
                <w:webHidden/>
                <w:sz w:val="28"/>
                <w:szCs w:val="28"/>
              </w:rPr>
              <w:fldChar w:fldCharType="end"/>
            </w:r>
          </w:hyperlink>
        </w:p>
        <w:p w14:paraId="73244FC8" w14:textId="19579F3E" w:rsidR="00AE4F67" w:rsidRPr="00AE4F67" w:rsidRDefault="005F015C">
          <w:pPr>
            <w:pStyle w:val="10"/>
            <w:tabs>
              <w:tab w:val="right" w:leader="dot" w:pos="8296"/>
            </w:tabs>
            <w:rPr>
              <w:rFonts w:eastAsiaTheme="minorEastAsia"/>
              <w:b/>
              <w:noProof/>
              <w:sz w:val="28"/>
              <w:szCs w:val="28"/>
              <w:lang w:eastAsia="el-GR"/>
            </w:rPr>
          </w:pPr>
          <w:hyperlink w:anchor="_Toc74003540" w:history="1">
            <w:r w:rsidR="00AE4F67" w:rsidRPr="00AE4F67">
              <w:rPr>
                <w:rStyle w:val="-"/>
                <w:b/>
                <w:noProof/>
                <w:sz w:val="28"/>
                <w:szCs w:val="28"/>
              </w:rPr>
              <w:t>2.  ΚΥΡΙΟ ΜΕΡΟΣ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_Toc74003540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5</w:t>
            </w:r>
            <w:r w:rsidR="00AE4F67" w:rsidRPr="00AE4F67">
              <w:rPr>
                <w:b/>
                <w:noProof/>
                <w:webHidden/>
                <w:sz w:val="28"/>
                <w:szCs w:val="28"/>
              </w:rPr>
              <w:fldChar w:fldCharType="end"/>
            </w:r>
          </w:hyperlink>
        </w:p>
        <w:p w14:paraId="53159A40" w14:textId="4DE42A37" w:rsidR="00AE4F67" w:rsidRPr="00AE4F67" w:rsidRDefault="005F015C">
          <w:pPr>
            <w:pStyle w:val="10"/>
            <w:tabs>
              <w:tab w:val="right" w:leader="dot" w:pos="8296"/>
            </w:tabs>
            <w:rPr>
              <w:rFonts w:eastAsiaTheme="minorEastAsia"/>
              <w:b/>
              <w:noProof/>
              <w:sz w:val="28"/>
              <w:szCs w:val="28"/>
              <w:lang w:eastAsia="el-GR"/>
            </w:rPr>
          </w:pPr>
          <w:hyperlink w:anchor="_Toc74003541" w:history="1">
            <w:r w:rsidR="00AE4F67" w:rsidRPr="00AE4F67">
              <w:rPr>
                <w:rStyle w:val="-"/>
                <w:b/>
                <w:noProof/>
                <w:sz w:val="28"/>
                <w:szCs w:val="28"/>
              </w:rPr>
              <w:t>2.1 Γενικά Χαρακτηριστικά του Τμήματος Ένταξης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_Toc74003541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5</w:t>
            </w:r>
            <w:r w:rsidR="00AE4F67" w:rsidRPr="00AE4F67">
              <w:rPr>
                <w:b/>
                <w:noProof/>
                <w:webHidden/>
                <w:sz w:val="28"/>
                <w:szCs w:val="28"/>
              </w:rPr>
              <w:fldChar w:fldCharType="end"/>
            </w:r>
          </w:hyperlink>
        </w:p>
        <w:p w14:paraId="7ECB66FB" w14:textId="03E5ECB3" w:rsidR="00AE4F67" w:rsidRPr="00AE4F67" w:rsidRDefault="005F015C">
          <w:pPr>
            <w:pStyle w:val="10"/>
            <w:tabs>
              <w:tab w:val="right" w:leader="dot" w:pos="8296"/>
            </w:tabs>
            <w:rPr>
              <w:rFonts w:eastAsiaTheme="minorEastAsia"/>
              <w:b/>
              <w:noProof/>
              <w:sz w:val="28"/>
              <w:szCs w:val="28"/>
              <w:lang w:eastAsia="el-GR"/>
            </w:rPr>
          </w:pPr>
          <w:hyperlink w:anchor="_Toc74003542" w:history="1">
            <w:r w:rsidR="00AE4F67" w:rsidRPr="00AE4F67">
              <w:rPr>
                <w:rStyle w:val="-"/>
                <w:b/>
                <w:noProof/>
                <w:sz w:val="28"/>
                <w:szCs w:val="28"/>
              </w:rPr>
              <w:t>2.2 Στοιχεία του Τμήματος Ένταξης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_Toc74003542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5</w:t>
            </w:r>
            <w:r w:rsidR="00AE4F67" w:rsidRPr="00AE4F67">
              <w:rPr>
                <w:b/>
                <w:noProof/>
                <w:webHidden/>
                <w:sz w:val="28"/>
                <w:szCs w:val="28"/>
              </w:rPr>
              <w:fldChar w:fldCharType="end"/>
            </w:r>
          </w:hyperlink>
        </w:p>
        <w:p w14:paraId="5C3AB44D" w14:textId="3A21B99A" w:rsidR="00AE4F67" w:rsidRPr="00AE4F67" w:rsidRDefault="005F015C">
          <w:pPr>
            <w:pStyle w:val="10"/>
            <w:tabs>
              <w:tab w:val="right" w:leader="dot" w:pos="8296"/>
            </w:tabs>
            <w:rPr>
              <w:rFonts w:eastAsiaTheme="minorEastAsia"/>
              <w:b/>
              <w:noProof/>
              <w:sz w:val="28"/>
              <w:szCs w:val="28"/>
              <w:lang w:eastAsia="el-GR"/>
            </w:rPr>
          </w:pPr>
          <w:hyperlink w:anchor="_Toc74003543" w:history="1">
            <w:r w:rsidR="00AE4F67" w:rsidRPr="00AE4F67">
              <w:rPr>
                <w:rStyle w:val="-"/>
                <w:b/>
                <w:noProof/>
                <w:sz w:val="28"/>
                <w:szCs w:val="28"/>
              </w:rPr>
              <w:t>2.3 Στελέχωση</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_Toc74003543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5</w:t>
            </w:r>
            <w:r w:rsidR="00AE4F67" w:rsidRPr="00AE4F67">
              <w:rPr>
                <w:b/>
                <w:noProof/>
                <w:webHidden/>
                <w:sz w:val="28"/>
                <w:szCs w:val="28"/>
              </w:rPr>
              <w:fldChar w:fldCharType="end"/>
            </w:r>
          </w:hyperlink>
        </w:p>
        <w:p w14:paraId="5323D765" w14:textId="78C7E50E" w:rsidR="00AE4F67" w:rsidRPr="00AE4F67" w:rsidRDefault="005F015C">
          <w:pPr>
            <w:pStyle w:val="10"/>
            <w:tabs>
              <w:tab w:val="left" w:pos="440"/>
              <w:tab w:val="right" w:leader="dot" w:pos="8296"/>
            </w:tabs>
            <w:rPr>
              <w:rFonts w:eastAsiaTheme="minorEastAsia"/>
              <w:b/>
              <w:noProof/>
              <w:sz w:val="28"/>
              <w:szCs w:val="28"/>
              <w:lang w:eastAsia="el-GR"/>
            </w:rPr>
          </w:pPr>
          <w:hyperlink w:anchor="_Toc74003544" w:history="1">
            <w:r w:rsidR="00AE4F67" w:rsidRPr="00AE4F67">
              <w:rPr>
                <w:rStyle w:val="-"/>
                <w:b/>
                <w:noProof/>
                <w:sz w:val="28"/>
                <w:szCs w:val="28"/>
              </w:rPr>
              <w:t>3.</w:t>
            </w:r>
            <w:r w:rsidR="00AE4F67" w:rsidRPr="00AE4F67">
              <w:rPr>
                <w:rFonts w:eastAsiaTheme="minorEastAsia"/>
                <w:b/>
                <w:noProof/>
                <w:sz w:val="28"/>
                <w:szCs w:val="28"/>
                <w:lang w:eastAsia="el-GR"/>
              </w:rPr>
              <w:tab/>
            </w:r>
            <w:r w:rsidR="00AE4F67" w:rsidRPr="00AE4F67">
              <w:rPr>
                <w:rStyle w:val="-"/>
                <w:b/>
                <w:noProof/>
                <w:sz w:val="28"/>
                <w:szCs w:val="28"/>
              </w:rPr>
              <w:t>Χαρακτηριστικά μαθητικού δυναμικού</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_Toc74003544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7</w:t>
            </w:r>
            <w:r w:rsidR="00AE4F67" w:rsidRPr="00AE4F67">
              <w:rPr>
                <w:b/>
                <w:noProof/>
                <w:webHidden/>
                <w:sz w:val="28"/>
                <w:szCs w:val="28"/>
              </w:rPr>
              <w:fldChar w:fldCharType="end"/>
            </w:r>
          </w:hyperlink>
        </w:p>
        <w:p w14:paraId="210B2D56" w14:textId="07E13785" w:rsidR="00AE4F67" w:rsidRPr="00AE4F67" w:rsidRDefault="005F015C">
          <w:pPr>
            <w:pStyle w:val="10"/>
            <w:tabs>
              <w:tab w:val="right" w:leader="dot" w:pos="8296"/>
            </w:tabs>
            <w:rPr>
              <w:rFonts w:eastAsiaTheme="minorEastAsia"/>
              <w:b/>
              <w:noProof/>
              <w:sz w:val="28"/>
              <w:szCs w:val="28"/>
              <w:lang w:eastAsia="el-GR"/>
            </w:rPr>
          </w:pPr>
          <w:hyperlink w:anchor="_Toc74003545" w:history="1">
            <w:r w:rsidR="00AE4F67" w:rsidRPr="00AE4F67">
              <w:rPr>
                <w:rStyle w:val="-"/>
                <w:b/>
                <w:noProof/>
                <w:sz w:val="28"/>
                <w:szCs w:val="28"/>
              </w:rPr>
              <w:t>3.1 Κοινωνικό πλαίσιο</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_Toc74003545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7</w:t>
            </w:r>
            <w:r w:rsidR="00AE4F67" w:rsidRPr="00AE4F67">
              <w:rPr>
                <w:b/>
                <w:noProof/>
                <w:webHidden/>
                <w:sz w:val="28"/>
                <w:szCs w:val="28"/>
              </w:rPr>
              <w:fldChar w:fldCharType="end"/>
            </w:r>
          </w:hyperlink>
        </w:p>
        <w:p w14:paraId="44D70872" w14:textId="10F4161B" w:rsidR="00AE4F67" w:rsidRPr="00AE4F67" w:rsidRDefault="005F015C">
          <w:pPr>
            <w:pStyle w:val="10"/>
            <w:tabs>
              <w:tab w:val="left" w:pos="440"/>
              <w:tab w:val="right" w:leader="dot" w:pos="8296"/>
            </w:tabs>
            <w:rPr>
              <w:rFonts w:eastAsiaTheme="minorEastAsia"/>
              <w:b/>
              <w:noProof/>
              <w:sz w:val="28"/>
              <w:szCs w:val="28"/>
              <w:lang w:eastAsia="el-GR"/>
            </w:rPr>
          </w:pPr>
          <w:hyperlink w:anchor="_Toc74003546" w:history="1">
            <w:r w:rsidR="00AE4F67" w:rsidRPr="00AE4F67">
              <w:rPr>
                <w:rStyle w:val="-"/>
                <w:b/>
                <w:noProof/>
                <w:sz w:val="28"/>
                <w:szCs w:val="28"/>
              </w:rPr>
              <w:t>4.</w:t>
            </w:r>
            <w:r w:rsidR="00AE4F67" w:rsidRPr="00AE4F67">
              <w:rPr>
                <w:rFonts w:eastAsiaTheme="minorEastAsia"/>
                <w:b/>
                <w:noProof/>
                <w:sz w:val="28"/>
                <w:szCs w:val="28"/>
                <w:lang w:eastAsia="el-GR"/>
              </w:rPr>
              <w:tab/>
            </w:r>
            <w:r w:rsidR="00AE4F67" w:rsidRPr="00AE4F67">
              <w:rPr>
                <w:rStyle w:val="-"/>
                <w:b/>
                <w:noProof/>
                <w:sz w:val="28"/>
                <w:szCs w:val="28"/>
              </w:rPr>
              <w:t>Αίθουσες και υλικοτεχνική υποδομή</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_Toc74003546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8</w:t>
            </w:r>
            <w:r w:rsidR="00AE4F67" w:rsidRPr="00AE4F67">
              <w:rPr>
                <w:b/>
                <w:noProof/>
                <w:webHidden/>
                <w:sz w:val="28"/>
                <w:szCs w:val="28"/>
              </w:rPr>
              <w:fldChar w:fldCharType="end"/>
            </w:r>
          </w:hyperlink>
        </w:p>
        <w:p w14:paraId="086BCCD7" w14:textId="78105373" w:rsidR="00AE4F67" w:rsidRPr="00AE4F67" w:rsidRDefault="005F015C">
          <w:pPr>
            <w:pStyle w:val="10"/>
            <w:tabs>
              <w:tab w:val="left" w:pos="440"/>
              <w:tab w:val="right" w:leader="dot" w:pos="8296"/>
            </w:tabs>
            <w:rPr>
              <w:rFonts w:eastAsiaTheme="minorEastAsia"/>
              <w:b/>
              <w:noProof/>
              <w:sz w:val="28"/>
              <w:szCs w:val="28"/>
              <w:lang w:eastAsia="el-GR"/>
            </w:rPr>
          </w:pPr>
          <w:hyperlink w:anchor="_Toc74003547" w:history="1">
            <w:r w:rsidR="00AE4F67" w:rsidRPr="00AE4F67">
              <w:rPr>
                <w:rStyle w:val="-"/>
                <w:b/>
                <w:noProof/>
                <w:sz w:val="28"/>
                <w:szCs w:val="28"/>
              </w:rPr>
              <w:t>5.</w:t>
            </w:r>
            <w:r w:rsidR="00AE4F67" w:rsidRPr="00AE4F67">
              <w:rPr>
                <w:rFonts w:eastAsiaTheme="minorEastAsia"/>
                <w:b/>
                <w:noProof/>
                <w:sz w:val="28"/>
                <w:szCs w:val="28"/>
                <w:lang w:eastAsia="el-GR"/>
              </w:rPr>
              <w:tab/>
            </w:r>
            <w:r w:rsidR="00AE4F67" w:rsidRPr="00AE4F67">
              <w:rPr>
                <w:rStyle w:val="-"/>
                <w:b/>
                <w:noProof/>
                <w:sz w:val="28"/>
                <w:szCs w:val="28"/>
              </w:rPr>
              <w:t>Επισημάνσεις και ιδιαιτερότητες της έρευνας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_Toc74003547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9</w:t>
            </w:r>
            <w:r w:rsidR="00AE4F67" w:rsidRPr="00AE4F67">
              <w:rPr>
                <w:b/>
                <w:noProof/>
                <w:webHidden/>
                <w:sz w:val="28"/>
                <w:szCs w:val="28"/>
              </w:rPr>
              <w:fldChar w:fldCharType="end"/>
            </w:r>
          </w:hyperlink>
        </w:p>
        <w:p w14:paraId="2A9E1C43" w14:textId="7A0477D8" w:rsidR="00AE4F67" w:rsidRPr="00AE4F67" w:rsidRDefault="005F015C">
          <w:pPr>
            <w:pStyle w:val="10"/>
            <w:tabs>
              <w:tab w:val="left" w:pos="440"/>
              <w:tab w:val="right" w:leader="dot" w:pos="8296"/>
            </w:tabs>
            <w:rPr>
              <w:rFonts w:eastAsiaTheme="minorEastAsia"/>
              <w:b/>
              <w:noProof/>
              <w:sz w:val="28"/>
              <w:szCs w:val="28"/>
              <w:lang w:eastAsia="el-GR"/>
            </w:rPr>
          </w:pPr>
          <w:hyperlink w:anchor="_Toc74003548" w:history="1">
            <w:r w:rsidR="00AE4F67" w:rsidRPr="00AE4F67">
              <w:rPr>
                <w:rStyle w:val="-"/>
                <w:b/>
                <w:noProof/>
                <w:sz w:val="28"/>
                <w:szCs w:val="28"/>
              </w:rPr>
              <w:t>6.</w:t>
            </w:r>
            <w:r w:rsidR="00AE4F67" w:rsidRPr="00AE4F67">
              <w:rPr>
                <w:rFonts w:eastAsiaTheme="minorEastAsia"/>
                <w:b/>
                <w:noProof/>
                <w:sz w:val="28"/>
                <w:szCs w:val="28"/>
                <w:lang w:eastAsia="el-GR"/>
              </w:rPr>
              <w:tab/>
            </w:r>
            <w:r w:rsidR="00AE4F67" w:rsidRPr="00AE4F67">
              <w:rPr>
                <w:rStyle w:val="-"/>
                <w:b/>
                <w:noProof/>
                <w:sz w:val="28"/>
                <w:szCs w:val="28"/>
              </w:rPr>
              <w:t>Εφαρμογή πρακτικών διαφοροποιημένης μάθησης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_Toc74003548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9</w:t>
            </w:r>
            <w:r w:rsidR="00AE4F67" w:rsidRPr="00AE4F67">
              <w:rPr>
                <w:b/>
                <w:noProof/>
                <w:webHidden/>
                <w:sz w:val="28"/>
                <w:szCs w:val="28"/>
              </w:rPr>
              <w:fldChar w:fldCharType="end"/>
            </w:r>
          </w:hyperlink>
        </w:p>
        <w:p w14:paraId="0EAF0D1C" w14:textId="17A6E177" w:rsidR="00AE4F67" w:rsidRPr="00AE4F67" w:rsidRDefault="005F015C">
          <w:pPr>
            <w:pStyle w:val="10"/>
            <w:tabs>
              <w:tab w:val="right" w:leader="dot" w:pos="8296"/>
            </w:tabs>
            <w:rPr>
              <w:rFonts w:eastAsiaTheme="minorEastAsia"/>
              <w:b/>
              <w:noProof/>
              <w:sz w:val="28"/>
              <w:szCs w:val="28"/>
              <w:lang w:eastAsia="el-GR"/>
            </w:rPr>
          </w:pPr>
          <w:hyperlink w:anchor="_Toc74003549" w:history="1">
            <w:r w:rsidR="00AE4F67" w:rsidRPr="00AE4F67">
              <w:rPr>
                <w:rStyle w:val="-"/>
                <w:b/>
                <w:noProof/>
                <w:sz w:val="28"/>
                <w:szCs w:val="28"/>
              </w:rPr>
              <w:t>6.1 Ανάλυση των αποτελεσμάτων</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_Toc74003549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10</w:t>
            </w:r>
            <w:r w:rsidR="00AE4F67" w:rsidRPr="00AE4F67">
              <w:rPr>
                <w:b/>
                <w:noProof/>
                <w:webHidden/>
                <w:sz w:val="28"/>
                <w:szCs w:val="28"/>
              </w:rPr>
              <w:fldChar w:fldCharType="end"/>
            </w:r>
          </w:hyperlink>
        </w:p>
        <w:p w14:paraId="6C96ABAF" w14:textId="52584CDD" w:rsidR="00AE4F67" w:rsidRPr="00AE4F67" w:rsidRDefault="005F015C">
          <w:pPr>
            <w:pStyle w:val="10"/>
            <w:tabs>
              <w:tab w:val="right" w:leader="dot" w:pos="8296"/>
            </w:tabs>
            <w:rPr>
              <w:rFonts w:eastAsiaTheme="minorEastAsia"/>
              <w:b/>
              <w:noProof/>
              <w:sz w:val="28"/>
              <w:szCs w:val="28"/>
              <w:lang w:eastAsia="el-GR"/>
            </w:rPr>
          </w:pPr>
          <w:hyperlink w:anchor="_Toc74003550" w:history="1">
            <w:r w:rsidR="00AE4F67" w:rsidRPr="00AE4F67">
              <w:rPr>
                <w:rStyle w:val="-"/>
                <w:b/>
                <w:noProof/>
                <w:sz w:val="28"/>
                <w:szCs w:val="28"/>
              </w:rPr>
              <w:t>6.2 Συζήτηση των αποτελεσμάτων</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_Toc74003550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17</w:t>
            </w:r>
            <w:r w:rsidR="00AE4F67" w:rsidRPr="00AE4F67">
              <w:rPr>
                <w:b/>
                <w:noProof/>
                <w:webHidden/>
                <w:sz w:val="28"/>
                <w:szCs w:val="28"/>
              </w:rPr>
              <w:fldChar w:fldCharType="end"/>
            </w:r>
          </w:hyperlink>
        </w:p>
        <w:p w14:paraId="6B454179" w14:textId="40D41D12" w:rsidR="00AE4F67" w:rsidRPr="00AE4F67" w:rsidRDefault="005F015C">
          <w:pPr>
            <w:pStyle w:val="10"/>
            <w:tabs>
              <w:tab w:val="right" w:leader="dot" w:pos="8296"/>
            </w:tabs>
            <w:rPr>
              <w:rFonts w:eastAsiaTheme="minorEastAsia"/>
              <w:b/>
              <w:noProof/>
              <w:sz w:val="28"/>
              <w:szCs w:val="28"/>
              <w:lang w:eastAsia="el-GR"/>
            </w:rPr>
          </w:pPr>
          <w:hyperlink w:anchor="_Toc74003551" w:history="1">
            <w:r w:rsidR="00AE4F67" w:rsidRPr="00AE4F67">
              <w:rPr>
                <w:rStyle w:val="-"/>
                <w:b/>
                <w:noProof/>
                <w:sz w:val="28"/>
                <w:szCs w:val="28"/>
              </w:rPr>
              <w:t>7. Κλίμα και διαμορφούμενες σχέσεις – σχέσεις μαθητών μεταξύ τους και σχέσεις εκπαιδευτικών – μαθητών</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_Toc74003551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18</w:t>
            </w:r>
            <w:r w:rsidR="00AE4F67" w:rsidRPr="00AE4F67">
              <w:rPr>
                <w:b/>
                <w:noProof/>
                <w:webHidden/>
                <w:sz w:val="28"/>
                <w:szCs w:val="28"/>
              </w:rPr>
              <w:fldChar w:fldCharType="end"/>
            </w:r>
          </w:hyperlink>
        </w:p>
        <w:p w14:paraId="5AEDA42F" w14:textId="29B5FA41" w:rsidR="00AE4F67" w:rsidRPr="00AE4F67" w:rsidRDefault="005F015C">
          <w:pPr>
            <w:pStyle w:val="10"/>
            <w:tabs>
              <w:tab w:val="right" w:leader="dot" w:pos="8296"/>
            </w:tabs>
            <w:rPr>
              <w:rFonts w:eastAsiaTheme="minorEastAsia"/>
              <w:b/>
              <w:noProof/>
              <w:sz w:val="28"/>
              <w:szCs w:val="28"/>
              <w:lang w:eastAsia="el-GR"/>
            </w:rPr>
          </w:pPr>
          <w:hyperlink w:anchor="_Toc74003552" w:history="1">
            <w:r w:rsidR="00AE4F67" w:rsidRPr="00AE4F67">
              <w:rPr>
                <w:rStyle w:val="-"/>
                <w:rFonts w:eastAsia="Times New Roman"/>
                <w:b/>
                <w:noProof/>
                <w:sz w:val="28"/>
                <w:szCs w:val="28"/>
                <w:lang w:eastAsia="el-GR"/>
              </w:rPr>
              <w:t>7.1 Συζήτηση των αποτελεσμάτων</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_Toc74003552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23</w:t>
            </w:r>
            <w:r w:rsidR="00AE4F67" w:rsidRPr="00AE4F67">
              <w:rPr>
                <w:b/>
                <w:noProof/>
                <w:webHidden/>
                <w:sz w:val="28"/>
                <w:szCs w:val="28"/>
              </w:rPr>
              <w:fldChar w:fldCharType="end"/>
            </w:r>
          </w:hyperlink>
        </w:p>
        <w:p w14:paraId="69C08832" w14:textId="66EDE48C" w:rsidR="00AE4F67" w:rsidRPr="00AE4F67" w:rsidRDefault="005F015C">
          <w:pPr>
            <w:pStyle w:val="10"/>
            <w:tabs>
              <w:tab w:val="left" w:pos="440"/>
              <w:tab w:val="right" w:leader="dot" w:pos="8296"/>
            </w:tabs>
            <w:rPr>
              <w:rFonts w:eastAsiaTheme="minorEastAsia"/>
              <w:b/>
              <w:noProof/>
              <w:sz w:val="28"/>
              <w:szCs w:val="28"/>
              <w:lang w:eastAsia="el-GR"/>
            </w:rPr>
          </w:pPr>
          <w:hyperlink w:anchor="_Toc74003553" w:history="1">
            <w:r w:rsidR="00AE4F67" w:rsidRPr="00AE4F67">
              <w:rPr>
                <w:rStyle w:val="-"/>
                <w:b/>
                <w:noProof/>
                <w:sz w:val="28"/>
                <w:szCs w:val="28"/>
              </w:rPr>
              <w:t>8.</w:t>
            </w:r>
            <w:r w:rsidR="00AE4F67" w:rsidRPr="00AE4F67">
              <w:rPr>
                <w:rFonts w:eastAsiaTheme="minorEastAsia"/>
                <w:b/>
                <w:noProof/>
                <w:sz w:val="28"/>
                <w:szCs w:val="28"/>
                <w:lang w:eastAsia="el-GR"/>
              </w:rPr>
              <w:tab/>
            </w:r>
            <w:r w:rsidR="00AE4F67" w:rsidRPr="00AE4F67">
              <w:rPr>
                <w:rStyle w:val="-"/>
                <w:b/>
                <w:noProof/>
                <w:sz w:val="28"/>
                <w:szCs w:val="28"/>
              </w:rPr>
              <w:t>ΕΔΕΑΥ</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_Toc74003553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23</w:t>
            </w:r>
            <w:r w:rsidR="00AE4F67" w:rsidRPr="00AE4F67">
              <w:rPr>
                <w:b/>
                <w:noProof/>
                <w:webHidden/>
                <w:sz w:val="28"/>
                <w:szCs w:val="28"/>
              </w:rPr>
              <w:fldChar w:fldCharType="end"/>
            </w:r>
          </w:hyperlink>
        </w:p>
        <w:p w14:paraId="1A35E04D" w14:textId="45F60CD5" w:rsidR="00AE4F67" w:rsidRPr="00AE4F67" w:rsidRDefault="005F015C">
          <w:pPr>
            <w:pStyle w:val="10"/>
            <w:tabs>
              <w:tab w:val="left" w:pos="440"/>
              <w:tab w:val="right" w:leader="dot" w:pos="8296"/>
            </w:tabs>
            <w:rPr>
              <w:rFonts w:eastAsiaTheme="minorEastAsia"/>
              <w:b/>
              <w:noProof/>
              <w:sz w:val="28"/>
              <w:szCs w:val="28"/>
              <w:lang w:eastAsia="el-GR"/>
            </w:rPr>
          </w:pPr>
          <w:hyperlink w:anchor="_Toc74003554" w:history="1">
            <w:r w:rsidR="00AE4F67" w:rsidRPr="00AE4F67">
              <w:rPr>
                <w:rStyle w:val="-"/>
                <w:b/>
                <w:noProof/>
                <w:sz w:val="28"/>
                <w:szCs w:val="28"/>
              </w:rPr>
              <w:t>9.</w:t>
            </w:r>
            <w:r w:rsidR="00AE4F67" w:rsidRPr="00AE4F67">
              <w:rPr>
                <w:rFonts w:eastAsiaTheme="minorEastAsia"/>
                <w:b/>
                <w:noProof/>
                <w:sz w:val="28"/>
                <w:szCs w:val="28"/>
                <w:lang w:eastAsia="el-GR"/>
              </w:rPr>
              <w:tab/>
            </w:r>
            <w:r w:rsidR="00AE4F67" w:rsidRPr="00AE4F67">
              <w:rPr>
                <w:rStyle w:val="-"/>
                <w:b/>
                <w:noProof/>
                <w:sz w:val="28"/>
                <w:szCs w:val="28"/>
              </w:rPr>
              <w:t>Προτάσεις για τη βελτίωση λειτουργίας του Τμήματος Ένταξης</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_Toc74003554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24</w:t>
            </w:r>
            <w:r w:rsidR="00AE4F67" w:rsidRPr="00AE4F67">
              <w:rPr>
                <w:b/>
                <w:noProof/>
                <w:webHidden/>
                <w:sz w:val="28"/>
                <w:szCs w:val="28"/>
              </w:rPr>
              <w:fldChar w:fldCharType="end"/>
            </w:r>
          </w:hyperlink>
        </w:p>
        <w:p w14:paraId="1FEAA04C" w14:textId="1BE5D804" w:rsidR="00AE4F67" w:rsidRPr="00AE4F67" w:rsidRDefault="005F015C">
          <w:pPr>
            <w:pStyle w:val="10"/>
            <w:tabs>
              <w:tab w:val="right" w:leader="dot" w:pos="8296"/>
            </w:tabs>
            <w:rPr>
              <w:rFonts w:eastAsiaTheme="minorEastAsia"/>
              <w:b/>
              <w:noProof/>
              <w:sz w:val="28"/>
              <w:szCs w:val="28"/>
              <w:lang w:eastAsia="el-GR"/>
            </w:rPr>
          </w:pPr>
          <w:hyperlink w:anchor="_Toc74003555" w:history="1">
            <w:r w:rsidR="00AE4F67" w:rsidRPr="00AE4F67">
              <w:rPr>
                <w:rStyle w:val="-"/>
                <w:b/>
                <w:noProof/>
                <w:sz w:val="28"/>
                <w:szCs w:val="28"/>
              </w:rPr>
              <w:t>ΒΙΒΛΙΟΓΡΑΦΙΑ</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_Toc74003555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27</w:t>
            </w:r>
            <w:r w:rsidR="00AE4F67" w:rsidRPr="00AE4F67">
              <w:rPr>
                <w:b/>
                <w:noProof/>
                <w:webHidden/>
                <w:sz w:val="28"/>
                <w:szCs w:val="28"/>
              </w:rPr>
              <w:fldChar w:fldCharType="end"/>
            </w:r>
          </w:hyperlink>
        </w:p>
        <w:p w14:paraId="0714518A" w14:textId="7EB1CB47" w:rsidR="00AE4F67" w:rsidRPr="00AE4F67" w:rsidRDefault="005F015C">
          <w:pPr>
            <w:pStyle w:val="10"/>
            <w:tabs>
              <w:tab w:val="right" w:leader="dot" w:pos="8296"/>
            </w:tabs>
            <w:rPr>
              <w:rFonts w:eastAsiaTheme="minorEastAsia"/>
              <w:b/>
              <w:noProof/>
              <w:sz w:val="28"/>
              <w:szCs w:val="28"/>
              <w:lang w:eastAsia="el-GR"/>
            </w:rPr>
          </w:pPr>
          <w:hyperlink w:anchor="_Toc74003556" w:history="1">
            <w:r w:rsidR="00AE4F67" w:rsidRPr="00AE4F67">
              <w:rPr>
                <w:rStyle w:val="-"/>
                <w:b/>
                <w:noProof/>
                <w:sz w:val="28"/>
                <w:szCs w:val="28"/>
              </w:rPr>
              <w:t>ΕΠΙΜΕΤΡΟ</w:t>
            </w:r>
            <w:r w:rsidR="00AE4F67" w:rsidRPr="00AE4F67">
              <w:rPr>
                <w:b/>
                <w:noProof/>
                <w:webHidden/>
                <w:sz w:val="28"/>
                <w:szCs w:val="28"/>
              </w:rPr>
              <w:tab/>
            </w:r>
            <w:r w:rsidR="00AE4F67" w:rsidRPr="00AE4F67">
              <w:rPr>
                <w:b/>
                <w:noProof/>
                <w:webHidden/>
                <w:sz w:val="28"/>
                <w:szCs w:val="28"/>
              </w:rPr>
              <w:fldChar w:fldCharType="begin"/>
            </w:r>
            <w:r w:rsidR="00AE4F67" w:rsidRPr="00AE4F67">
              <w:rPr>
                <w:b/>
                <w:noProof/>
                <w:webHidden/>
                <w:sz w:val="28"/>
                <w:szCs w:val="28"/>
              </w:rPr>
              <w:instrText xml:space="preserve"> PAGEREF _Toc74003556 \h </w:instrText>
            </w:r>
            <w:r w:rsidR="00AE4F67" w:rsidRPr="00AE4F67">
              <w:rPr>
                <w:b/>
                <w:noProof/>
                <w:webHidden/>
                <w:sz w:val="28"/>
                <w:szCs w:val="28"/>
              </w:rPr>
            </w:r>
            <w:r w:rsidR="00AE4F67" w:rsidRPr="00AE4F67">
              <w:rPr>
                <w:b/>
                <w:noProof/>
                <w:webHidden/>
                <w:sz w:val="28"/>
                <w:szCs w:val="28"/>
              </w:rPr>
              <w:fldChar w:fldCharType="separate"/>
            </w:r>
            <w:r w:rsidR="00AE4F67" w:rsidRPr="00AE4F67">
              <w:rPr>
                <w:b/>
                <w:noProof/>
                <w:webHidden/>
                <w:sz w:val="28"/>
                <w:szCs w:val="28"/>
              </w:rPr>
              <w:t>28</w:t>
            </w:r>
            <w:r w:rsidR="00AE4F67" w:rsidRPr="00AE4F67">
              <w:rPr>
                <w:b/>
                <w:noProof/>
                <w:webHidden/>
                <w:sz w:val="28"/>
                <w:szCs w:val="28"/>
              </w:rPr>
              <w:fldChar w:fldCharType="end"/>
            </w:r>
          </w:hyperlink>
        </w:p>
        <w:p w14:paraId="4AB8160A" w14:textId="55950027" w:rsidR="004D40B5" w:rsidRPr="00C94B54" w:rsidRDefault="00301918" w:rsidP="00350DB4">
          <w:pPr>
            <w:rPr>
              <w:b/>
              <w:sz w:val="28"/>
              <w:szCs w:val="28"/>
            </w:rPr>
          </w:pPr>
          <w:r w:rsidRPr="00AE4F67">
            <w:rPr>
              <w:b/>
              <w:bCs/>
              <w:sz w:val="28"/>
              <w:szCs w:val="28"/>
            </w:rPr>
            <w:fldChar w:fldCharType="end"/>
          </w:r>
        </w:p>
      </w:sdtContent>
    </w:sdt>
    <w:p w14:paraId="3F933802" w14:textId="7A858060" w:rsidR="001B4812" w:rsidRDefault="00DF4194" w:rsidP="00DF4194">
      <w:pPr>
        <w:jc w:val="center"/>
        <w:rPr>
          <w:b/>
        </w:rPr>
      </w:pPr>
      <w:r w:rsidRPr="00DF4194">
        <w:rPr>
          <w:b/>
        </w:rPr>
        <w:lastRenderedPageBreak/>
        <w:t>ΑΥΤΟΑΞΙΟΛΟΓΗΣΗ ΤΟΥ ΕΡΓΟΥ ΤΗΣ ΣΧΟΛΙΚΗΣ ΜΟΝΑΔΑΣ</w:t>
      </w:r>
    </w:p>
    <w:p w14:paraId="0E19CCA6" w14:textId="28FB65FC" w:rsidR="00DF4194" w:rsidRDefault="00DF4194" w:rsidP="00DF4194">
      <w:pPr>
        <w:jc w:val="center"/>
        <w:rPr>
          <w:b/>
        </w:rPr>
      </w:pPr>
      <w:r>
        <w:rPr>
          <w:b/>
        </w:rPr>
        <w:t>ΘΕΜΑΤΙΚΟΣ ΑΞΟΝΑΣ: ΕΝΙΑΙΑ ΕΝΤΑΞΙΑΚΗ ΕΚΠΑΙΔΕΥΣΗ</w:t>
      </w:r>
    </w:p>
    <w:p w14:paraId="4F843955" w14:textId="720D0E80" w:rsidR="00594F9E" w:rsidRDefault="00594F9E" w:rsidP="00DF4194">
      <w:pPr>
        <w:jc w:val="center"/>
        <w:rPr>
          <w:b/>
        </w:rPr>
      </w:pPr>
      <w:r>
        <w:rPr>
          <w:b/>
        </w:rPr>
        <w:t>ΤΜΗΜΑ ΕΝΤΑΞΗΣ</w:t>
      </w:r>
    </w:p>
    <w:p w14:paraId="3721D6F2" w14:textId="283FE618" w:rsidR="00DF4194" w:rsidRDefault="00DF4194" w:rsidP="00DF4194">
      <w:pPr>
        <w:jc w:val="center"/>
        <w:rPr>
          <w:b/>
        </w:rPr>
      </w:pPr>
    </w:p>
    <w:p w14:paraId="3E8DFDEB" w14:textId="46BC5A33" w:rsidR="00066F4F" w:rsidRPr="00066F4F" w:rsidRDefault="00066F4F" w:rsidP="00301918">
      <w:pPr>
        <w:pStyle w:val="1"/>
        <w:numPr>
          <w:ilvl w:val="0"/>
          <w:numId w:val="13"/>
        </w:numPr>
        <w:ind w:left="426"/>
      </w:pPr>
      <w:bookmarkStart w:id="0" w:name="_Toc74003538"/>
      <w:r w:rsidRPr="00066F4F">
        <w:t>Εισαγωγή</w:t>
      </w:r>
      <w:bookmarkEnd w:id="0"/>
    </w:p>
    <w:p w14:paraId="2572E4FB" w14:textId="0E2FC3F4" w:rsidR="00066F4F" w:rsidRPr="00066F4F" w:rsidRDefault="004F5856" w:rsidP="00066F4F">
      <w:pPr>
        <w:spacing w:after="100" w:line="360" w:lineRule="auto"/>
        <w:jc w:val="both"/>
        <w:rPr>
          <w:rFonts w:eastAsia="Times New Roman" w:cstheme="minorHAnsi"/>
          <w:bCs/>
          <w:sz w:val="24"/>
          <w:szCs w:val="20"/>
          <w:lang w:eastAsia="el-GR"/>
        </w:rPr>
      </w:pPr>
      <w:r w:rsidRPr="00066F4F">
        <w:rPr>
          <w:sz w:val="24"/>
          <w:szCs w:val="24"/>
        </w:rPr>
        <w:t xml:space="preserve"> </w:t>
      </w:r>
      <w:r w:rsidR="00066F4F">
        <w:rPr>
          <w:sz w:val="24"/>
          <w:szCs w:val="24"/>
        </w:rPr>
        <w:tab/>
      </w:r>
      <w:r w:rsidR="00066F4F" w:rsidRPr="00066F4F">
        <w:rPr>
          <w:rFonts w:eastAsia="Times New Roman" w:cstheme="minorHAnsi"/>
          <w:bCs/>
          <w:sz w:val="24"/>
          <w:szCs w:val="20"/>
          <w:lang w:eastAsia="el-GR"/>
        </w:rPr>
        <w:t xml:space="preserve">Ως </w:t>
      </w:r>
      <w:r w:rsidR="00303B51">
        <w:rPr>
          <w:rFonts w:eastAsia="Times New Roman" w:cstheme="minorHAnsi"/>
          <w:bCs/>
          <w:sz w:val="24"/>
          <w:szCs w:val="20"/>
          <w:lang w:eastAsia="el-GR"/>
        </w:rPr>
        <w:t>αυτό-</w:t>
      </w:r>
      <w:r w:rsidR="00066F4F" w:rsidRPr="00066F4F">
        <w:rPr>
          <w:rFonts w:eastAsia="Times New Roman" w:cstheme="minorHAnsi"/>
          <w:bCs/>
          <w:sz w:val="24"/>
          <w:szCs w:val="20"/>
          <w:lang w:eastAsia="el-GR"/>
        </w:rPr>
        <w:t>αξιολόγηση ή εσωτερική αξιολόγηση</w:t>
      </w:r>
      <w:r w:rsidR="00303B51">
        <w:rPr>
          <w:rFonts w:eastAsia="Times New Roman" w:cstheme="minorHAnsi"/>
          <w:bCs/>
          <w:sz w:val="24"/>
          <w:szCs w:val="20"/>
          <w:lang w:eastAsia="el-GR"/>
        </w:rPr>
        <w:t xml:space="preserve"> </w:t>
      </w:r>
      <w:r w:rsidR="00066F4F" w:rsidRPr="00066F4F">
        <w:rPr>
          <w:rFonts w:eastAsia="Times New Roman" w:cstheme="minorHAnsi"/>
          <w:bCs/>
          <w:sz w:val="24"/>
          <w:szCs w:val="20"/>
          <w:lang w:eastAsia="el-GR"/>
        </w:rPr>
        <w:t xml:space="preserve">νοείται η </w:t>
      </w:r>
      <w:r w:rsidR="00066F4F" w:rsidRPr="00066F4F">
        <w:rPr>
          <w:rFonts w:eastAsia="Times New Roman" w:cstheme="minorHAnsi"/>
          <w:bCs/>
          <w:i/>
          <w:sz w:val="24"/>
          <w:szCs w:val="20"/>
          <w:lang w:eastAsia="el-GR"/>
        </w:rPr>
        <w:t xml:space="preserve">«συλλογική και διαρκής διερεύνηση όλων των παραμέτρων του εκπαιδευτικού έργου και της σχολικής ζωής από τους ίδιους τους εμπλεκόμενους παράγοντες» </w:t>
      </w:r>
      <w:r w:rsidR="00066F4F" w:rsidRPr="00066F4F">
        <w:rPr>
          <w:rFonts w:eastAsia="Times New Roman" w:cstheme="minorHAnsi"/>
          <w:bCs/>
          <w:sz w:val="24"/>
          <w:szCs w:val="20"/>
          <w:lang w:eastAsia="el-GR"/>
        </w:rPr>
        <w:t xml:space="preserve">(Ανδρέου, 1999). Ομοειδής είναι και ο ορισμός που δίνεται από τον Σολομών (1998) στον </w:t>
      </w:r>
      <w:proofErr w:type="spellStart"/>
      <w:r w:rsidR="00066F4F" w:rsidRPr="00066F4F">
        <w:rPr>
          <w:rFonts w:eastAsia="Times New Roman" w:cstheme="minorHAnsi"/>
          <w:bCs/>
          <w:sz w:val="24"/>
          <w:szCs w:val="20"/>
          <w:lang w:eastAsia="el-GR"/>
        </w:rPr>
        <w:t>Κουτούζη</w:t>
      </w:r>
      <w:proofErr w:type="spellEnd"/>
      <w:r w:rsidR="00066F4F" w:rsidRPr="00066F4F">
        <w:rPr>
          <w:rFonts w:eastAsia="Times New Roman" w:cstheme="minorHAnsi"/>
          <w:bCs/>
          <w:sz w:val="24"/>
          <w:szCs w:val="20"/>
          <w:lang w:eastAsia="el-GR"/>
        </w:rPr>
        <w:t xml:space="preserve">, (2008, σ. 27)  σύμφωνα με τον οποίο εσωτερική αξιολόγηση ή </w:t>
      </w:r>
      <w:proofErr w:type="spellStart"/>
      <w:r w:rsidR="00303B51">
        <w:rPr>
          <w:rFonts w:eastAsia="Times New Roman" w:cstheme="minorHAnsi"/>
          <w:bCs/>
          <w:sz w:val="24"/>
          <w:szCs w:val="20"/>
          <w:lang w:eastAsia="el-GR"/>
        </w:rPr>
        <w:t>αυτο</w:t>
      </w:r>
      <w:proofErr w:type="spellEnd"/>
      <w:r w:rsidR="00303B51">
        <w:rPr>
          <w:rFonts w:eastAsia="Times New Roman" w:cstheme="minorHAnsi"/>
          <w:bCs/>
          <w:sz w:val="24"/>
          <w:szCs w:val="20"/>
          <w:lang w:eastAsia="el-GR"/>
        </w:rPr>
        <w:t>-</w:t>
      </w:r>
      <w:r w:rsidR="00066F4F" w:rsidRPr="00066F4F">
        <w:rPr>
          <w:rFonts w:eastAsia="Times New Roman" w:cstheme="minorHAnsi"/>
          <w:bCs/>
          <w:sz w:val="24"/>
          <w:szCs w:val="20"/>
          <w:lang w:eastAsia="el-GR"/>
        </w:rPr>
        <w:t xml:space="preserve">αξιολόγηση είναι </w:t>
      </w:r>
      <w:r w:rsidR="00066F4F" w:rsidRPr="00066F4F">
        <w:rPr>
          <w:rFonts w:eastAsia="Times New Roman" w:cstheme="minorHAnsi"/>
          <w:bCs/>
          <w:i/>
          <w:sz w:val="24"/>
          <w:szCs w:val="20"/>
          <w:lang w:eastAsia="el-GR"/>
        </w:rPr>
        <w:t xml:space="preserve">«μία συστηματική συλλογική και δημοκρατική διερεύνηση όλων των παραμέτρων της σχολικής ζωής από αυτούς που θεωρούνται οι καλύτεροι γνώστες των συνθηκών και προβλημάτων που αντιμετωπίζει κάθε σχολική μονάδα». </w:t>
      </w:r>
      <w:r w:rsidR="00066F4F" w:rsidRPr="00066F4F">
        <w:rPr>
          <w:rFonts w:eastAsia="Times New Roman" w:cstheme="minorHAnsi"/>
          <w:bCs/>
          <w:sz w:val="24"/>
          <w:szCs w:val="20"/>
          <w:lang w:eastAsia="el-GR"/>
        </w:rPr>
        <w:t xml:space="preserve">Παρατηρούμε ότι και οι δύο ορισμοί έχουν ως κοινή συνιστώσα τη συλλογική διερεύνηση των παραμέτρων της σχολικής ζωής από τους ίδιους τους εμπλεκόμενους που είναι και οι καλύτεροι γνώστες τους. </w:t>
      </w:r>
    </w:p>
    <w:p w14:paraId="366AFAF0" w14:textId="76C6AAA9" w:rsidR="00DF4194" w:rsidRPr="00066F4F" w:rsidRDefault="004F5856" w:rsidP="00DF4194">
      <w:pPr>
        <w:spacing w:after="0" w:line="360" w:lineRule="auto"/>
        <w:ind w:firstLine="720"/>
        <w:jc w:val="both"/>
        <w:rPr>
          <w:sz w:val="24"/>
          <w:szCs w:val="24"/>
        </w:rPr>
      </w:pPr>
      <w:r w:rsidRPr="00066F4F">
        <w:rPr>
          <w:sz w:val="24"/>
          <w:szCs w:val="24"/>
        </w:rPr>
        <w:t xml:space="preserve">Η </w:t>
      </w:r>
      <w:r w:rsidR="00DF4194" w:rsidRPr="00066F4F">
        <w:rPr>
          <w:sz w:val="24"/>
          <w:szCs w:val="24"/>
        </w:rPr>
        <w:t>Ενιαία Ενταξιακή  Εκπαίδευση στο 1</w:t>
      </w:r>
      <w:r w:rsidR="00DF4194" w:rsidRPr="00066F4F">
        <w:rPr>
          <w:sz w:val="24"/>
          <w:szCs w:val="24"/>
          <w:vertAlign w:val="superscript"/>
        </w:rPr>
        <w:t>ο</w:t>
      </w:r>
      <w:r w:rsidR="00DF4194" w:rsidRPr="00066F4F">
        <w:rPr>
          <w:sz w:val="24"/>
          <w:szCs w:val="24"/>
        </w:rPr>
        <w:t xml:space="preserve"> Γυμνάσιο Βόλου υλοποιείται εν πολλοίς από τους διδάσκοντες στο Τμήμα Ένταξης του σχολείου</w:t>
      </w:r>
      <w:r w:rsidRPr="00066F4F">
        <w:rPr>
          <w:sz w:val="24"/>
          <w:szCs w:val="24"/>
        </w:rPr>
        <w:t xml:space="preserve">. Ως εκ τούτου, </w:t>
      </w:r>
      <w:r w:rsidR="00DF4194" w:rsidRPr="00066F4F">
        <w:rPr>
          <w:sz w:val="24"/>
          <w:szCs w:val="24"/>
        </w:rPr>
        <w:t xml:space="preserve">αποφασίστηκε να αξιολογηθεί το Τμήμα Ένταξης </w:t>
      </w:r>
      <w:r w:rsidR="00DF4194" w:rsidRPr="00EF469C">
        <w:rPr>
          <w:b/>
          <w:sz w:val="24"/>
          <w:szCs w:val="24"/>
        </w:rPr>
        <w:t>ως αυτοτελής θεσμός</w:t>
      </w:r>
      <w:r w:rsidR="00DF4194" w:rsidRPr="00066F4F">
        <w:rPr>
          <w:sz w:val="24"/>
          <w:szCs w:val="24"/>
        </w:rPr>
        <w:t xml:space="preserve"> που λειτουργεί εντός των πλαισίων της σχολικής μονάδας. </w:t>
      </w:r>
      <w:r w:rsidRPr="00066F4F">
        <w:rPr>
          <w:sz w:val="24"/>
          <w:szCs w:val="24"/>
        </w:rPr>
        <w:t xml:space="preserve">Ειδικότερα, </w:t>
      </w:r>
      <w:r w:rsidR="00811B72" w:rsidRPr="00066F4F">
        <w:rPr>
          <w:sz w:val="24"/>
          <w:szCs w:val="24"/>
        </w:rPr>
        <w:t xml:space="preserve">για να αναδειχθεί καλύτερα και πιο λεπτομερώς η λειτουργία - θετικά κι βελτιούμενα σημεία - του Τμήματος Ένταξης </w:t>
      </w:r>
      <w:r w:rsidRPr="00066F4F">
        <w:rPr>
          <w:sz w:val="24"/>
          <w:szCs w:val="24"/>
        </w:rPr>
        <w:t xml:space="preserve">αξιολογούνται οι εξής δείκτες: </w:t>
      </w:r>
    </w:p>
    <w:p w14:paraId="263EFA9F" w14:textId="0898111A" w:rsidR="00811B72" w:rsidRPr="00066F4F" w:rsidRDefault="00EF469C" w:rsidP="00811B72">
      <w:pPr>
        <w:pStyle w:val="a5"/>
        <w:numPr>
          <w:ilvl w:val="0"/>
          <w:numId w:val="1"/>
        </w:numPr>
        <w:spacing w:after="0" w:line="360" w:lineRule="auto"/>
        <w:jc w:val="both"/>
        <w:rPr>
          <w:sz w:val="24"/>
          <w:szCs w:val="24"/>
        </w:rPr>
      </w:pPr>
      <w:r>
        <w:rPr>
          <w:sz w:val="24"/>
          <w:szCs w:val="24"/>
        </w:rPr>
        <w:t xml:space="preserve">Γενικά Χαρακτηριστικά </w:t>
      </w:r>
      <w:r w:rsidR="00811B72" w:rsidRPr="00066F4F">
        <w:rPr>
          <w:sz w:val="24"/>
          <w:szCs w:val="24"/>
        </w:rPr>
        <w:t>του Τμήματος Ένταξης</w:t>
      </w:r>
      <w:r>
        <w:rPr>
          <w:sz w:val="24"/>
          <w:szCs w:val="24"/>
        </w:rPr>
        <w:t xml:space="preserve"> (Στοιχεία, στελέχωση, χαρακτηριστικά μαθητικού δυναμικού, κοινωνικό πλαίσιο)</w:t>
      </w:r>
    </w:p>
    <w:p w14:paraId="5D75BCA1" w14:textId="01F61C50" w:rsidR="00811B72" w:rsidRPr="00066F4F" w:rsidRDefault="00811B72" w:rsidP="00811B72">
      <w:pPr>
        <w:pStyle w:val="a5"/>
        <w:numPr>
          <w:ilvl w:val="0"/>
          <w:numId w:val="1"/>
        </w:numPr>
        <w:spacing w:after="0" w:line="360" w:lineRule="auto"/>
        <w:jc w:val="both"/>
        <w:rPr>
          <w:sz w:val="24"/>
          <w:szCs w:val="24"/>
        </w:rPr>
      </w:pPr>
      <w:r w:rsidRPr="00066F4F">
        <w:rPr>
          <w:sz w:val="24"/>
          <w:szCs w:val="24"/>
        </w:rPr>
        <w:t>Αίθουσες και υλικοτεχνική υποδομή,</w:t>
      </w:r>
    </w:p>
    <w:p w14:paraId="460C0B0D" w14:textId="59A8D63E" w:rsidR="00811B72" w:rsidRPr="00066F4F" w:rsidRDefault="00811B72" w:rsidP="00811B72">
      <w:pPr>
        <w:pStyle w:val="a5"/>
        <w:numPr>
          <w:ilvl w:val="0"/>
          <w:numId w:val="1"/>
        </w:numPr>
        <w:spacing w:after="0" w:line="360" w:lineRule="auto"/>
        <w:jc w:val="both"/>
        <w:rPr>
          <w:sz w:val="24"/>
          <w:szCs w:val="24"/>
        </w:rPr>
      </w:pPr>
      <w:r w:rsidRPr="00066F4F">
        <w:rPr>
          <w:sz w:val="24"/>
          <w:szCs w:val="24"/>
        </w:rPr>
        <w:t>Εφαρμογή πρακτικών διαφοροποιημένης μάθησης,</w:t>
      </w:r>
    </w:p>
    <w:p w14:paraId="40743F9B" w14:textId="597D2F0C" w:rsidR="00811B72" w:rsidRDefault="00811B72" w:rsidP="00811B72">
      <w:pPr>
        <w:pStyle w:val="a5"/>
        <w:numPr>
          <w:ilvl w:val="0"/>
          <w:numId w:val="1"/>
        </w:numPr>
        <w:spacing w:after="0" w:line="360" w:lineRule="auto"/>
        <w:jc w:val="both"/>
        <w:rPr>
          <w:sz w:val="24"/>
          <w:szCs w:val="24"/>
        </w:rPr>
      </w:pPr>
      <w:r w:rsidRPr="00066F4F">
        <w:rPr>
          <w:sz w:val="24"/>
          <w:szCs w:val="24"/>
        </w:rPr>
        <w:t>Κλίμα και διαμορφούμενες σχέσεις – σχέσεις μαθητών μεταξύ τους και σχέσεις εκπαιδευτικών – μαθητών.</w:t>
      </w:r>
    </w:p>
    <w:p w14:paraId="3282BD2C" w14:textId="2B4DCEB6" w:rsidR="00303B51" w:rsidRDefault="00303B51" w:rsidP="00303B51">
      <w:pPr>
        <w:spacing w:after="0" w:line="360" w:lineRule="auto"/>
        <w:ind w:left="720"/>
        <w:jc w:val="both"/>
        <w:rPr>
          <w:sz w:val="24"/>
          <w:szCs w:val="24"/>
        </w:rPr>
      </w:pPr>
    </w:p>
    <w:p w14:paraId="62FFE505" w14:textId="77777777" w:rsidR="00303B51" w:rsidRPr="00303B51" w:rsidRDefault="00303B51" w:rsidP="00303B51">
      <w:pPr>
        <w:spacing w:after="0" w:line="360" w:lineRule="auto"/>
        <w:ind w:left="720"/>
        <w:jc w:val="both"/>
        <w:rPr>
          <w:sz w:val="24"/>
          <w:szCs w:val="24"/>
        </w:rPr>
      </w:pPr>
    </w:p>
    <w:p w14:paraId="20441E3B" w14:textId="099AA148" w:rsidR="00066F4F" w:rsidRPr="00C73ECD" w:rsidRDefault="00301918" w:rsidP="00301918">
      <w:pPr>
        <w:pStyle w:val="1"/>
      </w:pPr>
      <w:bookmarkStart w:id="1" w:name="_Toc74003539"/>
      <w:r>
        <w:lastRenderedPageBreak/>
        <w:t>1.1</w:t>
      </w:r>
      <w:r w:rsidR="00C73ECD">
        <w:t xml:space="preserve"> </w:t>
      </w:r>
      <w:r w:rsidR="00066F4F" w:rsidRPr="00C73ECD">
        <w:t xml:space="preserve">Μέθοδοι και τεχνικές </w:t>
      </w:r>
      <w:proofErr w:type="spellStart"/>
      <w:r w:rsidR="00303B51">
        <w:t>αυτο</w:t>
      </w:r>
      <w:proofErr w:type="spellEnd"/>
      <w:r w:rsidR="00303B51">
        <w:t>-</w:t>
      </w:r>
      <w:r w:rsidR="00066F4F" w:rsidRPr="00C73ECD">
        <w:t>αξιολόγησης</w:t>
      </w:r>
      <w:bookmarkEnd w:id="1"/>
    </w:p>
    <w:p w14:paraId="7381B260" w14:textId="1F5DE490" w:rsidR="00066F4F" w:rsidRPr="009850E4" w:rsidRDefault="007824BF" w:rsidP="00066F4F">
      <w:pPr>
        <w:spacing w:after="100" w:line="360" w:lineRule="auto"/>
        <w:ind w:firstLine="360"/>
        <w:jc w:val="both"/>
        <w:rPr>
          <w:bCs/>
          <w:sz w:val="24"/>
          <w:szCs w:val="24"/>
        </w:rPr>
      </w:pPr>
      <w:r w:rsidRPr="009850E4">
        <w:rPr>
          <w:bCs/>
          <w:sz w:val="24"/>
          <w:szCs w:val="24"/>
        </w:rPr>
        <w:t>Ω</w:t>
      </w:r>
      <w:r w:rsidR="00066F4F" w:rsidRPr="009850E4">
        <w:rPr>
          <w:bCs/>
          <w:sz w:val="24"/>
          <w:szCs w:val="24"/>
        </w:rPr>
        <w:t xml:space="preserve">ς μέθοδοι – τεχνικές </w:t>
      </w:r>
      <w:proofErr w:type="spellStart"/>
      <w:r w:rsidR="00303B51">
        <w:rPr>
          <w:bCs/>
          <w:sz w:val="24"/>
          <w:szCs w:val="24"/>
        </w:rPr>
        <w:t>αυτο</w:t>
      </w:r>
      <w:proofErr w:type="spellEnd"/>
      <w:r w:rsidR="00303B51">
        <w:rPr>
          <w:bCs/>
          <w:sz w:val="24"/>
          <w:szCs w:val="24"/>
        </w:rPr>
        <w:t>-</w:t>
      </w:r>
      <w:r w:rsidR="00066F4F" w:rsidRPr="009850E4">
        <w:rPr>
          <w:bCs/>
          <w:sz w:val="24"/>
          <w:szCs w:val="24"/>
        </w:rPr>
        <w:t>αξιολόγησης του έργου</w:t>
      </w:r>
      <w:r w:rsidRPr="009850E4">
        <w:rPr>
          <w:bCs/>
          <w:sz w:val="24"/>
          <w:szCs w:val="24"/>
        </w:rPr>
        <w:t xml:space="preserve"> της σχολικής μονάδας</w:t>
      </w:r>
      <w:r w:rsidR="00066F4F" w:rsidRPr="009850E4">
        <w:rPr>
          <w:bCs/>
          <w:sz w:val="24"/>
          <w:szCs w:val="24"/>
        </w:rPr>
        <w:t xml:space="preserve"> αναφέρονται </w:t>
      </w:r>
      <w:r w:rsidRPr="009850E4">
        <w:rPr>
          <w:bCs/>
          <w:sz w:val="24"/>
          <w:szCs w:val="24"/>
        </w:rPr>
        <w:t xml:space="preserve"> στη βιβλιογραφία μεταξύ των άλλων και </w:t>
      </w:r>
      <w:r w:rsidR="00066F4F" w:rsidRPr="009850E4">
        <w:rPr>
          <w:bCs/>
          <w:sz w:val="24"/>
          <w:szCs w:val="24"/>
        </w:rPr>
        <w:t>οι εξής</w:t>
      </w:r>
      <w:r w:rsidRPr="009850E4">
        <w:rPr>
          <w:bCs/>
          <w:sz w:val="24"/>
          <w:szCs w:val="24"/>
        </w:rPr>
        <w:t xml:space="preserve">: </w:t>
      </w:r>
    </w:p>
    <w:p w14:paraId="51A4F1CD" w14:textId="0FD960AA" w:rsidR="00066F4F" w:rsidRPr="009850E4" w:rsidRDefault="00066F4F" w:rsidP="00066F4F">
      <w:pPr>
        <w:numPr>
          <w:ilvl w:val="1"/>
          <w:numId w:val="5"/>
        </w:numPr>
        <w:tabs>
          <w:tab w:val="clear" w:pos="1800"/>
        </w:tabs>
        <w:spacing w:after="100" w:line="360" w:lineRule="auto"/>
        <w:ind w:left="0" w:firstLine="180"/>
        <w:jc w:val="both"/>
        <w:rPr>
          <w:bCs/>
          <w:sz w:val="24"/>
          <w:szCs w:val="24"/>
        </w:rPr>
      </w:pPr>
      <w:r w:rsidRPr="009850E4">
        <w:rPr>
          <w:b/>
          <w:bCs/>
          <w:sz w:val="24"/>
          <w:szCs w:val="24"/>
        </w:rPr>
        <w:t>Ημερολόγιο – σημειώσεις</w:t>
      </w:r>
      <w:r w:rsidRPr="009850E4">
        <w:rPr>
          <w:bCs/>
          <w:sz w:val="24"/>
          <w:szCs w:val="24"/>
        </w:rPr>
        <w:t>. Το σημαντικότερο στοιχείο στη μέθοδο αυτή είναι η άμεση καταγραφή των δράσεων από τον εκπαιδευτικό</w:t>
      </w:r>
      <w:r w:rsidR="00350DB4">
        <w:rPr>
          <w:bCs/>
          <w:sz w:val="24"/>
          <w:szCs w:val="24"/>
        </w:rPr>
        <w:t xml:space="preserve">. </w:t>
      </w:r>
      <w:r w:rsidRPr="009850E4">
        <w:rPr>
          <w:bCs/>
          <w:sz w:val="24"/>
          <w:szCs w:val="24"/>
        </w:rPr>
        <w:t xml:space="preserve">Σοβαρό μειονέκτημα της τεχνικής αυτής είναι ο υποκειμενισμός της. </w:t>
      </w:r>
    </w:p>
    <w:p w14:paraId="24E3E540" w14:textId="474765B1" w:rsidR="00066F4F" w:rsidRPr="009850E4" w:rsidRDefault="00066F4F" w:rsidP="00066F4F">
      <w:pPr>
        <w:numPr>
          <w:ilvl w:val="1"/>
          <w:numId w:val="5"/>
        </w:numPr>
        <w:tabs>
          <w:tab w:val="clear" w:pos="1800"/>
        </w:tabs>
        <w:spacing w:after="100" w:line="360" w:lineRule="auto"/>
        <w:ind w:left="0" w:firstLine="180"/>
        <w:jc w:val="both"/>
        <w:rPr>
          <w:bCs/>
          <w:sz w:val="24"/>
          <w:szCs w:val="24"/>
        </w:rPr>
      </w:pPr>
      <w:r w:rsidRPr="009850E4">
        <w:rPr>
          <w:b/>
          <w:bCs/>
          <w:sz w:val="24"/>
          <w:szCs w:val="24"/>
        </w:rPr>
        <w:t>Έντυπα μέτρησης.</w:t>
      </w:r>
      <w:r w:rsidRPr="009850E4">
        <w:rPr>
          <w:bCs/>
          <w:sz w:val="24"/>
          <w:szCs w:val="24"/>
        </w:rPr>
        <w:t xml:space="preserve"> Πρόκειται για ένα γραπτό εργαλείο, με το οποίο ο εκπαιδευτικός καταγράφει ορισμένες πτυχές της διδακτικής διαδικασίας</w:t>
      </w:r>
      <w:r w:rsidR="007824BF" w:rsidRPr="009850E4">
        <w:rPr>
          <w:bCs/>
          <w:sz w:val="24"/>
          <w:szCs w:val="24"/>
        </w:rPr>
        <w:t>.</w:t>
      </w:r>
      <w:r w:rsidRPr="009850E4">
        <w:rPr>
          <w:bCs/>
          <w:sz w:val="24"/>
          <w:szCs w:val="24"/>
        </w:rPr>
        <w:t xml:space="preserve"> </w:t>
      </w:r>
    </w:p>
    <w:p w14:paraId="55DE7D13" w14:textId="77777777" w:rsidR="00066F4F" w:rsidRPr="009850E4" w:rsidRDefault="00066F4F" w:rsidP="00066F4F">
      <w:pPr>
        <w:numPr>
          <w:ilvl w:val="1"/>
          <w:numId w:val="5"/>
        </w:numPr>
        <w:tabs>
          <w:tab w:val="clear" w:pos="1800"/>
        </w:tabs>
        <w:spacing w:after="100" w:line="360" w:lineRule="auto"/>
        <w:ind w:left="0" w:firstLine="180"/>
        <w:jc w:val="both"/>
        <w:rPr>
          <w:bCs/>
          <w:sz w:val="24"/>
          <w:szCs w:val="24"/>
        </w:rPr>
      </w:pPr>
      <w:r w:rsidRPr="009850E4">
        <w:rPr>
          <w:b/>
          <w:bCs/>
          <w:sz w:val="24"/>
          <w:szCs w:val="24"/>
        </w:rPr>
        <w:t>Αναφορές – εκθέσεις.</w:t>
      </w:r>
      <w:r w:rsidRPr="009850E4">
        <w:rPr>
          <w:bCs/>
          <w:sz w:val="24"/>
          <w:szCs w:val="24"/>
        </w:rPr>
        <w:t xml:space="preserve"> Οι αναφορές είναι είδος εντύπου μέτρησης, αλλά συμπληρώνονται από τον ίδιο τον αξιολογούμενο εκπαιδευτικό με  πιο ελεύθερο και ανοιχτό τρόπο. Παρέχουν πιο αναλυτικές και εκτενείς πληροφορίες από τα έντυπα μέτρησης. </w:t>
      </w:r>
    </w:p>
    <w:p w14:paraId="53711DEA" w14:textId="77777777" w:rsidR="00066F4F" w:rsidRPr="009850E4" w:rsidRDefault="00066F4F" w:rsidP="00066F4F">
      <w:pPr>
        <w:numPr>
          <w:ilvl w:val="1"/>
          <w:numId w:val="5"/>
        </w:numPr>
        <w:tabs>
          <w:tab w:val="clear" w:pos="1800"/>
        </w:tabs>
        <w:spacing w:after="100" w:line="360" w:lineRule="auto"/>
        <w:ind w:left="0" w:firstLine="180"/>
        <w:jc w:val="both"/>
        <w:rPr>
          <w:bCs/>
          <w:sz w:val="24"/>
          <w:szCs w:val="24"/>
        </w:rPr>
      </w:pPr>
      <w:r w:rsidRPr="009850E4">
        <w:rPr>
          <w:b/>
          <w:bCs/>
          <w:sz w:val="24"/>
          <w:szCs w:val="24"/>
        </w:rPr>
        <w:t>Συνεντεύξεις και ερωτηματολόγια.</w:t>
      </w:r>
      <w:r w:rsidRPr="009850E4">
        <w:rPr>
          <w:bCs/>
          <w:sz w:val="24"/>
          <w:szCs w:val="24"/>
        </w:rPr>
        <w:t xml:space="preserve"> Η διενέργεια συνεντεύξεων ή η διανομή ερωτηματολογίων σε μαθητές κυρίως αποσκοπούν στην αξιολόγηση της διδακτικής πράξης από τους ίδιους τους συμμετέχοντες στην εκπαιδευτική πράξη. Ωστόσο, η αντικειμενικότητά τους αμφισβητείται ανοικτά, καθώς οι μαθητές επηρεάζονται από πολλούς παράγοντες. </w:t>
      </w:r>
    </w:p>
    <w:p w14:paraId="359575F2" w14:textId="6F764EDE" w:rsidR="00066F4F" w:rsidRPr="009850E4" w:rsidRDefault="00066F4F" w:rsidP="00066F4F">
      <w:pPr>
        <w:numPr>
          <w:ilvl w:val="1"/>
          <w:numId w:val="5"/>
        </w:numPr>
        <w:tabs>
          <w:tab w:val="clear" w:pos="1800"/>
        </w:tabs>
        <w:spacing w:after="100" w:line="360" w:lineRule="auto"/>
        <w:ind w:left="0" w:firstLine="180"/>
        <w:jc w:val="both"/>
        <w:rPr>
          <w:bCs/>
          <w:sz w:val="24"/>
          <w:szCs w:val="24"/>
        </w:rPr>
      </w:pPr>
      <w:r w:rsidRPr="009850E4">
        <w:rPr>
          <w:b/>
          <w:bCs/>
          <w:sz w:val="24"/>
          <w:szCs w:val="24"/>
        </w:rPr>
        <w:t>Παρατήρηση από εξωτερικό παρατηρητή</w:t>
      </w:r>
      <w:r w:rsidR="007824BF" w:rsidRPr="009850E4">
        <w:rPr>
          <w:b/>
          <w:bCs/>
          <w:sz w:val="24"/>
          <w:szCs w:val="24"/>
        </w:rPr>
        <w:t xml:space="preserve"> (</w:t>
      </w:r>
      <w:proofErr w:type="spellStart"/>
      <w:r w:rsidR="007824BF" w:rsidRPr="009850E4">
        <w:rPr>
          <w:b/>
          <w:bCs/>
          <w:sz w:val="24"/>
          <w:szCs w:val="24"/>
        </w:rPr>
        <w:t>Ετερο</w:t>
      </w:r>
      <w:proofErr w:type="spellEnd"/>
      <w:r w:rsidR="009850E4">
        <w:rPr>
          <w:b/>
          <w:bCs/>
          <w:sz w:val="24"/>
          <w:szCs w:val="24"/>
        </w:rPr>
        <w:t>-</w:t>
      </w:r>
      <w:r w:rsidR="007824BF" w:rsidRPr="009850E4">
        <w:rPr>
          <w:b/>
          <w:bCs/>
          <w:sz w:val="24"/>
          <w:szCs w:val="24"/>
        </w:rPr>
        <w:t>παρατήρηση</w:t>
      </w:r>
      <w:r w:rsidR="007824BF" w:rsidRPr="009850E4">
        <w:rPr>
          <w:bCs/>
          <w:sz w:val="24"/>
          <w:szCs w:val="24"/>
        </w:rPr>
        <w:t>)</w:t>
      </w:r>
      <w:r w:rsidRPr="009850E4">
        <w:rPr>
          <w:bCs/>
          <w:sz w:val="24"/>
          <w:szCs w:val="24"/>
        </w:rPr>
        <w:t xml:space="preserve">. Με τη μέθοδο αυτή ο εκπαιδευτικός δέχεται στην τάξη του ένα συνάδελφο, ο οποίος με τη σειρά του παρατηρεί και καταγράφει όσα συμβαίνουν στη διδακτική πράξη. </w:t>
      </w:r>
    </w:p>
    <w:p w14:paraId="19E72D70" w14:textId="7DF6908B" w:rsidR="00623EAC" w:rsidRPr="009850E4" w:rsidRDefault="00623EAC" w:rsidP="00623EAC">
      <w:pPr>
        <w:spacing w:after="100" w:line="360" w:lineRule="auto"/>
        <w:ind w:firstLine="720"/>
        <w:jc w:val="both"/>
        <w:rPr>
          <w:bCs/>
          <w:sz w:val="24"/>
          <w:szCs w:val="24"/>
        </w:rPr>
      </w:pPr>
      <w:r w:rsidRPr="009850E4">
        <w:rPr>
          <w:bCs/>
          <w:sz w:val="24"/>
          <w:szCs w:val="24"/>
        </w:rPr>
        <w:t xml:space="preserve">Η παρούσα διαδικασία της </w:t>
      </w:r>
      <w:proofErr w:type="spellStart"/>
      <w:r w:rsidRPr="009850E4">
        <w:rPr>
          <w:bCs/>
          <w:sz w:val="24"/>
          <w:szCs w:val="24"/>
        </w:rPr>
        <w:t>αυτοαξιολόγησης</w:t>
      </w:r>
      <w:proofErr w:type="spellEnd"/>
      <w:r w:rsidRPr="009850E4">
        <w:rPr>
          <w:bCs/>
          <w:sz w:val="24"/>
          <w:szCs w:val="24"/>
        </w:rPr>
        <w:t xml:space="preserve"> του Τμήματος Ένταξης στηρίχθηκε – λόγου και της  παρούσας συγκυρίας  και της έλλειψης χρόνου - στις εξής μεθόδους: </w:t>
      </w:r>
    </w:p>
    <w:p w14:paraId="7714151C" w14:textId="50F4F3A8" w:rsidR="00623EAC" w:rsidRPr="009850E4" w:rsidRDefault="00623EAC" w:rsidP="00623EAC">
      <w:pPr>
        <w:spacing w:after="100" w:line="360" w:lineRule="auto"/>
        <w:ind w:firstLine="720"/>
        <w:jc w:val="both"/>
        <w:rPr>
          <w:bCs/>
          <w:sz w:val="24"/>
          <w:szCs w:val="24"/>
        </w:rPr>
      </w:pPr>
      <w:r w:rsidRPr="009850E4">
        <w:rPr>
          <w:bCs/>
          <w:sz w:val="24"/>
          <w:szCs w:val="24"/>
        </w:rPr>
        <w:t>Α. Ερωτηματολόγια</w:t>
      </w:r>
      <w:r w:rsidR="00631C9E" w:rsidRPr="009850E4">
        <w:rPr>
          <w:bCs/>
          <w:sz w:val="24"/>
          <w:szCs w:val="24"/>
        </w:rPr>
        <w:t xml:space="preserve"> διανεμηθέντα στους μαθητές του Τμήματος Ένταξης,</w:t>
      </w:r>
    </w:p>
    <w:p w14:paraId="3008BF8D" w14:textId="052238E3" w:rsidR="00623EAC" w:rsidRPr="009850E4" w:rsidRDefault="00623EAC" w:rsidP="00623EAC">
      <w:pPr>
        <w:spacing w:after="100" w:line="360" w:lineRule="auto"/>
        <w:ind w:firstLine="720"/>
        <w:jc w:val="both"/>
        <w:rPr>
          <w:bCs/>
          <w:sz w:val="24"/>
          <w:szCs w:val="24"/>
        </w:rPr>
      </w:pPr>
      <w:r w:rsidRPr="009850E4">
        <w:rPr>
          <w:bCs/>
          <w:sz w:val="24"/>
          <w:szCs w:val="24"/>
        </w:rPr>
        <w:t>Β. Παρατήρηση</w:t>
      </w:r>
      <w:r w:rsidR="00631C9E" w:rsidRPr="009850E4">
        <w:rPr>
          <w:bCs/>
          <w:sz w:val="24"/>
          <w:szCs w:val="24"/>
        </w:rPr>
        <w:t xml:space="preserve"> από συνάδελφο. </w:t>
      </w:r>
    </w:p>
    <w:p w14:paraId="79E17309" w14:textId="3D53DCE0" w:rsidR="00623EAC" w:rsidRDefault="00623EAC" w:rsidP="00623EAC">
      <w:pPr>
        <w:spacing w:after="100" w:line="360" w:lineRule="auto"/>
        <w:ind w:firstLine="720"/>
        <w:jc w:val="both"/>
        <w:rPr>
          <w:bCs/>
          <w:sz w:val="24"/>
          <w:szCs w:val="24"/>
        </w:rPr>
      </w:pPr>
      <w:r w:rsidRPr="009850E4">
        <w:rPr>
          <w:bCs/>
          <w:sz w:val="24"/>
          <w:szCs w:val="24"/>
        </w:rPr>
        <w:t xml:space="preserve">Γ. Αρχεία της Σχολικής Μονάδας ( Στοιχεία </w:t>
      </w:r>
      <w:r w:rsidRPr="009850E4">
        <w:rPr>
          <w:bCs/>
          <w:sz w:val="24"/>
          <w:szCs w:val="24"/>
          <w:lang w:val="en-US"/>
        </w:rPr>
        <w:t>My</w:t>
      </w:r>
      <w:r w:rsidRPr="009850E4">
        <w:rPr>
          <w:bCs/>
          <w:sz w:val="24"/>
          <w:szCs w:val="24"/>
        </w:rPr>
        <w:t xml:space="preserve"> </w:t>
      </w:r>
      <w:r w:rsidRPr="009850E4">
        <w:rPr>
          <w:bCs/>
          <w:sz w:val="24"/>
          <w:szCs w:val="24"/>
          <w:lang w:val="en-US"/>
        </w:rPr>
        <w:t>school</w:t>
      </w:r>
      <w:r w:rsidRPr="009850E4">
        <w:rPr>
          <w:bCs/>
          <w:sz w:val="24"/>
          <w:szCs w:val="24"/>
        </w:rPr>
        <w:t xml:space="preserve"> </w:t>
      </w:r>
      <w:proofErr w:type="spellStart"/>
      <w:r w:rsidRPr="009850E4">
        <w:rPr>
          <w:bCs/>
          <w:sz w:val="24"/>
          <w:szCs w:val="24"/>
        </w:rPr>
        <w:t>κλπ</w:t>
      </w:r>
      <w:proofErr w:type="spellEnd"/>
      <w:r w:rsidRPr="009850E4">
        <w:rPr>
          <w:bCs/>
          <w:sz w:val="24"/>
          <w:szCs w:val="24"/>
        </w:rPr>
        <w:t xml:space="preserve">). </w:t>
      </w:r>
    </w:p>
    <w:p w14:paraId="554D6034" w14:textId="70162E4B" w:rsidR="00874AAD" w:rsidRDefault="00874AAD" w:rsidP="00623EAC">
      <w:pPr>
        <w:spacing w:after="100" w:line="360" w:lineRule="auto"/>
        <w:ind w:firstLine="720"/>
        <w:jc w:val="both"/>
        <w:rPr>
          <w:bCs/>
          <w:sz w:val="24"/>
          <w:szCs w:val="24"/>
        </w:rPr>
      </w:pPr>
      <w:r>
        <w:rPr>
          <w:bCs/>
          <w:sz w:val="24"/>
          <w:szCs w:val="24"/>
        </w:rPr>
        <w:t>Δ. Ημερολόγιο καθημερινής καταγραφής</w:t>
      </w:r>
    </w:p>
    <w:p w14:paraId="1DFAE61D" w14:textId="3D5AAB8B" w:rsidR="00303B51" w:rsidRDefault="00303B51" w:rsidP="00623EAC">
      <w:pPr>
        <w:spacing w:after="100" w:line="360" w:lineRule="auto"/>
        <w:ind w:firstLine="720"/>
        <w:jc w:val="both"/>
        <w:rPr>
          <w:bCs/>
          <w:sz w:val="24"/>
          <w:szCs w:val="24"/>
        </w:rPr>
      </w:pPr>
    </w:p>
    <w:p w14:paraId="5A73D880" w14:textId="77777777" w:rsidR="00303B51" w:rsidRPr="009850E4" w:rsidRDefault="00303B51" w:rsidP="00623EAC">
      <w:pPr>
        <w:spacing w:after="100" w:line="360" w:lineRule="auto"/>
        <w:ind w:firstLine="720"/>
        <w:jc w:val="both"/>
        <w:rPr>
          <w:bCs/>
          <w:sz w:val="24"/>
          <w:szCs w:val="24"/>
        </w:rPr>
      </w:pPr>
    </w:p>
    <w:p w14:paraId="654EE1B9" w14:textId="18AE149A" w:rsidR="00066F4F" w:rsidRDefault="005A7852" w:rsidP="00301918">
      <w:pPr>
        <w:pStyle w:val="1"/>
      </w:pPr>
      <w:bookmarkStart w:id="2" w:name="_Toc74003540"/>
      <w:r>
        <w:lastRenderedPageBreak/>
        <w:t>2.  ΚΥΡΙΟ ΜΕΡΟΣ</w:t>
      </w:r>
      <w:bookmarkEnd w:id="2"/>
    </w:p>
    <w:p w14:paraId="2445824C" w14:textId="563D6625" w:rsidR="00377D7B" w:rsidRDefault="00301918" w:rsidP="00301918">
      <w:pPr>
        <w:pStyle w:val="1"/>
      </w:pPr>
      <w:bookmarkStart w:id="3" w:name="_Toc74003541"/>
      <w:r>
        <w:t>2.1</w:t>
      </w:r>
      <w:r w:rsidR="00377D7B" w:rsidRPr="000D2400">
        <w:t xml:space="preserve"> Γενικά Χαρακτηριστικά του Τμήματος Ένταξης</w:t>
      </w:r>
      <w:bookmarkEnd w:id="3"/>
      <w:r w:rsidR="00377D7B" w:rsidRPr="000D2400">
        <w:t xml:space="preserve"> </w:t>
      </w:r>
    </w:p>
    <w:p w14:paraId="2AE535A2" w14:textId="656F4464" w:rsidR="000D2400" w:rsidRPr="000D2400" w:rsidRDefault="000D2400" w:rsidP="000D2400">
      <w:pPr>
        <w:spacing w:after="0" w:line="360" w:lineRule="auto"/>
        <w:ind w:firstLine="720"/>
        <w:jc w:val="both"/>
        <w:rPr>
          <w:sz w:val="24"/>
          <w:szCs w:val="24"/>
        </w:rPr>
      </w:pPr>
      <w:r w:rsidRPr="000D2400">
        <w:rPr>
          <w:sz w:val="24"/>
          <w:szCs w:val="24"/>
        </w:rPr>
        <w:t>Στο σημείο αυτό καταγράφονται τα γενικά χαρακτηριστικά του Τμήματος Ένταξης ως αυτοτελούς λειτουργικού Θεσμού στο πλαίσιο της σχολικής μονάδας</w:t>
      </w:r>
      <w:r>
        <w:rPr>
          <w:sz w:val="24"/>
          <w:szCs w:val="24"/>
        </w:rPr>
        <w:t xml:space="preserve">. </w:t>
      </w:r>
    </w:p>
    <w:p w14:paraId="1673514A" w14:textId="24A46F0D" w:rsidR="00377D7B" w:rsidRDefault="00301918" w:rsidP="00301918">
      <w:pPr>
        <w:pStyle w:val="1"/>
      </w:pPr>
      <w:bookmarkStart w:id="4" w:name="_Toc74003542"/>
      <w:r>
        <w:t xml:space="preserve">2.2 </w:t>
      </w:r>
      <w:r w:rsidR="00377D7B" w:rsidRPr="00571BB6">
        <w:t xml:space="preserve">Στοιχεία του </w:t>
      </w:r>
      <w:r w:rsidR="009E7D01" w:rsidRPr="00571BB6">
        <w:t>Τμήματος Ένταξης</w:t>
      </w:r>
      <w:bookmarkEnd w:id="4"/>
    </w:p>
    <w:p w14:paraId="18CF43A3" w14:textId="77777777" w:rsidR="00571BB6" w:rsidRPr="00571BB6" w:rsidRDefault="00571BB6" w:rsidP="00571BB6">
      <w:pPr>
        <w:spacing w:after="0" w:line="360" w:lineRule="auto"/>
        <w:jc w:val="both"/>
        <w:rPr>
          <w:b/>
          <w:sz w:val="24"/>
          <w:szCs w:val="24"/>
        </w:rPr>
      </w:pPr>
    </w:p>
    <w:tbl>
      <w:tblPr>
        <w:tblStyle w:val="a6"/>
        <w:tblW w:w="8784" w:type="dxa"/>
        <w:tblLook w:val="04A0" w:firstRow="1" w:lastRow="0" w:firstColumn="1" w:lastColumn="0" w:noHBand="0" w:noVBand="1"/>
      </w:tblPr>
      <w:tblGrid>
        <w:gridCol w:w="498"/>
        <w:gridCol w:w="3873"/>
        <w:gridCol w:w="4413"/>
      </w:tblGrid>
      <w:tr w:rsidR="00571BB6" w14:paraId="5C5D96C2" w14:textId="77777777" w:rsidTr="003A0A76">
        <w:tc>
          <w:tcPr>
            <w:tcW w:w="4330" w:type="dxa"/>
            <w:gridSpan w:val="2"/>
          </w:tcPr>
          <w:p w14:paraId="4738ED0B" w14:textId="6BA8A63F" w:rsidR="00571BB6" w:rsidRDefault="00571BB6" w:rsidP="00571BB6">
            <w:pPr>
              <w:spacing w:line="360" w:lineRule="auto"/>
              <w:jc w:val="center"/>
              <w:rPr>
                <w:b/>
                <w:sz w:val="24"/>
                <w:szCs w:val="24"/>
              </w:rPr>
            </w:pPr>
            <w:r>
              <w:rPr>
                <w:b/>
                <w:sz w:val="24"/>
                <w:szCs w:val="24"/>
              </w:rPr>
              <w:t>Στοιχεία</w:t>
            </w:r>
          </w:p>
        </w:tc>
        <w:tc>
          <w:tcPr>
            <w:tcW w:w="4454" w:type="dxa"/>
          </w:tcPr>
          <w:p w14:paraId="6DEA9B88" w14:textId="77227C09" w:rsidR="00571BB6" w:rsidRDefault="00571BB6" w:rsidP="00571BB6">
            <w:pPr>
              <w:spacing w:line="360" w:lineRule="auto"/>
              <w:jc w:val="center"/>
              <w:rPr>
                <w:b/>
                <w:sz w:val="24"/>
                <w:szCs w:val="24"/>
              </w:rPr>
            </w:pPr>
            <w:r>
              <w:rPr>
                <w:b/>
                <w:sz w:val="24"/>
                <w:szCs w:val="24"/>
              </w:rPr>
              <w:t>Περιγραφή</w:t>
            </w:r>
          </w:p>
        </w:tc>
      </w:tr>
      <w:tr w:rsidR="00571BB6" w14:paraId="21444C7A" w14:textId="77777777" w:rsidTr="00571BB6">
        <w:tc>
          <w:tcPr>
            <w:tcW w:w="421" w:type="dxa"/>
          </w:tcPr>
          <w:p w14:paraId="33A408E0" w14:textId="11045C71" w:rsidR="00571BB6" w:rsidRPr="00571BB6" w:rsidRDefault="00571BB6" w:rsidP="000D2400">
            <w:pPr>
              <w:spacing w:line="360" w:lineRule="auto"/>
              <w:jc w:val="both"/>
              <w:rPr>
                <w:sz w:val="24"/>
                <w:szCs w:val="24"/>
              </w:rPr>
            </w:pPr>
            <w:r w:rsidRPr="00571BB6">
              <w:rPr>
                <w:sz w:val="24"/>
                <w:szCs w:val="24"/>
              </w:rPr>
              <w:t>α</w:t>
            </w:r>
          </w:p>
        </w:tc>
        <w:tc>
          <w:tcPr>
            <w:tcW w:w="3909" w:type="dxa"/>
          </w:tcPr>
          <w:p w14:paraId="0D6D6F1D" w14:textId="271033E8" w:rsidR="00571BB6" w:rsidRPr="00571BB6" w:rsidRDefault="00571BB6" w:rsidP="000D2400">
            <w:pPr>
              <w:spacing w:line="360" w:lineRule="auto"/>
              <w:jc w:val="both"/>
              <w:rPr>
                <w:sz w:val="24"/>
                <w:szCs w:val="24"/>
              </w:rPr>
            </w:pPr>
            <w:r w:rsidRPr="00571BB6">
              <w:rPr>
                <w:sz w:val="24"/>
                <w:szCs w:val="24"/>
              </w:rPr>
              <w:t>Σχολική Μονάδα</w:t>
            </w:r>
          </w:p>
        </w:tc>
        <w:tc>
          <w:tcPr>
            <w:tcW w:w="4454" w:type="dxa"/>
          </w:tcPr>
          <w:p w14:paraId="3A4C6ED2" w14:textId="184EB570" w:rsidR="00571BB6" w:rsidRPr="00571BB6" w:rsidRDefault="00571BB6" w:rsidP="000D2400">
            <w:pPr>
              <w:spacing w:line="360" w:lineRule="auto"/>
              <w:jc w:val="both"/>
              <w:rPr>
                <w:sz w:val="24"/>
                <w:szCs w:val="24"/>
              </w:rPr>
            </w:pPr>
            <w:r w:rsidRPr="00571BB6">
              <w:rPr>
                <w:sz w:val="24"/>
                <w:szCs w:val="24"/>
              </w:rPr>
              <w:t>Τμήμα Ένταξης 1</w:t>
            </w:r>
            <w:r w:rsidRPr="00571BB6">
              <w:rPr>
                <w:sz w:val="24"/>
                <w:szCs w:val="24"/>
                <w:vertAlign w:val="superscript"/>
              </w:rPr>
              <w:t>ου</w:t>
            </w:r>
            <w:r w:rsidRPr="00571BB6">
              <w:rPr>
                <w:sz w:val="24"/>
                <w:szCs w:val="24"/>
              </w:rPr>
              <w:t xml:space="preserve"> Γυμνασίου Βόλου (</w:t>
            </w:r>
            <w:proofErr w:type="spellStart"/>
            <w:r w:rsidRPr="00571BB6">
              <w:rPr>
                <w:sz w:val="24"/>
                <w:szCs w:val="24"/>
              </w:rPr>
              <w:t>Παγκύπριο</w:t>
            </w:r>
            <w:proofErr w:type="spellEnd"/>
            <w:r w:rsidRPr="00571BB6">
              <w:rPr>
                <w:sz w:val="24"/>
                <w:szCs w:val="24"/>
              </w:rPr>
              <w:t xml:space="preserve"> Διδακτήριο)</w:t>
            </w:r>
          </w:p>
        </w:tc>
      </w:tr>
      <w:tr w:rsidR="00571BB6" w14:paraId="13599802" w14:textId="77777777" w:rsidTr="00571BB6">
        <w:tc>
          <w:tcPr>
            <w:tcW w:w="421" w:type="dxa"/>
          </w:tcPr>
          <w:p w14:paraId="788CA46E" w14:textId="6F5B1771" w:rsidR="00571BB6" w:rsidRPr="00571BB6" w:rsidRDefault="00571BB6" w:rsidP="000D2400">
            <w:pPr>
              <w:spacing w:line="360" w:lineRule="auto"/>
              <w:jc w:val="both"/>
              <w:rPr>
                <w:sz w:val="24"/>
                <w:szCs w:val="24"/>
              </w:rPr>
            </w:pPr>
            <w:r w:rsidRPr="00571BB6">
              <w:rPr>
                <w:sz w:val="24"/>
                <w:szCs w:val="24"/>
              </w:rPr>
              <w:t>β</w:t>
            </w:r>
          </w:p>
        </w:tc>
        <w:tc>
          <w:tcPr>
            <w:tcW w:w="3909" w:type="dxa"/>
          </w:tcPr>
          <w:p w14:paraId="5436A429" w14:textId="6B9A472E" w:rsidR="00571BB6" w:rsidRPr="00571BB6" w:rsidRDefault="00571BB6" w:rsidP="000D2400">
            <w:pPr>
              <w:spacing w:line="360" w:lineRule="auto"/>
              <w:jc w:val="both"/>
              <w:rPr>
                <w:sz w:val="24"/>
                <w:szCs w:val="24"/>
              </w:rPr>
            </w:pPr>
            <w:r w:rsidRPr="00571BB6">
              <w:rPr>
                <w:sz w:val="24"/>
                <w:szCs w:val="24"/>
              </w:rPr>
              <w:t>Έτος Ίδρυσης</w:t>
            </w:r>
          </w:p>
        </w:tc>
        <w:tc>
          <w:tcPr>
            <w:tcW w:w="4454" w:type="dxa"/>
          </w:tcPr>
          <w:p w14:paraId="4F448971" w14:textId="2C19A4AE" w:rsidR="00571BB6" w:rsidRPr="000B21C9" w:rsidRDefault="000B21C9" w:rsidP="000D2400">
            <w:pPr>
              <w:spacing w:line="360" w:lineRule="auto"/>
              <w:jc w:val="both"/>
              <w:rPr>
                <w:sz w:val="24"/>
                <w:szCs w:val="24"/>
              </w:rPr>
            </w:pPr>
            <w:r w:rsidRPr="000B21C9">
              <w:rPr>
                <w:sz w:val="24"/>
                <w:szCs w:val="24"/>
              </w:rPr>
              <w:t>10/10/2003</w:t>
            </w:r>
          </w:p>
        </w:tc>
      </w:tr>
      <w:tr w:rsidR="00571BB6" w14:paraId="78C6E65F" w14:textId="77777777" w:rsidTr="00571BB6">
        <w:tc>
          <w:tcPr>
            <w:tcW w:w="421" w:type="dxa"/>
          </w:tcPr>
          <w:p w14:paraId="03B61173" w14:textId="352E4B04" w:rsidR="00571BB6" w:rsidRPr="00571BB6" w:rsidRDefault="00571BB6" w:rsidP="000D2400">
            <w:pPr>
              <w:spacing w:line="360" w:lineRule="auto"/>
              <w:jc w:val="both"/>
              <w:rPr>
                <w:sz w:val="24"/>
                <w:szCs w:val="24"/>
              </w:rPr>
            </w:pPr>
            <w:r w:rsidRPr="00571BB6">
              <w:rPr>
                <w:sz w:val="24"/>
                <w:szCs w:val="24"/>
              </w:rPr>
              <w:t>γ.</w:t>
            </w:r>
          </w:p>
        </w:tc>
        <w:tc>
          <w:tcPr>
            <w:tcW w:w="3909" w:type="dxa"/>
          </w:tcPr>
          <w:p w14:paraId="7AC819ED" w14:textId="2FBEC92A" w:rsidR="00571BB6" w:rsidRPr="00571BB6" w:rsidRDefault="00571BB6" w:rsidP="000D2400">
            <w:pPr>
              <w:spacing w:line="360" w:lineRule="auto"/>
              <w:jc w:val="both"/>
              <w:rPr>
                <w:sz w:val="24"/>
                <w:szCs w:val="24"/>
              </w:rPr>
            </w:pPr>
            <w:r w:rsidRPr="00571BB6">
              <w:rPr>
                <w:sz w:val="24"/>
                <w:szCs w:val="24"/>
              </w:rPr>
              <w:t>Διεύθυνση</w:t>
            </w:r>
          </w:p>
        </w:tc>
        <w:tc>
          <w:tcPr>
            <w:tcW w:w="4454" w:type="dxa"/>
          </w:tcPr>
          <w:p w14:paraId="69979F4B" w14:textId="2BC4C427" w:rsidR="00571BB6" w:rsidRPr="0040403C" w:rsidRDefault="00571BB6" w:rsidP="000D2400">
            <w:pPr>
              <w:spacing w:line="360" w:lineRule="auto"/>
              <w:jc w:val="both"/>
              <w:rPr>
                <w:sz w:val="24"/>
                <w:szCs w:val="24"/>
              </w:rPr>
            </w:pPr>
            <w:r w:rsidRPr="0040403C">
              <w:rPr>
                <w:sz w:val="24"/>
                <w:szCs w:val="24"/>
              </w:rPr>
              <w:t>Κύπρου 48</w:t>
            </w:r>
          </w:p>
        </w:tc>
      </w:tr>
      <w:tr w:rsidR="00571BB6" w14:paraId="1B351D7A" w14:textId="77777777" w:rsidTr="00571BB6">
        <w:tc>
          <w:tcPr>
            <w:tcW w:w="421" w:type="dxa"/>
          </w:tcPr>
          <w:p w14:paraId="3E105D17" w14:textId="7E203898" w:rsidR="00571BB6" w:rsidRPr="00571BB6" w:rsidRDefault="00571BB6" w:rsidP="000D2400">
            <w:pPr>
              <w:spacing w:line="360" w:lineRule="auto"/>
              <w:jc w:val="both"/>
              <w:rPr>
                <w:sz w:val="24"/>
                <w:szCs w:val="24"/>
              </w:rPr>
            </w:pPr>
            <w:r w:rsidRPr="00571BB6">
              <w:rPr>
                <w:sz w:val="24"/>
                <w:szCs w:val="24"/>
              </w:rPr>
              <w:t>δ.</w:t>
            </w:r>
          </w:p>
        </w:tc>
        <w:tc>
          <w:tcPr>
            <w:tcW w:w="3909" w:type="dxa"/>
          </w:tcPr>
          <w:p w14:paraId="14D010DA" w14:textId="52444271" w:rsidR="00571BB6" w:rsidRPr="00571BB6" w:rsidRDefault="00571BB6" w:rsidP="000D2400">
            <w:pPr>
              <w:spacing w:line="360" w:lineRule="auto"/>
              <w:jc w:val="both"/>
              <w:rPr>
                <w:sz w:val="24"/>
                <w:szCs w:val="24"/>
              </w:rPr>
            </w:pPr>
            <w:proofErr w:type="spellStart"/>
            <w:r w:rsidRPr="00571BB6">
              <w:rPr>
                <w:sz w:val="24"/>
                <w:szCs w:val="24"/>
              </w:rPr>
              <w:t>Ταχ</w:t>
            </w:r>
            <w:proofErr w:type="spellEnd"/>
            <w:r w:rsidRPr="00571BB6">
              <w:rPr>
                <w:sz w:val="24"/>
                <w:szCs w:val="24"/>
              </w:rPr>
              <w:t>. Κώδικας</w:t>
            </w:r>
          </w:p>
        </w:tc>
        <w:tc>
          <w:tcPr>
            <w:tcW w:w="4454" w:type="dxa"/>
          </w:tcPr>
          <w:p w14:paraId="0D233857" w14:textId="5074224A" w:rsidR="00571BB6" w:rsidRPr="000B21C9" w:rsidRDefault="000B21C9" w:rsidP="000D2400">
            <w:pPr>
              <w:spacing w:line="360" w:lineRule="auto"/>
              <w:jc w:val="both"/>
              <w:rPr>
                <w:sz w:val="24"/>
                <w:szCs w:val="24"/>
              </w:rPr>
            </w:pPr>
            <w:r w:rsidRPr="000B21C9">
              <w:rPr>
                <w:sz w:val="24"/>
                <w:szCs w:val="24"/>
              </w:rPr>
              <w:t>38221</w:t>
            </w:r>
          </w:p>
        </w:tc>
      </w:tr>
      <w:tr w:rsidR="00571BB6" w14:paraId="26AEFDD4" w14:textId="77777777" w:rsidTr="00571BB6">
        <w:tc>
          <w:tcPr>
            <w:tcW w:w="421" w:type="dxa"/>
          </w:tcPr>
          <w:p w14:paraId="0E5DB0C6" w14:textId="3BF89B14" w:rsidR="00571BB6" w:rsidRPr="00571BB6" w:rsidRDefault="00571BB6" w:rsidP="000D2400">
            <w:pPr>
              <w:spacing w:line="360" w:lineRule="auto"/>
              <w:jc w:val="both"/>
              <w:rPr>
                <w:sz w:val="24"/>
                <w:szCs w:val="24"/>
              </w:rPr>
            </w:pPr>
            <w:r w:rsidRPr="00571BB6">
              <w:rPr>
                <w:sz w:val="24"/>
                <w:szCs w:val="24"/>
              </w:rPr>
              <w:t>ε.</w:t>
            </w:r>
          </w:p>
        </w:tc>
        <w:tc>
          <w:tcPr>
            <w:tcW w:w="3909" w:type="dxa"/>
          </w:tcPr>
          <w:p w14:paraId="3B534DD5" w14:textId="70ACE701" w:rsidR="00571BB6" w:rsidRPr="00571BB6" w:rsidRDefault="000B21C9" w:rsidP="000D2400">
            <w:pPr>
              <w:spacing w:line="360" w:lineRule="auto"/>
              <w:jc w:val="both"/>
              <w:rPr>
                <w:sz w:val="24"/>
                <w:szCs w:val="24"/>
              </w:rPr>
            </w:pPr>
            <w:r>
              <w:rPr>
                <w:sz w:val="24"/>
                <w:szCs w:val="24"/>
              </w:rPr>
              <w:t>ΦΕΚ ΙΔΡΥΣΗΣ</w:t>
            </w:r>
          </w:p>
        </w:tc>
        <w:tc>
          <w:tcPr>
            <w:tcW w:w="4454" w:type="dxa"/>
          </w:tcPr>
          <w:p w14:paraId="05DDBD2C" w14:textId="44757E40" w:rsidR="00571BB6" w:rsidRPr="000B21C9" w:rsidRDefault="000B21C9" w:rsidP="000D2400">
            <w:pPr>
              <w:spacing w:line="360" w:lineRule="auto"/>
              <w:jc w:val="both"/>
              <w:rPr>
                <w:sz w:val="24"/>
                <w:szCs w:val="24"/>
              </w:rPr>
            </w:pPr>
            <w:r w:rsidRPr="000B21C9">
              <w:rPr>
                <w:sz w:val="24"/>
                <w:szCs w:val="24"/>
              </w:rPr>
              <w:t>1494/β/10-10-2003</w:t>
            </w:r>
          </w:p>
        </w:tc>
      </w:tr>
      <w:tr w:rsidR="0040403C" w14:paraId="21D558DA" w14:textId="77777777" w:rsidTr="00571BB6">
        <w:tc>
          <w:tcPr>
            <w:tcW w:w="421" w:type="dxa"/>
          </w:tcPr>
          <w:p w14:paraId="623C294A" w14:textId="0370D24E" w:rsidR="0040403C" w:rsidRPr="00571BB6" w:rsidRDefault="0040403C" w:rsidP="000D2400">
            <w:pPr>
              <w:spacing w:line="360" w:lineRule="auto"/>
              <w:jc w:val="both"/>
              <w:rPr>
                <w:sz w:val="24"/>
                <w:szCs w:val="24"/>
              </w:rPr>
            </w:pPr>
            <w:proofErr w:type="spellStart"/>
            <w:r>
              <w:rPr>
                <w:sz w:val="24"/>
                <w:szCs w:val="24"/>
              </w:rPr>
              <w:t>στ</w:t>
            </w:r>
            <w:proofErr w:type="spellEnd"/>
            <w:r>
              <w:rPr>
                <w:sz w:val="24"/>
                <w:szCs w:val="24"/>
              </w:rPr>
              <w:t>.</w:t>
            </w:r>
          </w:p>
        </w:tc>
        <w:tc>
          <w:tcPr>
            <w:tcW w:w="3909" w:type="dxa"/>
          </w:tcPr>
          <w:p w14:paraId="3908D7F8" w14:textId="04AD2F38" w:rsidR="0040403C" w:rsidRPr="00571BB6" w:rsidRDefault="0040403C" w:rsidP="000D2400">
            <w:pPr>
              <w:spacing w:line="360" w:lineRule="auto"/>
              <w:jc w:val="both"/>
              <w:rPr>
                <w:sz w:val="24"/>
                <w:szCs w:val="24"/>
              </w:rPr>
            </w:pPr>
            <w:r>
              <w:rPr>
                <w:sz w:val="24"/>
                <w:szCs w:val="24"/>
              </w:rPr>
              <w:t>Διεύθυνση</w:t>
            </w:r>
          </w:p>
        </w:tc>
        <w:tc>
          <w:tcPr>
            <w:tcW w:w="4454" w:type="dxa"/>
          </w:tcPr>
          <w:p w14:paraId="23522800" w14:textId="057E2F07" w:rsidR="0040403C" w:rsidRPr="0040403C" w:rsidRDefault="0040403C" w:rsidP="000D2400">
            <w:pPr>
              <w:spacing w:line="360" w:lineRule="auto"/>
              <w:jc w:val="both"/>
              <w:rPr>
                <w:rFonts w:cstheme="minorHAnsi"/>
                <w:b/>
                <w:sz w:val="24"/>
                <w:szCs w:val="24"/>
              </w:rPr>
            </w:pPr>
            <w:r>
              <w:rPr>
                <w:rFonts w:cstheme="minorHAnsi"/>
                <w:sz w:val="24"/>
                <w:szCs w:val="24"/>
                <w:shd w:val="clear" w:color="auto" w:fill="FFFFFF"/>
              </w:rPr>
              <w:t>Β</w:t>
            </w:r>
            <w:r w:rsidRPr="0040403C">
              <w:rPr>
                <w:rFonts w:cstheme="minorHAnsi"/>
                <w:sz w:val="24"/>
                <w:szCs w:val="24"/>
                <w:shd w:val="clear" w:color="auto" w:fill="FFFFFF"/>
              </w:rPr>
              <w:t>/</w:t>
            </w:r>
            <w:proofErr w:type="spellStart"/>
            <w:r w:rsidRPr="0040403C">
              <w:rPr>
                <w:rFonts w:cstheme="minorHAnsi"/>
                <w:sz w:val="24"/>
                <w:szCs w:val="24"/>
                <w:shd w:val="clear" w:color="auto" w:fill="FFFFFF"/>
              </w:rPr>
              <w:t>βάθμια</w:t>
            </w:r>
            <w:proofErr w:type="spellEnd"/>
            <w:r w:rsidRPr="0040403C">
              <w:rPr>
                <w:rFonts w:cstheme="minorHAnsi"/>
                <w:sz w:val="24"/>
                <w:szCs w:val="24"/>
                <w:shd w:val="clear" w:color="auto" w:fill="FFFFFF"/>
              </w:rPr>
              <w:t xml:space="preserve"> </w:t>
            </w:r>
            <w:r>
              <w:rPr>
                <w:rFonts w:cstheme="minorHAnsi"/>
                <w:sz w:val="24"/>
                <w:szCs w:val="24"/>
                <w:shd w:val="clear" w:color="auto" w:fill="FFFFFF"/>
              </w:rPr>
              <w:t>Ε</w:t>
            </w:r>
            <w:r w:rsidRPr="0040403C">
              <w:rPr>
                <w:rFonts w:cstheme="minorHAnsi"/>
                <w:sz w:val="24"/>
                <w:szCs w:val="24"/>
                <w:shd w:val="clear" w:color="auto" w:fill="FFFFFF"/>
              </w:rPr>
              <w:t>κπαίδευση Μαγνησ</w:t>
            </w:r>
            <w:r>
              <w:rPr>
                <w:rFonts w:cstheme="minorHAnsi"/>
                <w:sz w:val="24"/>
                <w:szCs w:val="24"/>
                <w:shd w:val="clear" w:color="auto" w:fill="FFFFFF"/>
              </w:rPr>
              <w:t>ί</w:t>
            </w:r>
            <w:r w:rsidRPr="0040403C">
              <w:rPr>
                <w:rFonts w:cstheme="minorHAnsi"/>
                <w:sz w:val="24"/>
                <w:szCs w:val="24"/>
                <w:shd w:val="clear" w:color="auto" w:fill="FFFFFF"/>
              </w:rPr>
              <w:t>ας</w:t>
            </w:r>
          </w:p>
        </w:tc>
      </w:tr>
    </w:tbl>
    <w:p w14:paraId="4E84FFC8" w14:textId="77777777" w:rsidR="000D2400" w:rsidRPr="000D2400" w:rsidRDefault="000D2400" w:rsidP="000D2400">
      <w:pPr>
        <w:spacing w:after="0" w:line="360" w:lineRule="auto"/>
        <w:jc w:val="both"/>
        <w:rPr>
          <w:b/>
          <w:sz w:val="24"/>
          <w:szCs w:val="24"/>
        </w:rPr>
      </w:pPr>
    </w:p>
    <w:p w14:paraId="09B2FAE8" w14:textId="524BFC28" w:rsidR="00377D7B" w:rsidRPr="00A0262C" w:rsidRDefault="00301918" w:rsidP="00301918">
      <w:pPr>
        <w:pStyle w:val="1"/>
      </w:pPr>
      <w:bookmarkStart w:id="5" w:name="_Toc74003543"/>
      <w:r>
        <w:t xml:space="preserve">2.3 </w:t>
      </w:r>
      <w:r w:rsidR="00377D7B" w:rsidRPr="00A0262C">
        <w:t>Στελέχωση</w:t>
      </w:r>
      <w:bookmarkEnd w:id="5"/>
    </w:p>
    <w:p w14:paraId="23115F0F" w14:textId="77777777" w:rsidR="002C72E9" w:rsidRPr="002C72E9" w:rsidRDefault="002C72E9" w:rsidP="00A0262C">
      <w:pPr>
        <w:spacing w:after="0" w:line="360" w:lineRule="auto"/>
        <w:ind w:firstLine="720"/>
        <w:jc w:val="both"/>
        <w:rPr>
          <w:sz w:val="24"/>
          <w:szCs w:val="24"/>
        </w:rPr>
      </w:pPr>
      <w:r w:rsidRPr="002C72E9">
        <w:rPr>
          <w:sz w:val="24"/>
          <w:szCs w:val="24"/>
        </w:rPr>
        <w:t>Κατά το σχολικό έτος 2020-2021 η</w:t>
      </w:r>
      <w:r w:rsidR="00A0262C" w:rsidRPr="002C72E9">
        <w:rPr>
          <w:sz w:val="24"/>
          <w:szCs w:val="24"/>
        </w:rPr>
        <w:t xml:space="preserve"> στελέχωση του Τμήματος Ένταξης και της Παράλληλης Στήριξης αποτυπώνεται </w:t>
      </w:r>
      <w:r>
        <w:rPr>
          <w:sz w:val="24"/>
          <w:szCs w:val="24"/>
        </w:rPr>
        <w:t xml:space="preserve">ως εξής: </w:t>
      </w:r>
    </w:p>
    <w:tbl>
      <w:tblPr>
        <w:tblStyle w:val="a6"/>
        <w:tblW w:w="0" w:type="auto"/>
        <w:tblLook w:val="04A0" w:firstRow="1" w:lastRow="0" w:firstColumn="1" w:lastColumn="0" w:noHBand="0" w:noVBand="1"/>
      </w:tblPr>
      <w:tblGrid>
        <w:gridCol w:w="2765"/>
        <w:gridCol w:w="2765"/>
        <w:gridCol w:w="2766"/>
      </w:tblGrid>
      <w:tr w:rsidR="002C72E9" w14:paraId="64E4DA92" w14:textId="77777777" w:rsidTr="002C72E9">
        <w:tc>
          <w:tcPr>
            <w:tcW w:w="2765" w:type="dxa"/>
          </w:tcPr>
          <w:p w14:paraId="28D4C540" w14:textId="423663CB" w:rsidR="002C72E9" w:rsidRPr="002C72E9" w:rsidRDefault="002C72E9" w:rsidP="002C72E9">
            <w:pPr>
              <w:spacing w:line="360" w:lineRule="auto"/>
              <w:jc w:val="center"/>
              <w:rPr>
                <w:b/>
                <w:sz w:val="24"/>
                <w:szCs w:val="24"/>
              </w:rPr>
            </w:pPr>
            <w:r w:rsidRPr="002C72E9">
              <w:rPr>
                <w:b/>
                <w:sz w:val="24"/>
                <w:szCs w:val="24"/>
              </w:rPr>
              <w:t>ΕΙΔΙΚΟΤΗΤΑ</w:t>
            </w:r>
          </w:p>
        </w:tc>
        <w:tc>
          <w:tcPr>
            <w:tcW w:w="2765" w:type="dxa"/>
          </w:tcPr>
          <w:p w14:paraId="059FE4DF" w14:textId="0986E9C2" w:rsidR="002C72E9" w:rsidRPr="002C72E9" w:rsidRDefault="002C72E9" w:rsidP="002C72E9">
            <w:pPr>
              <w:spacing w:line="360" w:lineRule="auto"/>
              <w:jc w:val="center"/>
              <w:rPr>
                <w:b/>
                <w:sz w:val="24"/>
                <w:szCs w:val="24"/>
              </w:rPr>
            </w:pPr>
            <w:r w:rsidRPr="002C72E9">
              <w:rPr>
                <w:b/>
                <w:sz w:val="24"/>
                <w:szCs w:val="24"/>
              </w:rPr>
              <w:t>ΑΡΙΘΜΟΣ</w:t>
            </w:r>
          </w:p>
        </w:tc>
        <w:tc>
          <w:tcPr>
            <w:tcW w:w="2766" w:type="dxa"/>
          </w:tcPr>
          <w:p w14:paraId="621BF076" w14:textId="16E1ECD0" w:rsidR="002C72E9" w:rsidRPr="002C72E9" w:rsidRDefault="00AF2935" w:rsidP="002C72E9">
            <w:pPr>
              <w:spacing w:line="360" w:lineRule="auto"/>
              <w:jc w:val="center"/>
              <w:rPr>
                <w:b/>
                <w:sz w:val="24"/>
                <w:szCs w:val="24"/>
              </w:rPr>
            </w:pPr>
            <w:r>
              <w:rPr>
                <w:b/>
                <w:sz w:val="24"/>
                <w:szCs w:val="24"/>
              </w:rPr>
              <w:t>ΠΟΣΟΣΤΟ</w:t>
            </w:r>
          </w:p>
        </w:tc>
      </w:tr>
      <w:tr w:rsidR="00AF2935" w14:paraId="227C3041" w14:textId="77777777" w:rsidTr="003A0A76">
        <w:tc>
          <w:tcPr>
            <w:tcW w:w="2765" w:type="dxa"/>
          </w:tcPr>
          <w:p w14:paraId="3AA20EF9" w14:textId="69BD34C8" w:rsidR="00AF2935" w:rsidRDefault="00AF2935" w:rsidP="002C72E9">
            <w:pPr>
              <w:spacing w:line="360" w:lineRule="auto"/>
              <w:jc w:val="center"/>
              <w:rPr>
                <w:sz w:val="24"/>
                <w:szCs w:val="24"/>
              </w:rPr>
            </w:pPr>
            <w:r>
              <w:rPr>
                <w:sz w:val="24"/>
                <w:szCs w:val="24"/>
              </w:rPr>
              <w:t>ΠΕ02 ΦΙΛΟΛΟΓΩΝ</w:t>
            </w:r>
          </w:p>
        </w:tc>
        <w:tc>
          <w:tcPr>
            <w:tcW w:w="2765" w:type="dxa"/>
          </w:tcPr>
          <w:p w14:paraId="76252A90" w14:textId="1A9EDEA9" w:rsidR="00AF2935" w:rsidRDefault="00AF2935" w:rsidP="002C72E9">
            <w:pPr>
              <w:spacing w:line="360" w:lineRule="auto"/>
              <w:jc w:val="center"/>
              <w:rPr>
                <w:sz w:val="24"/>
                <w:szCs w:val="24"/>
              </w:rPr>
            </w:pPr>
            <w:r>
              <w:rPr>
                <w:sz w:val="24"/>
                <w:szCs w:val="24"/>
              </w:rPr>
              <w:t>3</w:t>
            </w:r>
          </w:p>
        </w:tc>
        <w:tc>
          <w:tcPr>
            <w:tcW w:w="2766" w:type="dxa"/>
          </w:tcPr>
          <w:p w14:paraId="0ADEDACA" w14:textId="0A70B7B5" w:rsidR="00AF2935" w:rsidRDefault="00AF2935" w:rsidP="002C72E9">
            <w:pPr>
              <w:spacing w:line="360" w:lineRule="auto"/>
              <w:jc w:val="center"/>
              <w:rPr>
                <w:sz w:val="24"/>
                <w:szCs w:val="24"/>
              </w:rPr>
            </w:pPr>
            <w:r>
              <w:rPr>
                <w:sz w:val="24"/>
                <w:szCs w:val="24"/>
              </w:rPr>
              <w:t>50%</w:t>
            </w:r>
          </w:p>
        </w:tc>
      </w:tr>
      <w:tr w:rsidR="00AF2935" w14:paraId="03AE62E1" w14:textId="77777777" w:rsidTr="003A0A76">
        <w:tc>
          <w:tcPr>
            <w:tcW w:w="2765" w:type="dxa"/>
          </w:tcPr>
          <w:p w14:paraId="11540249" w14:textId="5254051F" w:rsidR="00AF2935" w:rsidRDefault="00AF2935" w:rsidP="002C72E9">
            <w:pPr>
              <w:spacing w:line="360" w:lineRule="auto"/>
              <w:jc w:val="center"/>
              <w:rPr>
                <w:sz w:val="24"/>
                <w:szCs w:val="24"/>
              </w:rPr>
            </w:pPr>
            <w:r>
              <w:rPr>
                <w:sz w:val="24"/>
                <w:szCs w:val="24"/>
              </w:rPr>
              <w:t>ΠΕ03 ΜΑΘΗΜΑΤΙΚΩΝ</w:t>
            </w:r>
          </w:p>
        </w:tc>
        <w:tc>
          <w:tcPr>
            <w:tcW w:w="2765" w:type="dxa"/>
          </w:tcPr>
          <w:p w14:paraId="5EE867BC" w14:textId="12C75A0A" w:rsidR="00AF2935" w:rsidRDefault="00AF2935" w:rsidP="002C72E9">
            <w:pPr>
              <w:spacing w:line="360" w:lineRule="auto"/>
              <w:jc w:val="center"/>
              <w:rPr>
                <w:sz w:val="24"/>
                <w:szCs w:val="24"/>
              </w:rPr>
            </w:pPr>
            <w:r>
              <w:rPr>
                <w:sz w:val="24"/>
                <w:szCs w:val="24"/>
              </w:rPr>
              <w:t>2</w:t>
            </w:r>
          </w:p>
        </w:tc>
        <w:tc>
          <w:tcPr>
            <w:tcW w:w="2766" w:type="dxa"/>
          </w:tcPr>
          <w:p w14:paraId="14E08080" w14:textId="0E398C98" w:rsidR="00AF2935" w:rsidRDefault="00AF2935" w:rsidP="002C72E9">
            <w:pPr>
              <w:spacing w:line="360" w:lineRule="auto"/>
              <w:jc w:val="center"/>
              <w:rPr>
                <w:sz w:val="24"/>
                <w:szCs w:val="24"/>
              </w:rPr>
            </w:pPr>
            <w:r>
              <w:rPr>
                <w:sz w:val="24"/>
                <w:szCs w:val="24"/>
              </w:rPr>
              <w:t>33.3%</w:t>
            </w:r>
          </w:p>
        </w:tc>
      </w:tr>
      <w:tr w:rsidR="00AF2935" w14:paraId="46E7FA3A" w14:textId="77777777" w:rsidTr="003A0A76">
        <w:tc>
          <w:tcPr>
            <w:tcW w:w="2765" w:type="dxa"/>
          </w:tcPr>
          <w:p w14:paraId="541403F0" w14:textId="7E89CB7E" w:rsidR="00AF2935" w:rsidRDefault="00AF2935" w:rsidP="002C72E9">
            <w:pPr>
              <w:spacing w:line="360" w:lineRule="auto"/>
              <w:jc w:val="center"/>
              <w:rPr>
                <w:sz w:val="24"/>
                <w:szCs w:val="24"/>
              </w:rPr>
            </w:pPr>
            <w:r>
              <w:rPr>
                <w:sz w:val="24"/>
                <w:szCs w:val="24"/>
              </w:rPr>
              <w:t>ΠΕ04 ΦΥΣΙΚΩΝ</w:t>
            </w:r>
          </w:p>
        </w:tc>
        <w:tc>
          <w:tcPr>
            <w:tcW w:w="2765" w:type="dxa"/>
          </w:tcPr>
          <w:p w14:paraId="1EE802DA" w14:textId="07508E9F" w:rsidR="00AF2935" w:rsidRDefault="00AF2935" w:rsidP="002C72E9">
            <w:pPr>
              <w:spacing w:line="360" w:lineRule="auto"/>
              <w:jc w:val="center"/>
              <w:rPr>
                <w:sz w:val="24"/>
                <w:szCs w:val="24"/>
              </w:rPr>
            </w:pPr>
            <w:r>
              <w:rPr>
                <w:sz w:val="24"/>
                <w:szCs w:val="24"/>
              </w:rPr>
              <w:t>1</w:t>
            </w:r>
          </w:p>
        </w:tc>
        <w:tc>
          <w:tcPr>
            <w:tcW w:w="2766" w:type="dxa"/>
          </w:tcPr>
          <w:p w14:paraId="45C237EB" w14:textId="2547DDE2" w:rsidR="00AF2935" w:rsidRDefault="00AF2935" w:rsidP="002C72E9">
            <w:pPr>
              <w:spacing w:line="360" w:lineRule="auto"/>
              <w:jc w:val="center"/>
              <w:rPr>
                <w:sz w:val="24"/>
                <w:szCs w:val="24"/>
              </w:rPr>
            </w:pPr>
            <w:r>
              <w:rPr>
                <w:sz w:val="24"/>
                <w:szCs w:val="24"/>
              </w:rPr>
              <w:t>16,6%</w:t>
            </w:r>
          </w:p>
        </w:tc>
      </w:tr>
      <w:tr w:rsidR="00AF2935" w14:paraId="1D337313" w14:textId="77777777" w:rsidTr="002C72E9">
        <w:tc>
          <w:tcPr>
            <w:tcW w:w="2765" w:type="dxa"/>
          </w:tcPr>
          <w:p w14:paraId="5D3D7509" w14:textId="4882F944" w:rsidR="00AF2935" w:rsidRDefault="00AF2935" w:rsidP="002C72E9">
            <w:pPr>
              <w:spacing w:line="360" w:lineRule="auto"/>
              <w:jc w:val="center"/>
              <w:rPr>
                <w:sz w:val="24"/>
                <w:szCs w:val="24"/>
              </w:rPr>
            </w:pPr>
            <w:r>
              <w:rPr>
                <w:sz w:val="24"/>
                <w:szCs w:val="24"/>
              </w:rPr>
              <w:t>Σύνολο</w:t>
            </w:r>
          </w:p>
        </w:tc>
        <w:tc>
          <w:tcPr>
            <w:tcW w:w="2765" w:type="dxa"/>
          </w:tcPr>
          <w:p w14:paraId="19BFCB44" w14:textId="63A185C2" w:rsidR="00AF2935" w:rsidRDefault="00AF2935" w:rsidP="002C72E9">
            <w:pPr>
              <w:spacing w:line="360" w:lineRule="auto"/>
              <w:jc w:val="center"/>
              <w:rPr>
                <w:sz w:val="24"/>
                <w:szCs w:val="24"/>
              </w:rPr>
            </w:pPr>
            <w:r>
              <w:rPr>
                <w:sz w:val="24"/>
                <w:szCs w:val="24"/>
              </w:rPr>
              <w:t>6</w:t>
            </w:r>
          </w:p>
        </w:tc>
        <w:tc>
          <w:tcPr>
            <w:tcW w:w="2766" w:type="dxa"/>
          </w:tcPr>
          <w:p w14:paraId="6DE59FE1" w14:textId="59C31F90" w:rsidR="00AF2935" w:rsidRDefault="00AF2935" w:rsidP="002C72E9">
            <w:pPr>
              <w:spacing w:line="360" w:lineRule="auto"/>
              <w:jc w:val="center"/>
              <w:rPr>
                <w:sz w:val="24"/>
                <w:szCs w:val="24"/>
              </w:rPr>
            </w:pPr>
            <w:r>
              <w:rPr>
                <w:sz w:val="24"/>
                <w:szCs w:val="24"/>
              </w:rPr>
              <w:t>100%</w:t>
            </w:r>
          </w:p>
        </w:tc>
      </w:tr>
    </w:tbl>
    <w:p w14:paraId="24520C3F" w14:textId="2B264B7F" w:rsidR="00A0262C" w:rsidRDefault="00A0262C" w:rsidP="002C72E9">
      <w:pPr>
        <w:spacing w:after="0" w:line="360" w:lineRule="auto"/>
        <w:rPr>
          <w:sz w:val="24"/>
          <w:szCs w:val="24"/>
        </w:rPr>
      </w:pPr>
    </w:p>
    <w:p w14:paraId="274F5831" w14:textId="77777777" w:rsidR="00043657" w:rsidRDefault="002C72E9" w:rsidP="002C72E9">
      <w:pPr>
        <w:spacing w:after="0" w:line="360" w:lineRule="auto"/>
        <w:ind w:firstLine="720"/>
        <w:rPr>
          <w:sz w:val="24"/>
          <w:szCs w:val="24"/>
        </w:rPr>
      </w:pPr>
      <w:r>
        <w:rPr>
          <w:sz w:val="24"/>
          <w:szCs w:val="24"/>
        </w:rPr>
        <w:t xml:space="preserve">Από τους παραπάνω έξι εκπαιδευτικούς, οι δύο διατέθηκαν εξ ολοκλήρου από την υπηρεσία για την Παράλληλη Στήριξη Μαθητών με Ειδικές Εκπαιδευτικές Ανάγκες ( </w:t>
      </w:r>
      <w:r w:rsidR="00043657">
        <w:rPr>
          <w:sz w:val="24"/>
          <w:szCs w:val="24"/>
        </w:rPr>
        <w:t>1 ΠΕ02.50</w:t>
      </w:r>
      <w:r>
        <w:rPr>
          <w:sz w:val="24"/>
          <w:szCs w:val="24"/>
        </w:rPr>
        <w:t xml:space="preserve"> και </w:t>
      </w:r>
      <w:r w:rsidR="00043657">
        <w:rPr>
          <w:sz w:val="24"/>
          <w:szCs w:val="24"/>
        </w:rPr>
        <w:t xml:space="preserve">1 ΠΕ03.50 </w:t>
      </w:r>
      <w:r>
        <w:rPr>
          <w:sz w:val="24"/>
          <w:szCs w:val="24"/>
        </w:rPr>
        <w:t xml:space="preserve">). </w:t>
      </w:r>
    </w:p>
    <w:p w14:paraId="01A806B5" w14:textId="77777777" w:rsidR="002C28D5" w:rsidRDefault="002C72E9" w:rsidP="002C72E9">
      <w:pPr>
        <w:spacing w:after="0" w:line="360" w:lineRule="auto"/>
        <w:ind w:firstLine="720"/>
        <w:rPr>
          <w:sz w:val="24"/>
          <w:szCs w:val="24"/>
        </w:rPr>
      </w:pPr>
      <w:r>
        <w:rPr>
          <w:sz w:val="24"/>
          <w:szCs w:val="24"/>
        </w:rPr>
        <w:t xml:space="preserve">Εξάλλου, με πλήρη διάθεση ωραρίου για την εξυπηρέτηση των αναγκών του Τμήματος Ένταξης διατέθηκαν δύο </w:t>
      </w:r>
      <w:r w:rsidR="00043657">
        <w:rPr>
          <w:sz w:val="24"/>
          <w:szCs w:val="24"/>
        </w:rPr>
        <w:t xml:space="preserve">εκπαιδευτικοί κλάδου ΠΕ02 και 1 κλάδου ΠΕ04. </w:t>
      </w:r>
      <w:r w:rsidR="00043657">
        <w:rPr>
          <w:sz w:val="24"/>
          <w:szCs w:val="24"/>
        </w:rPr>
        <w:lastRenderedPageBreak/>
        <w:t xml:space="preserve">Με διάθεση 4 ωρών υπηρέτησε εκπαιδευτικός κλάδου ΠΕ03.50. Άλλα αξιοσημείωτα στοιχεία είναι τα εξής: </w:t>
      </w:r>
    </w:p>
    <w:p w14:paraId="45ABF109" w14:textId="5E6C73EC" w:rsidR="00043657" w:rsidRDefault="00043657" w:rsidP="002C72E9">
      <w:pPr>
        <w:spacing w:after="0" w:line="360" w:lineRule="auto"/>
        <w:ind w:firstLine="720"/>
        <w:rPr>
          <w:sz w:val="24"/>
          <w:szCs w:val="24"/>
        </w:rPr>
      </w:pPr>
      <w:r>
        <w:rPr>
          <w:sz w:val="24"/>
          <w:szCs w:val="24"/>
        </w:rPr>
        <w:t>α) Ως προς το Φύλο:</w:t>
      </w:r>
    </w:p>
    <w:tbl>
      <w:tblPr>
        <w:tblStyle w:val="a6"/>
        <w:tblW w:w="0" w:type="auto"/>
        <w:tblLook w:val="04A0" w:firstRow="1" w:lastRow="0" w:firstColumn="1" w:lastColumn="0" w:noHBand="0" w:noVBand="1"/>
      </w:tblPr>
      <w:tblGrid>
        <w:gridCol w:w="2968"/>
        <w:gridCol w:w="2686"/>
        <w:gridCol w:w="2642"/>
      </w:tblGrid>
      <w:tr w:rsidR="002C28D5" w14:paraId="4ED513A4" w14:textId="77777777" w:rsidTr="00043657">
        <w:tc>
          <w:tcPr>
            <w:tcW w:w="2968" w:type="dxa"/>
          </w:tcPr>
          <w:p w14:paraId="3CF3B8B0" w14:textId="5AF65C1B" w:rsidR="002C28D5" w:rsidRPr="002C28D5" w:rsidRDefault="002C28D5" w:rsidP="002C28D5">
            <w:pPr>
              <w:spacing w:line="360" w:lineRule="auto"/>
              <w:jc w:val="center"/>
              <w:rPr>
                <w:b/>
                <w:sz w:val="24"/>
                <w:szCs w:val="24"/>
              </w:rPr>
            </w:pPr>
            <w:r>
              <w:rPr>
                <w:b/>
                <w:sz w:val="24"/>
                <w:szCs w:val="24"/>
              </w:rPr>
              <w:t>Στοιχεία</w:t>
            </w:r>
          </w:p>
        </w:tc>
        <w:tc>
          <w:tcPr>
            <w:tcW w:w="2686" w:type="dxa"/>
          </w:tcPr>
          <w:p w14:paraId="6D0103C3" w14:textId="17278397" w:rsidR="002C28D5" w:rsidRPr="002C28D5" w:rsidRDefault="002C28D5" w:rsidP="002C28D5">
            <w:pPr>
              <w:spacing w:line="360" w:lineRule="auto"/>
              <w:jc w:val="center"/>
              <w:rPr>
                <w:b/>
                <w:sz w:val="24"/>
                <w:szCs w:val="24"/>
              </w:rPr>
            </w:pPr>
            <w:r>
              <w:rPr>
                <w:b/>
                <w:sz w:val="24"/>
                <w:szCs w:val="24"/>
              </w:rPr>
              <w:t xml:space="preserve">Αριθμός </w:t>
            </w:r>
          </w:p>
        </w:tc>
        <w:tc>
          <w:tcPr>
            <w:tcW w:w="2642" w:type="dxa"/>
          </w:tcPr>
          <w:p w14:paraId="5AFA4926" w14:textId="4B5216FE" w:rsidR="002C28D5" w:rsidRPr="002C28D5" w:rsidRDefault="002C28D5" w:rsidP="002C28D5">
            <w:pPr>
              <w:spacing w:line="360" w:lineRule="auto"/>
              <w:jc w:val="center"/>
              <w:rPr>
                <w:b/>
                <w:sz w:val="24"/>
                <w:szCs w:val="24"/>
              </w:rPr>
            </w:pPr>
            <w:r w:rsidRPr="002C28D5">
              <w:rPr>
                <w:b/>
                <w:sz w:val="24"/>
                <w:szCs w:val="24"/>
              </w:rPr>
              <w:t>Ποσοστό</w:t>
            </w:r>
          </w:p>
        </w:tc>
      </w:tr>
      <w:tr w:rsidR="00043657" w14:paraId="48775D93" w14:textId="10E82BE2" w:rsidTr="00043657">
        <w:tc>
          <w:tcPr>
            <w:tcW w:w="2968" w:type="dxa"/>
          </w:tcPr>
          <w:p w14:paraId="565CA06A" w14:textId="1E368D93" w:rsidR="00043657" w:rsidRPr="00AF2935" w:rsidRDefault="00043657" w:rsidP="002C28D5">
            <w:pPr>
              <w:spacing w:line="360" w:lineRule="auto"/>
              <w:jc w:val="center"/>
              <w:rPr>
                <w:sz w:val="24"/>
                <w:szCs w:val="24"/>
              </w:rPr>
            </w:pPr>
            <w:r w:rsidRPr="00AF2935">
              <w:rPr>
                <w:sz w:val="24"/>
                <w:szCs w:val="24"/>
              </w:rPr>
              <w:t>Άνδρες</w:t>
            </w:r>
          </w:p>
        </w:tc>
        <w:tc>
          <w:tcPr>
            <w:tcW w:w="2686" w:type="dxa"/>
          </w:tcPr>
          <w:p w14:paraId="3A82D6CE" w14:textId="57742175" w:rsidR="00043657" w:rsidRPr="00AF2935" w:rsidRDefault="00043657" w:rsidP="002C28D5">
            <w:pPr>
              <w:spacing w:line="360" w:lineRule="auto"/>
              <w:jc w:val="center"/>
              <w:rPr>
                <w:sz w:val="24"/>
                <w:szCs w:val="24"/>
              </w:rPr>
            </w:pPr>
            <w:r w:rsidRPr="00AF2935">
              <w:rPr>
                <w:sz w:val="24"/>
                <w:szCs w:val="24"/>
              </w:rPr>
              <w:t>3</w:t>
            </w:r>
          </w:p>
        </w:tc>
        <w:tc>
          <w:tcPr>
            <w:tcW w:w="2642" w:type="dxa"/>
          </w:tcPr>
          <w:p w14:paraId="35E83479" w14:textId="1CE82A87" w:rsidR="00043657" w:rsidRPr="00AF2935" w:rsidRDefault="002C28D5" w:rsidP="002C28D5">
            <w:pPr>
              <w:spacing w:line="360" w:lineRule="auto"/>
              <w:jc w:val="center"/>
              <w:rPr>
                <w:sz w:val="24"/>
                <w:szCs w:val="24"/>
              </w:rPr>
            </w:pPr>
            <w:r w:rsidRPr="00AF2935">
              <w:rPr>
                <w:sz w:val="24"/>
                <w:szCs w:val="24"/>
              </w:rPr>
              <w:t>50%</w:t>
            </w:r>
          </w:p>
        </w:tc>
      </w:tr>
      <w:tr w:rsidR="00043657" w14:paraId="30F3C10E" w14:textId="2831E8B7" w:rsidTr="00043657">
        <w:tc>
          <w:tcPr>
            <w:tcW w:w="2968" w:type="dxa"/>
          </w:tcPr>
          <w:p w14:paraId="264DA7D8" w14:textId="7655DFB5" w:rsidR="00043657" w:rsidRPr="00AF2935" w:rsidRDefault="00043657" w:rsidP="002C28D5">
            <w:pPr>
              <w:spacing w:line="360" w:lineRule="auto"/>
              <w:jc w:val="center"/>
              <w:rPr>
                <w:sz w:val="24"/>
                <w:szCs w:val="24"/>
              </w:rPr>
            </w:pPr>
            <w:r w:rsidRPr="00AF2935">
              <w:rPr>
                <w:sz w:val="24"/>
                <w:szCs w:val="24"/>
              </w:rPr>
              <w:t>Γυναίκες</w:t>
            </w:r>
          </w:p>
        </w:tc>
        <w:tc>
          <w:tcPr>
            <w:tcW w:w="2686" w:type="dxa"/>
          </w:tcPr>
          <w:p w14:paraId="0C2CE256" w14:textId="1D346557" w:rsidR="00043657" w:rsidRPr="00AF2935" w:rsidRDefault="00043657" w:rsidP="002C28D5">
            <w:pPr>
              <w:spacing w:line="360" w:lineRule="auto"/>
              <w:jc w:val="center"/>
              <w:rPr>
                <w:sz w:val="24"/>
                <w:szCs w:val="24"/>
              </w:rPr>
            </w:pPr>
            <w:r w:rsidRPr="00AF2935">
              <w:rPr>
                <w:sz w:val="24"/>
                <w:szCs w:val="24"/>
              </w:rPr>
              <w:t>3</w:t>
            </w:r>
          </w:p>
        </w:tc>
        <w:tc>
          <w:tcPr>
            <w:tcW w:w="2642" w:type="dxa"/>
          </w:tcPr>
          <w:p w14:paraId="1DB97765" w14:textId="4B1F0D8F" w:rsidR="00043657" w:rsidRPr="00AF2935" w:rsidRDefault="00043657" w:rsidP="002C28D5">
            <w:pPr>
              <w:spacing w:line="360" w:lineRule="auto"/>
              <w:jc w:val="center"/>
              <w:rPr>
                <w:sz w:val="24"/>
                <w:szCs w:val="24"/>
              </w:rPr>
            </w:pPr>
            <w:r w:rsidRPr="00AF2935">
              <w:rPr>
                <w:sz w:val="24"/>
                <w:szCs w:val="24"/>
              </w:rPr>
              <w:t>50%</w:t>
            </w:r>
          </w:p>
        </w:tc>
      </w:tr>
      <w:tr w:rsidR="00AF2935" w14:paraId="2F1FF479" w14:textId="77777777" w:rsidTr="00043657">
        <w:tc>
          <w:tcPr>
            <w:tcW w:w="2968" w:type="dxa"/>
          </w:tcPr>
          <w:p w14:paraId="3D0A32CB" w14:textId="77DBA3C6" w:rsidR="00AF2935" w:rsidRPr="00AF2935" w:rsidRDefault="00AF2935" w:rsidP="002C28D5">
            <w:pPr>
              <w:spacing w:line="360" w:lineRule="auto"/>
              <w:jc w:val="center"/>
              <w:rPr>
                <w:sz w:val="24"/>
                <w:szCs w:val="24"/>
              </w:rPr>
            </w:pPr>
            <w:r w:rsidRPr="00AF2935">
              <w:rPr>
                <w:sz w:val="24"/>
                <w:szCs w:val="24"/>
              </w:rPr>
              <w:t>Σύνολο</w:t>
            </w:r>
          </w:p>
        </w:tc>
        <w:tc>
          <w:tcPr>
            <w:tcW w:w="2686" w:type="dxa"/>
          </w:tcPr>
          <w:p w14:paraId="4B4B682B" w14:textId="4026CDDA" w:rsidR="00AF2935" w:rsidRPr="00AF2935" w:rsidRDefault="00AF2935" w:rsidP="002C28D5">
            <w:pPr>
              <w:spacing w:line="360" w:lineRule="auto"/>
              <w:jc w:val="center"/>
              <w:rPr>
                <w:sz w:val="24"/>
                <w:szCs w:val="24"/>
              </w:rPr>
            </w:pPr>
            <w:r w:rsidRPr="00AF2935">
              <w:rPr>
                <w:sz w:val="24"/>
                <w:szCs w:val="24"/>
              </w:rPr>
              <w:t>6</w:t>
            </w:r>
          </w:p>
        </w:tc>
        <w:tc>
          <w:tcPr>
            <w:tcW w:w="2642" w:type="dxa"/>
          </w:tcPr>
          <w:p w14:paraId="26E80BF8" w14:textId="7393CEDC" w:rsidR="00AF2935" w:rsidRPr="00AF2935" w:rsidRDefault="00AF2935" w:rsidP="002C28D5">
            <w:pPr>
              <w:spacing w:line="360" w:lineRule="auto"/>
              <w:jc w:val="center"/>
              <w:rPr>
                <w:sz w:val="24"/>
                <w:szCs w:val="24"/>
              </w:rPr>
            </w:pPr>
            <w:r w:rsidRPr="00AF2935">
              <w:rPr>
                <w:sz w:val="24"/>
                <w:szCs w:val="24"/>
              </w:rPr>
              <w:t>100%</w:t>
            </w:r>
          </w:p>
        </w:tc>
      </w:tr>
    </w:tbl>
    <w:p w14:paraId="772B11C3" w14:textId="26160102" w:rsidR="002C72E9" w:rsidRDefault="002C72E9" w:rsidP="002C72E9">
      <w:pPr>
        <w:spacing w:after="0" w:line="360" w:lineRule="auto"/>
        <w:ind w:firstLine="720"/>
        <w:rPr>
          <w:sz w:val="24"/>
          <w:szCs w:val="24"/>
        </w:rPr>
      </w:pPr>
    </w:p>
    <w:p w14:paraId="3531667F" w14:textId="50AFF29B" w:rsidR="002C28D5" w:rsidRDefault="002C28D5" w:rsidP="002C72E9">
      <w:pPr>
        <w:spacing w:after="0" w:line="360" w:lineRule="auto"/>
        <w:ind w:firstLine="720"/>
        <w:rPr>
          <w:sz w:val="24"/>
          <w:szCs w:val="24"/>
        </w:rPr>
      </w:pPr>
      <w:r>
        <w:rPr>
          <w:sz w:val="24"/>
          <w:szCs w:val="24"/>
        </w:rPr>
        <w:t xml:space="preserve">β) Ως προς τη σχέση εργασίας: </w:t>
      </w:r>
    </w:p>
    <w:tbl>
      <w:tblPr>
        <w:tblStyle w:val="a6"/>
        <w:tblW w:w="0" w:type="auto"/>
        <w:tblLook w:val="04A0" w:firstRow="1" w:lastRow="0" w:firstColumn="1" w:lastColumn="0" w:noHBand="0" w:noVBand="1"/>
      </w:tblPr>
      <w:tblGrid>
        <w:gridCol w:w="2765"/>
        <w:gridCol w:w="2765"/>
        <w:gridCol w:w="2766"/>
      </w:tblGrid>
      <w:tr w:rsidR="003F6CD5" w14:paraId="6FA9DFB7" w14:textId="77777777" w:rsidTr="002C28D5">
        <w:tc>
          <w:tcPr>
            <w:tcW w:w="2765" w:type="dxa"/>
          </w:tcPr>
          <w:p w14:paraId="1EF11FC4" w14:textId="5FADD76A" w:rsidR="003F6CD5" w:rsidRPr="003F6CD5" w:rsidRDefault="003F6CD5" w:rsidP="00FB193D">
            <w:pPr>
              <w:spacing w:line="360" w:lineRule="auto"/>
              <w:jc w:val="center"/>
              <w:rPr>
                <w:b/>
                <w:sz w:val="24"/>
                <w:szCs w:val="24"/>
              </w:rPr>
            </w:pPr>
            <w:r w:rsidRPr="003F6CD5">
              <w:rPr>
                <w:b/>
                <w:sz w:val="24"/>
                <w:szCs w:val="24"/>
              </w:rPr>
              <w:t>Στοιχεία</w:t>
            </w:r>
          </w:p>
        </w:tc>
        <w:tc>
          <w:tcPr>
            <w:tcW w:w="2765" w:type="dxa"/>
          </w:tcPr>
          <w:p w14:paraId="235C63EB" w14:textId="5803ADA9" w:rsidR="003F6CD5" w:rsidRPr="003F6CD5" w:rsidRDefault="003F6CD5" w:rsidP="00FB193D">
            <w:pPr>
              <w:spacing w:line="360" w:lineRule="auto"/>
              <w:jc w:val="center"/>
              <w:rPr>
                <w:b/>
                <w:sz w:val="24"/>
                <w:szCs w:val="24"/>
              </w:rPr>
            </w:pPr>
            <w:r w:rsidRPr="003F6CD5">
              <w:rPr>
                <w:b/>
                <w:sz w:val="24"/>
                <w:szCs w:val="24"/>
              </w:rPr>
              <w:t>Αριθμός</w:t>
            </w:r>
          </w:p>
        </w:tc>
        <w:tc>
          <w:tcPr>
            <w:tcW w:w="2766" w:type="dxa"/>
          </w:tcPr>
          <w:p w14:paraId="2A71ED50" w14:textId="7BD93CF0" w:rsidR="003F6CD5" w:rsidRPr="003F6CD5" w:rsidRDefault="003F6CD5" w:rsidP="00FB193D">
            <w:pPr>
              <w:spacing w:line="360" w:lineRule="auto"/>
              <w:jc w:val="center"/>
              <w:rPr>
                <w:b/>
                <w:sz w:val="24"/>
                <w:szCs w:val="24"/>
              </w:rPr>
            </w:pPr>
            <w:r w:rsidRPr="003F6CD5">
              <w:rPr>
                <w:b/>
                <w:sz w:val="24"/>
                <w:szCs w:val="24"/>
              </w:rPr>
              <w:t>Ποσοστό</w:t>
            </w:r>
          </w:p>
        </w:tc>
      </w:tr>
      <w:tr w:rsidR="002C28D5" w14:paraId="472EE402" w14:textId="77777777" w:rsidTr="002C28D5">
        <w:tc>
          <w:tcPr>
            <w:tcW w:w="2765" w:type="dxa"/>
          </w:tcPr>
          <w:p w14:paraId="19163C01" w14:textId="2051C61B" w:rsidR="002C28D5" w:rsidRDefault="002C28D5" w:rsidP="00FB193D">
            <w:pPr>
              <w:spacing w:line="360" w:lineRule="auto"/>
              <w:jc w:val="center"/>
              <w:rPr>
                <w:sz w:val="24"/>
                <w:szCs w:val="24"/>
              </w:rPr>
            </w:pPr>
            <w:r>
              <w:rPr>
                <w:sz w:val="24"/>
                <w:szCs w:val="24"/>
              </w:rPr>
              <w:t>Μόνιμοι</w:t>
            </w:r>
          </w:p>
        </w:tc>
        <w:tc>
          <w:tcPr>
            <w:tcW w:w="2765" w:type="dxa"/>
          </w:tcPr>
          <w:p w14:paraId="0508BCEC" w14:textId="73293B7B" w:rsidR="002C28D5" w:rsidRDefault="002C28D5" w:rsidP="00FB193D">
            <w:pPr>
              <w:spacing w:line="360" w:lineRule="auto"/>
              <w:jc w:val="center"/>
              <w:rPr>
                <w:sz w:val="24"/>
                <w:szCs w:val="24"/>
              </w:rPr>
            </w:pPr>
            <w:r>
              <w:rPr>
                <w:sz w:val="24"/>
                <w:szCs w:val="24"/>
              </w:rPr>
              <w:t>2</w:t>
            </w:r>
          </w:p>
        </w:tc>
        <w:tc>
          <w:tcPr>
            <w:tcW w:w="2766" w:type="dxa"/>
          </w:tcPr>
          <w:p w14:paraId="3B4452F2" w14:textId="624082E7" w:rsidR="002C28D5" w:rsidRDefault="00A8340A" w:rsidP="00FB193D">
            <w:pPr>
              <w:spacing w:line="360" w:lineRule="auto"/>
              <w:jc w:val="center"/>
              <w:rPr>
                <w:sz w:val="24"/>
                <w:szCs w:val="24"/>
              </w:rPr>
            </w:pPr>
            <w:r>
              <w:rPr>
                <w:sz w:val="24"/>
                <w:szCs w:val="24"/>
              </w:rPr>
              <w:t>33.3</w:t>
            </w:r>
            <w:r w:rsidR="00FB193D">
              <w:rPr>
                <w:sz w:val="24"/>
                <w:szCs w:val="24"/>
              </w:rPr>
              <w:t>%</w:t>
            </w:r>
          </w:p>
        </w:tc>
      </w:tr>
      <w:tr w:rsidR="002C28D5" w14:paraId="4216F9C3" w14:textId="77777777" w:rsidTr="002C28D5">
        <w:tc>
          <w:tcPr>
            <w:tcW w:w="2765" w:type="dxa"/>
          </w:tcPr>
          <w:p w14:paraId="6CEDEF40" w14:textId="3F532117" w:rsidR="002C28D5" w:rsidRDefault="002C28D5" w:rsidP="00FB193D">
            <w:pPr>
              <w:spacing w:line="360" w:lineRule="auto"/>
              <w:jc w:val="center"/>
              <w:rPr>
                <w:sz w:val="24"/>
                <w:szCs w:val="24"/>
              </w:rPr>
            </w:pPr>
            <w:r>
              <w:rPr>
                <w:sz w:val="24"/>
                <w:szCs w:val="24"/>
              </w:rPr>
              <w:t>Αναπληρωτές</w:t>
            </w:r>
          </w:p>
        </w:tc>
        <w:tc>
          <w:tcPr>
            <w:tcW w:w="2765" w:type="dxa"/>
          </w:tcPr>
          <w:p w14:paraId="7F0051DF" w14:textId="0FDBCC81" w:rsidR="002C28D5" w:rsidRDefault="002C28D5" w:rsidP="00FB193D">
            <w:pPr>
              <w:spacing w:line="360" w:lineRule="auto"/>
              <w:jc w:val="center"/>
              <w:rPr>
                <w:sz w:val="24"/>
                <w:szCs w:val="24"/>
              </w:rPr>
            </w:pPr>
            <w:r>
              <w:rPr>
                <w:sz w:val="24"/>
                <w:szCs w:val="24"/>
              </w:rPr>
              <w:t>4</w:t>
            </w:r>
          </w:p>
        </w:tc>
        <w:tc>
          <w:tcPr>
            <w:tcW w:w="2766" w:type="dxa"/>
          </w:tcPr>
          <w:p w14:paraId="4A51E04E" w14:textId="59FD953F" w:rsidR="002C28D5" w:rsidRDefault="00FB193D" w:rsidP="00FB193D">
            <w:pPr>
              <w:spacing w:line="360" w:lineRule="auto"/>
              <w:jc w:val="center"/>
              <w:rPr>
                <w:sz w:val="24"/>
                <w:szCs w:val="24"/>
              </w:rPr>
            </w:pPr>
            <w:r>
              <w:rPr>
                <w:sz w:val="24"/>
                <w:szCs w:val="24"/>
              </w:rPr>
              <w:t>66.6%</w:t>
            </w:r>
          </w:p>
        </w:tc>
      </w:tr>
      <w:tr w:rsidR="00FB193D" w14:paraId="789891E5" w14:textId="77777777" w:rsidTr="002C28D5">
        <w:tc>
          <w:tcPr>
            <w:tcW w:w="2765" w:type="dxa"/>
          </w:tcPr>
          <w:p w14:paraId="32086C8A" w14:textId="0F31DC43" w:rsidR="00FB193D" w:rsidRDefault="00FB193D" w:rsidP="00FB193D">
            <w:pPr>
              <w:spacing w:line="360" w:lineRule="auto"/>
              <w:jc w:val="center"/>
              <w:rPr>
                <w:sz w:val="24"/>
                <w:szCs w:val="24"/>
              </w:rPr>
            </w:pPr>
            <w:r>
              <w:rPr>
                <w:sz w:val="24"/>
                <w:szCs w:val="24"/>
              </w:rPr>
              <w:t>Σύνολο</w:t>
            </w:r>
          </w:p>
        </w:tc>
        <w:tc>
          <w:tcPr>
            <w:tcW w:w="2765" w:type="dxa"/>
          </w:tcPr>
          <w:p w14:paraId="0838AFBF" w14:textId="06DBB416" w:rsidR="00FB193D" w:rsidRDefault="00FB193D" w:rsidP="00FB193D">
            <w:pPr>
              <w:spacing w:line="360" w:lineRule="auto"/>
              <w:jc w:val="center"/>
              <w:rPr>
                <w:sz w:val="24"/>
                <w:szCs w:val="24"/>
              </w:rPr>
            </w:pPr>
            <w:r>
              <w:rPr>
                <w:sz w:val="24"/>
                <w:szCs w:val="24"/>
              </w:rPr>
              <w:t>6</w:t>
            </w:r>
          </w:p>
        </w:tc>
        <w:tc>
          <w:tcPr>
            <w:tcW w:w="2766" w:type="dxa"/>
          </w:tcPr>
          <w:p w14:paraId="01BADC0D" w14:textId="61B04AE1" w:rsidR="00FB193D" w:rsidRDefault="00FB193D" w:rsidP="00FB193D">
            <w:pPr>
              <w:spacing w:line="360" w:lineRule="auto"/>
              <w:jc w:val="center"/>
              <w:rPr>
                <w:sz w:val="24"/>
                <w:szCs w:val="24"/>
              </w:rPr>
            </w:pPr>
            <w:r>
              <w:rPr>
                <w:sz w:val="24"/>
                <w:szCs w:val="24"/>
              </w:rPr>
              <w:t>100%</w:t>
            </w:r>
          </w:p>
        </w:tc>
      </w:tr>
    </w:tbl>
    <w:p w14:paraId="08FAF1CA" w14:textId="433575AD" w:rsidR="002C28D5" w:rsidRDefault="002C28D5" w:rsidP="002C72E9">
      <w:pPr>
        <w:spacing w:after="0" w:line="360" w:lineRule="auto"/>
        <w:ind w:firstLine="720"/>
        <w:rPr>
          <w:sz w:val="24"/>
          <w:szCs w:val="24"/>
        </w:rPr>
      </w:pPr>
    </w:p>
    <w:p w14:paraId="207E40A5" w14:textId="2EA28D53" w:rsidR="002E281A" w:rsidRDefault="00AF2935" w:rsidP="00FB193D">
      <w:pPr>
        <w:spacing w:after="0" w:line="360" w:lineRule="auto"/>
        <w:jc w:val="both"/>
        <w:rPr>
          <w:sz w:val="24"/>
          <w:szCs w:val="24"/>
        </w:rPr>
      </w:pPr>
      <w:r w:rsidRPr="00AF2935">
        <w:rPr>
          <w:b/>
          <w:sz w:val="24"/>
          <w:szCs w:val="24"/>
          <w:u w:val="single"/>
        </w:rPr>
        <w:t>Επισ</w:t>
      </w:r>
      <w:r w:rsidR="00874AAD">
        <w:rPr>
          <w:b/>
          <w:sz w:val="24"/>
          <w:szCs w:val="24"/>
          <w:u w:val="single"/>
        </w:rPr>
        <w:t>ημάνσεις</w:t>
      </w:r>
      <w:r w:rsidR="00FB193D" w:rsidRPr="00AF2935">
        <w:rPr>
          <w:b/>
          <w:sz w:val="24"/>
          <w:szCs w:val="24"/>
          <w:u w:val="single"/>
        </w:rPr>
        <w:t>:</w:t>
      </w:r>
      <w:r w:rsidR="00FB193D">
        <w:rPr>
          <w:sz w:val="24"/>
          <w:szCs w:val="24"/>
        </w:rPr>
        <w:t xml:space="preserve"> </w:t>
      </w:r>
    </w:p>
    <w:p w14:paraId="7DCE65CF" w14:textId="1A0B4C2B" w:rsidR="00FB193D" w:rsidRPr="002E281A" w:rsidRDefault="00874AAD" w:rsidP="00CA6FA4">
      <w:pPr>
        <w:spacing w:after="0" w:line="360" w:lineRule="auto"/>
        <w:ind w:firstLine="720"/>
        <w:jc w:val="both"/>
        <w:rPr>
          <w:rFonts w:cstheme="minorHAnsi"/>
          <w:i/>
          <w:color w:val="000000"/>
          <w:sz w:val="24"/>
          <w:szCs w:val="24"/>
          <w:shd w:val="clear" w:color="auto" w:fill="FCFCFC"/>
        </w:rPr>
      </w:pPr>
      <w:r>
        <w:rPr>
          <w:sz w:val="24"/>
          <w:szCs w:val="24"/>
        </w:rPr>
        <w:t>1)</w:t>
      </w:r>
      <w:r w:rsidR="002E281A">
        <w:rPr>
          <w:sz w:val="24"/>
          <w:szCs w:val="24"/>
        </w:rPr>
        <w:t xml:space="preserve"> </w:t>
      </w:r>
      <w:r w:rsidR="00730B17">
        <w:rPr>
          <w:rFonts w:cstheme="minorHAnsi"/>
          <w:color w:val="000000"/>
          <w:sz w:val="24"/>
          <w:szCs w:val="24"/>
          <w:shd w:val="clear" w:color="auto" w:fill="FCFCFC"/>
        </w:rPr>
        <w:t xml:space="preserve">Εξαιτίας των ιδιαίτερων συνθηκών </w:t>
      </w:r>
      <w:r w:rsidR="00FB193D">
        <w:rPr>
          <w:rFonts w:cstheme="minorHAnsi"/>
          <w:color w:val="000000"/>
          <w:sz w:val="24"/>
          <w:szCs w:val="24"/>
          <w:shd w:val="clear" w:color="auto" w:fill="FCFCFC"/>
        </w:rPr>
        <w:t xml:space="preserve">ο </w:t>
      </w:r>
      <w:r w:rsidR="00FB193D" w:rsidRPr="00FB193D">
        <w:rPr>
          <w:rFonts w:cstheme="minorHAnsi"/>
          <w:color w:val="000000"/>
          <w:sz w:val="24"/>
          <w:szCs w:val="24"/>
          <w:shd w:val="clear" w:color="auto" w:fill="FCFCFC"/>
        </w:rPr>
        <w:t xml:space="preserve">εκπαιδευτικός κλάδου ΠΕ04 </w:t>
      </w:r>
      <w:r w:rsidR="00FB193D">
        <w:rPr>
          <w:rFonts w:cstheme="minorHAnsi"/>
          <w:color w:val="000000"/>
          <w:sz w:val="24"/>
          <w:szCs w:val="24"/>
          <w:shd w:val="clear" w:color="auto" w:fill="FCFCFC"/>
        </w:rPr>
        <w:t xml:space="preserve">τοποθετήθηκε </w:t>
      </w:r>
      <w:r w:rsidR="00730B17">
        <w:rPr>
          <w:rFonts w:cstheme="minorHAnsi"/>
          <w:color w:val="000000"/>
          <w:sz w:val="24"/>
          <w:szCs w:val="24"/>
          <w:shd w:val="clear" w:color="auto" w:fill="FCFCFC"/>
        </w:rPr>
        <w:t xml:space="preserve">– </w:t>
      </w:r>
      <w:r w:rsidR="00730B17">
        <w:rPr>
          <w:rFonts w:ascii="Helvetica" w:hAnsi="Helvetica"/>
          <w:color w:val="000000"/>
          <w:shd w:val="clear" w:color="auto" w:fill="FCFCFC"/>
        </w:rPr>
        <w:t>(</w:t>
      </w:r>
      <w:proofErr w:type="spellStart"/>
      <w:r w:rsidR="00730B17">
        <w:rPr>
          <w:rFonts w:ascii="Helvetica" w:hAnsi="Helvetica"/>
          <w:color w:val="000000"/>
          <w:shd w:val="clear" w:color="auto" w:fill="FCFCFC"/>
        </w:rPr>
        <w:t>σχετ</w:t>
      </w:r>
      <w:proofErr w:type="spellEnd"/>
      <w:r w:rsidR="00730B17">
        <w:rPr>
          <w:rFonts w:ascii="Helvetica" w:hAnsi="Helvetica"/>
          <w:color w:val="000000"/>
          <w:shd w:val="clear" w:color="auto" w:fill="FCFCFC"/>
        </w:rPr>
        <w:t>. ΦΕΚ Β΄ 4899/6-11-20)</w:t>
      </w:r>
      <w:r w:rsidR="00E4321E">
        <w:rPr>
          <w:rStyle w:val="a9"/>
          <w:rFonts w:ascii="Helvetica" w:hAnsi="Helvetica"/>
          <w:color w:val="000000"/>
          <w:shd w:val="clear" w:color="auto" w:fill="FCFCFC"/>
        </w:rPr>
        <w:footnoteReference w:id="1"/>
      </w:r>
      <w:r w:rsidR="00730B17">
        <w:rPr>
          <w:rFonts w:cstheme="minorHAnsi"/>
          <w:color w:val="000000"/>
          <w:sz w:val="24"/>
          <w:szCs w:val="24"/>
          <w:shd w:val="clear" w:color="auto" w:fill="FCFCFC"/>
        </w:rPr>
        <w:t xml:space="preserve"> - σε  ΣΜΕΑΕ του ν. Μαγνησίας για το χρονικό διάστημα κατά το οποίο ανεστάλη η δια ζώσης λειτουργία της σχολικής μονάδας.  </w:t>
      </w:r>
      <w:r w:rsidR="00730B17" w:rsidRPr="002E281A">
        <w:rPr>
          <w:rFonts w:cstheme="minorHAnsi"/>
          <w:i/>
          <w:color w:val="000000"/>
          <w:sz w:val="24"/>
          <w:szCs w:val="24"/>
          <w:shd w:val="clear" w:color="auto" w:fill="FCFCFC"/>
        </w:rPr>
        <w:t xml:space="preserve">Ως εκ τούτου, οι μαθητές του Τμήματος Ένταξης δεν παρακολούθησαν μαθήματα </w:t>
      </w:r>
      <w:r w:rsidR="00AF2935" w:rsidRPr="002E281A">
        <w:rPr>
          <w:rFonts w:cstheme="minorHAnsi"/>
          <w:i/>
          <w:color w:val="000000"/>
          <w:sz w:val="24"/>
          <w:szCs w:val="24"/>
          <w:shd w:val="clear" w:color="auto" w:fill="FCFCFC"/>
        </w:rPr>
        <w:t xml:space="preserve">σύγχρονης </w:t>
      </w:r>
      <w:r w:rsidR="00730B17" w:rsidRPr="002E281A">
        <w:rPr>
          <w:rFonts w:cstheme="minorHAnsi"/>
          <w:i/>
          <w:color w:val="000000"/>
          <w:sz w:val="24"/>
          <w:szCs w:val="24"/>
          <w:shd w:val="clear" w:color="auto" w:fill="FCFCFC"/>
        </w:rPr>
        <w:t xml:space="preserve">εξ αποστάσεως εκπαίδευσης στο συγκεκριμένο αντικείμενο.  </w:t>
      </w:r>
    </w:p>
    <w:p w14:paraId="7FB118D2" w14:textId="7BC2D465" w:rsidR="00874AAD" w:rsidRPr="00B321EC" w:rsidRDefault="00874AAD" w:rsidP="00CA6FA4">
      <w:pPr>
        <w:spacing w:after="0" w:line="360" w:lineRule="auto"/>
        <w:ind w:firstLine="720"/>
        <w:jc w:val="both"/>
        <w:rPr>
          <w:rFonts w:cstheme="minorHAnsi"/>
          <w:i/>
          <w:color w:val="000000"/>
          <w:sz w:val="24"/>
          <w:szCs w:val="24"/>
          <w:shd w:val="clear" w:color="auto" w:fill="FCFCFC"/>
        </w:rPr>
      </w:pPr>
      <w:r>
        <w:rPr>
          <w:rFonts w:cstheme="minorHAnsi"/>
          <w:color w:val="000000"/>
          <w:sz w:val="24"/>
          <w:szCs w:val="24"/>
          <w:shd w:val="clear" w:color="auto" w:fill="FCFCFC"/>
        </w:rPr>
        <w:t>2)</w:t>
      </w:r>
      <w:r w:rsidR="00E42036">
        <w:rPr>
          <w:rFonts w:cstheme="minorHAnsi"/>
          <w:color w:val="000000"/>
          <w:sz w:val="24"/>
          <w:szCs w:val="24"/>
          <w:shd w:val="clear" w:color="auto" w:fill="FCFCFC"/>
        </w:rPr>
        <w:t xml:space="preserve"> </w:t>
      </w:r>
      <w:r w:rsidR="002E281A">
        <w:rPr>
          <w:rFonts w:cstheme="minorHAnsi"/>
          <w:color w:val="000000"/>
          <w:sz w:val="24"/>
          <w:szCs w:val="24"/>
          <w:shd w:val="clear" w:color="auto" w:fill="FCFCFC"/>
        </w:rPr>
        <w:t>Παραιτήσεις-</w:t>
      </w:r>
      <w:r>
        <w:rPr>
          <w:rFonts w:cstheme="minorHAnsi"/>
          <w:color w:val="000000"/>
          <w:sz w:val="24"/>
          <w:szCs w:val="24"/>
          <w:shd w:val="clear" w:color="auto" w:fill="FCFCFC"/>
        </w:rPr>
        <w:t>Προσλήψεις αναπληρωτών εκπαιδευτικών</w:t>
      </w:r>
      <w:r w:rsidR="00CA6FA4">
        <w:rPr>
          <w:rFonts w:cstheme="minorHAnsi"/>
          <w:color w:val="000000"/>
          <w:sz w:val="24"/>
          <w:szCs w:val="24"/>
          <w:shd w:val="clear" w:color="auto" w:fill="FCFCFC"/>
        </w:rPr>
        <w:t xml:space="preserve"> Παράλληλης Στήριξης</w:t>
      </w:r>
      <w:r>
        <w:rPr>
          <w:rFonts w:cstheme="minorHAnsi"/>
          <w:color w:val="000000"/>
          <w:sz w:val="24"/>
          <w:szCs w:val="24"/>
          <w:shd w:val="clear" w:color="auto" w:fill="FCFCFC"/>
        </w:rPr>
        <w:t>.</w:t>
      </w:r>
      <w:r w:rsidR="007471D7" w:rsidRPr="007471D7">
        <w:rPr>
          <w:rFonts w:cstheme="minorHAnsi"/>
          <w:color w:val="000000"/>
          <w:sz w:val="24"/>
          <w:szCs w:val="24"/>
          <w:shd w:val="clear" w:color="auto" w:fill="FCFCFC"/>
        </w:rPr>
        <w:t xml:space="preserve"> </w:t>
      </w:r>
      <w:r w:rsidR="007471D7">
        <w:rPr>
          <w:rFonts w:cstheme="minorHAnsi"/>
          <w:color w:val="000000"/>
          <w:sz w:val="24"/>
          <w:szCs w:val="24"/>
          <w:shd w:val="clear" w:color="auto" w:fill="FCFCFC"/>
        </w:rPr>
        <w:t>Από το αρχείο του σχολείου διαπιστώνεται ότι</w:t>
      </w:r>
      <w:r>
        <w:rPr>
          <w:rFonts w:cstheme="minorHAnsi"/>
          <w:color w:val="000000"/>
          <w:sz w:val="24"/>
          <w:szCs w:val="24"/>
          <w:shd w:val="clear" w:color="auto" w:fill="FCFCFC"/>
        </w:rPr>
        <w:t xml:space="preserve"> </w:t>
      </w:r>
      <w:r w:rsidR="007471D7">
        <w:rPr>
          <w:rFonts w:cstheme="minorHAnsi"/>
          <w:color w:val="000000"/>
          <w:sz w:val="24"/>
          <w:szCs w:val="24"/>
          <w:shd w:val="clear" w:color="auto" w:fill="FCFCFC"/>
        </w:rPr>
        <w:t xml:space="preserve">οι </w:t>
      </w:r>
      <w:r w:rsidR="002E281A">
        <w:rPr>
          <w:rFonts w:cstheme="minorHAnsi"/>
          <w:color w:val="000000"/>
          <w:sz w:val="24"/>
          <w:szCs w:val="24"/>
          <w:shd w:val="clear" w:color="auto" w:fill="FCFCFC"/>
        </w:rPr>
        <w:t>δύο εκπαιδευτικοί που προσελήφθησαν την αρχή του σχολικού έτους</w:t>
      </w:r>
      <w:r w:rsidR="00CA6FA4">
        <w:rPr>
          <w:rFonts w:cstheme="minorHAnsi"/>
          <w:color w:val="000000"/>
          <w:sz w:val="24"/>
          <w:szCs w:val="24"/>
          <w:shd w:val="clear" w:color="auto" w:fill="FCFCFC"/>
        </w:rPr>
        <w:t xml:space="preserve"> (ΠΕ02.05 και ΠΕ03.50)</w:t>
      </w:r>
      <w:r w:rsidR="002E281A">
        <w:rPr>
          <w:rFonts w:cstheme="minorHAnsi"/>
          <w:color w:val="000000"/>
          <w:sz w:val="24"/>
          <w:szCs w:val="24"/>
          <w:shd w:val="clear" w:color="auto" w:fill="FCFCFC"/>
        </w:rPr>
        <w:t xml:space="preserve"> για την παράλληλη στήριξη</w:t>
      </w:r>
      <w:r w:rsidR="00CA6FA4">
        <w:rPr>
          <w:rFonts w:cstheme="minorHAnsi"/>
          <w:color w:val="000000"/>
          <w:sz w:val="24"/>
          <w:szCs w:val="24"/>
          <w:shd w:val="clear" w:color="auto" w:fill="FCFCFC"/>
        </w:rPr>
        <w:t xml:space="preserve"> </w:t>
      </w:r>
      <w:r w:rsidR="002E281A">
        <w:rPr>
          <w:rFonts w:cstheme="minorHAnsi"/>
          <w:color w:val="000000"/>
          <w:sz w:val="24"/>
          <w:szCs w:val="24"/>
          <w:shd w:val="clear" w:color="auto" w:fill="FCFCFC"/>
        </w:rPr>
        <w:t xml:space="preserve">αντικαταστάθηκαν </w:t>
      </w:r>
      <w:r w:rsidR="00CA6FA4">
        <w:rPr>
          <w:rFonts w:cstheme="minorHAnsi"/>
          <w:color w:val="000000"/>
          <w:sz w:val="24"/>
          <w:szCs w:val="24"/>
          <w:shd w:val="clear" w:color="auto" w:fill="FCFCFC"/>
        </w:rPr>
        <w:t>κατά τη διάρκεια του σχολικού έτους</w:t>
      </w:r>
      <w:r w:rsidR="002E281A">
        <w:rPr>
          <w:rFonts w:cstheme="minorHAnsi"/>
          <w:color w:val="000000"/>
          <w:sz w:val="24"/>
          <w:szCs w:val="24"/>
          <w:shd w:val="clear" w:color="auto" w:fill="FCFCFC"/>
        </w:rPr>
        <w:t xml:space="preserve">. </w:t>
      </w:r>
      <w:r w:rsidR="00CA6FA4" w:rsidRPr="00B321EC">
        <w:rPr>
          <w:rFonts w:cstheme="minorHAnsi"/>
          <w:i/>
          <w:color w:val="000000"/>
          <w:sz w:val="24"/>
          <w:szCs w:val="24"/>
          <w:shd w:val="clear" w:color="auto" w:fill="FCFCFC"/>
        </w:rPr>
        <w:t xml:space="preserve">Ωστόσο, μετά από επικοινωνία με τις οικογένειες των μαθητών δεν παρατηρήθηκε καμία δυσλειτουργία που να αφορά στη στήριξη των μαθητών. </w:t>
      </w:r>
    </w:p>
    <w:p w14:paraId="0548AF17" w14:textId="7C5B0FAA" w:rsidR="00CA6FA4" w:rsidRDefault="00CA6FA4" w:rsidP="00CA6FA4">
      <w:pPr>
        <w:spacing w:after="0" w:line="360" w:lineRule="auto"/>
        <w:ind w:firstLine="720"/>
        <w:jc w:val="both"/>
        <w:rPr>
          <w:rFonts w:cstheme="minorHAnsi"/>
          <w:color w:val="000000"/>
          <w:sz w:val="24"/>
          <w:szCs w:val="24"/>
          <w:shd w:val="clear" w:color="auto" w:fill="FCFCFC"/>
        </w:rPr>
      </w:pPr>
      <w:r>
        <w:rPr>
          <w:rFonts w:cstheme="minorHAnsi"/>
          <w:color w:val="000000"/>
          <w:sz w:val="24"/>
          <w:szCs w:val="24"/>
          <w:shd w:val="clear" w:color="auto" w:fill="FCFCFC"/>
        </w:rPr>
        <w:lastRenderedPageBreak/>
        <w:t>3)</w:t>
      </w:r>
      <w:r w:rsidR="00E42036">
        <w:rPr>
          <w:rFonts w:cstheme="minorHAnsi"/>
          <w:color w:val="000000"/>
          <w:sz w:val="24"/>
          <w:szCs w:val="24"/>
          <w:shd w:val="clear" w:color="auto" w:fill="FCFCFC"/>
        </w:rPr>
        <w:t xml:space="preserve"> </w:t>
      </w:r>
      <w:r w:rsidR="00B321EC">
        <w:rPr>
          <w:rFonts w:cstheme="minorHAnsi"/>
          <w:color w:val="000000"/>
          <w:sz w:val="24"/>
          <w:szCs w:val="24"/>
          <w:shd w:val="clear" w:color="auto" w:fill="FCFCFC"/>
        </w:rPr>
        <w:t xml:space="preserve">Πρόσληψη Αναπληρωτή ΠΕ03. Από τα αρχεία του σχολείου προκύπτει ότι πραγματοποιήθηκε </w:t>
      </w:r>
      <w:r>
        <w:rPr>
          <w:rFonts w:cstheme="minorHAnsi"/>
          <w:color w:val="000000"/>
          <w:sz w:val="24"/>
          <w:szCs w:val="24"/>
          <w:shd w:val="clear" w:color="auto" w:fill="FCFCFC"/>
        </w:rPr>
        <w:t xml:space="preserve"> </w:t>
      </w:r>
      <w:r w:rsidR="00074796">
        <w:rPr>
          <w:rFonts w:cstheme="minorHAnsi"/>
          <w:color w:val="000000"/>
          <w:sz w:val="24"/>
          <w:szCs w:val="24"/>
          <w:shd w:val="clear" w:color="auto" w:fill="FCFCFC"/>
        </w:rPr>
        <w:t xml:space="preserve">πρόσληψη </w:t>
      </w:r>
      <w:r>
        <w:rPr>
          <w:rFonts w:cstheme="minorHAnsi"/>
          <w:color w:val="000000"/>
          <w:sz w:val="24"/>
          <w:szCs w:val="24"/>
          <w:shd w:val="clear" w:color="auto" w:fill="FCFCFC"/>
        </w:rPr>
        <w:t xml:space="preserve"> </w:t>
      </w:r>
      <w:r w:rsidR="00B321EC">
        <w:rPr>
          <w:rFonts w:cstheme="minorHAnsi"/>
          <w:color w:val="000000"/>
          <w:sz w:val="24"/>
          <w:szCs w:val="24"/>
          <w:shd w:val="clear" w:color="auto" w:fill="FCFCFC"/>
        </w:rPr>
        <w:t>αναπλη</w:t>
      </w:r>
      <w:r w:rsidR="00074796">
        <w:rPr>
          <w:rFonts w:cstheme="minorHAnsi"/>
          <w:color w:val="000000"/>
          <w:sz w:val="24"/>
          <w:szCs w:val="24"/>
          <w:shd w:val="clear" w:color="auto" w:fill="FCFCFC"/>
        </w:rPr>
        <w:t xml:space="preserve">ρώτριας </w:t>
      </w:r>
      <w:r>
        <w:rPr>
          <w:rFonts w:cstheme="minorHAnsi"/>
          <w:color w:val="000000"/>
          <w:sz w:val="24"/>
          <w:szCs w:val="24"/>
          <w:shd w:val="clear" w:color="auto" w:fill="FCFCFC"/>
        </w:rPr>
        <w:t>εκπαιδευτικ</w:t>
      </w:r>
      <w:r w:rsidR="00074796">
        <w:rPr>
          <w:rFonts w:cstheme="minorHAnsi"/>
          <w:color w:val="000000"/>
          <w:sz w:val="24"/>
          <w:szCs w:val="24"/>
          <w:shd w:val="clear" w:color="auto" w:fill="FCFCFC"/>
        </w:rPr>
        <w:t>ού</w:t>
      </w:r>
      <w:r>
        <w:rPr>
          <w:rFonts w:cstheme="minorHAnsi"/>
          <w:color w:val="000000"/>
          <w:sz w:val="24"/>
          <w:szCs w:val="24"/>
          <w:shd w:val="clear" w:color="auto" w:fill="FCFCFC"/>
        </w:rPr>
        <w:t xml:space="preserve"> </w:t>
      </w:r>
      <w:r w:rsidR="00B321EC">
        <w:rPr>
          <w:rFonts w:cstheme="minorHAnsi"/>
          <w:color w:val="000000"/>
          <w:sz w:val="24"/>
          <w:szCs w:val="24"/>
          <w:shd w:val="clear" w:color="auto" w:fill="FCFCFC"/>
        </w:rPr>
        <w:t>ειδικότητας ΠΕ03 στις 01/02/2021.</w:t>
      </w:r>
      <w:r w:rsidR="00074796">
        <w:rPr>
          <w:rFonts w:cstheme="minorHAnsi"/>
          <w:color w:val="000000"/>
          <w:sz w:val="24"/>
          <w:szCs w:val="24"/>
          <w:shd w:val="clear" w:color="auto" w:fill="FCFCFC"/>
        </w:rPr>
        <w:t xml:space="preserve"> </w:t>
      </w:r>
      <w:r w:rsidR="00267797">
        <w:rPr>
          <w:rFonts w:cstheme="minorHAnsi"/>
          <w:color w:val="000000"/>
          <w:sz w:val="24"/>
          <w:szCs w:val="24"/>
          <w:shd w:val="clear" w:color="auto" w:fill="FCFCFC"/>
        </w:rPr>
        <w:t>Η εκπαιδευτικός διατέθηκε στο σχολείο για 4 ώρες.</w:t>
      </w:r>
    </w:p>
    <w:p w14:paraId="1B042A63" w14:textId="77777777" w:rsidR="00043657" w:rsidRPr="002C72E9" w:rsidRDefault="00043657" w:rsidP="002C72E9">
      <w:pPr>
        <w:spacing w:after="0" w:line="360" w:lineRule="auto"/>
        <w:ind w:firstLine="720"/>
        <w:rPr>
          <w:sz w:val="24"/>
          <w:szCs w:val="24"/>
        </w:rPr>
      </w:pPr>
    </w:p>
    <w:p w14:paraId="2E3A7C64" w14:textId="79552F98" w:rsidR="00A0262C" w:rsidRPr="00297FBD" w:rsidRDefault="00377D7B" w:rsidP="008279DE">
      <w:pPr>
        <w:pStyle w:val="1"/>
        <w:numPr>
          <w:ilvl w:val="0"/>
          <w:numId w:val="14"/>
        </w:numPr>
        <w:ind w:left="426"/>
      </w:pPr>
      <w:bookmarkStart w:id="6" w:name="_Toc74003544"/>
      <w:r w:rsidRPr="00297FBD">
        <w:t>Χαρακτηριστικά μαθητικού δυναμικού</w:t>
      </w:r>
      <w:bookmarkEnd w:id="6"/>
    </w:p>
    <w:p w14:paraId="20EDD340" w14:textId="0B43D39E" w:rsidR="00297FBD" w:rsidRDefault="00297FBD" w:rsidP="00297FBD">
      <w:pPr>
        <w:spacing w:after="0" w:line="360" w:lineRule="auto"/>
        <w:jc w:val="both"/>
        <w:rPr>
          <w:sz w:val="24"/>
          <w:szCs w:val="24"/>
        </w:rPr>
      </w:pPr>
      <w:r w:rsidRPr="00297FBD">
        <w:rPr>
          <w:sz w:val="24"/>
          <w:szCs w:val="24"/>
        </w:rPr>
        <w:t xml:space="preserve"> </w:t>
      </w:r>
      <w:r w:rsidR="00882A6E">
        <w:rPr>
          <w:sz w:val="24"/>
          <w:szCs w:val="24"/>
        </w:rPr>
        <w:tab/>
      </w:r>
      <w:r>
        <w:rPr>
          <w:sz w:val="24"/>
          <w:szCs w:val="24"/>
        </w:rPr>
        <w:t xml:space="preserve">Επισημαίνεται ότι η φοίτηση των μαθητών στο Τμήμα Ένταξης αποτελεί μία δυναμική και εξελισσόμενη διαδικασία, καθώς απώτερος στόχος του Τμήματος Ένταξης είναι η </w:t>
      </w:r>
      <w:r w:rsidR="00882A6E">
        <w:rPr>
          <w:sz w:val="24"/>
          <w:szCs w:val="24"/>
        </w:rPr>
        <w:t xml:space="preserve">πλήρης </w:t>
      </w:r>
      <w:r>
        <w:rPr>
          <w:sz w:val="24"/>
          <w:szCs w:val="24"/>
        </w:rPr>
        <w:t>ενσωμάτωση των μαθητών εντός της γενικής τάξης</w:t>
      </w:r>
      <w:r w:rsidR="00882A6E">
        <w:rPr>
          <w:sz w:val="24"/>
          <w:szCs w:val="24"/>
        </w:rPr>
        <w:t>. Η λειτουργία του ορίζεται από το νόμο 3699/2008 (ΦΕΚ119Α)</w:t>
      </w:r>
      <w:r w:rsidR="00B12E68">
        <w:rPr>
          <w:sz w:val="24"/>
          <w:szCs w:val="24"/>
        </w:rPr>
        <w:t xml:space="preserve"> και την 27922/Γ6 ΥΑ (ΦΕΚ 449 Β)</w:t>
      </w:r>
      <w:r w:rsidR="00B12E68">
        <w:t xml:space="preserve">. </w:t>
      </w:r>
      <w:r w:rsidR="00882A6E">
        <w:rPr>
          <w:sz w:val="24"/>
          <w:szCs w:val="24"/>
        </w:rPr>
        <w:t xml:space="preserve"> </w:t>
      </w:r>
      <w:r w:rsidRPr="00297FBD">
        <w:rPr>
          <w:sz w:val="24"/>
          <w:szCs w:val="24"/>
        </w:rPr>
        <w:t>Από τα</w:t>
      </w:r>
      <w:r>
        <w:rPr>
          <w:sz w:val="24"/>
          <w:szCs w:val="24"/>
        </w:rPr>
        <w:t xml:space="preserve"> αρχεία που τηρούνται στο Τμήμα Ένταξης </w:t>
      </w:r>
      <w:r w:rsidR="00B12E68">
        <w:rPr>
          <w:sz w:val="24"/>
          <w:szCs w:val="24"/>
        </w:rPr>
        <w:t xml:space="preserve">ως προς το μαθητικό δυναμικό </w:t>
      </w:r>
      <w:r w:rsidR="00882A6E">
        <w:rPr>
          <w:sz w:val="24"/>
          <w:szCs w:val="24"/>
        </w:rPr>
        <w:t>διαπιστών</w:t>
      </w:r>
      <w:r w:rsidR="00B12E68">
        <w:rPr>
          <w:sz w:val="24"/>
          <w:szCs w:val="24"/>
        </w:rPr>
        <w:t xml:space="preserve">ονται με το πέρας της σχολικής χρονιάς τα εξής: </w:t>
      </w:r>
    </w:p>
    <w:tbl>
      <w:tblPr>
        <w:tblStyle w:val="a6"/>
        <w:tblpPr w:leftFromText="180" w:rightFromText="180" w:vertAnchor="text" w:horzAnchor="page" w:tblpX="3876" w:tblpY="334"/>
        <w:tblW w:w="3119" w:type="dxa"/>
        <w:tblLook w:val="04A0" w:firstRow="1" w:lastRow="0" w:firstColumn="1" w:lastColumn="0" w:noHBand="0" w:noVBand="1"/>
      </w:tblPr>
      <w:tblGrid>
        <w:gridCol w:w="1456"/>
        <w:gridCol w:w="464"/>
        <w:gridCol w:w="1199"/>
      </w:tblGrid>
      <w:tr w:rsidR="00A37B47" w:rsidRPr="00A37B47" w14:paraId="28028825" w14:textId="77777777" w:rsidTr="00A37B47">
        <w:trPr>
          <w:trHeight w:val="288"/>
        </w:trPr>
        <w:tc>
          <w:tcPr>
            <w:tcW w:w="1920" w:type="dxa"/>
            <w:gridSpan w:val="2"/>
            <w:noWrap/>
            <w:hideMark/>
          </w:tcPr>
          <w:p w14:paraId="38FDB6C7" w14:textId="77777777" w:rsidR="00A37B47" w:rsidRPr="00A37B47" w:rsidRDefault="00A37B47" w:rsidP="00A37B47">
            <w:pPr>
              <w:spacing w:line="360" w:lineRule="auto"/>
              <w:jc w:val="both"/>
              <w:rPr>
                <w:b/>
                <w:sz w:val="24"/>
                <w:szCs w:val="24"/>
              </w:rPr>
            </w:pPr>
            <w:r w:rsidRPr="00A37B47">
              <w:rPr>
                <w:b/>
                <w:sz w:val="24"/>
                <w:szCs w:val="24"/>
              </w:rPr>
              <w:t>ΤΑΞΗ ΦΟΙΤΗΣΗΣ</w:t>
            </w:r>
          </w:p>
        </w:tc>
        <w:tc>
          <w:tcPr>
            <w:tcW w:w="1199" w:type="dxa"/>
            <w:noWrap/>
            <w:hideMark/>
          </w:tcPr>
          <w:p w14:paraId="7859CC60" w14:textId="77777777" w:rsidR="00A37B47" w:rsidRPr="00A37B47" w:rsidRDefault="00A37B47" w:rsidP="00A37B47">
            <w:pPr>
              <w:spacing w:line="360" w:lineRule="auto"/>
              <w:jc w:val="both"/>
              <w:rPr>
                <w:b/>
                <w:sz w:val="24"/>
                <w:szCs w:val="24"/>
              </w:rPr>
            </w:pPr>
            <w:r w:rsidRPr="00A37B47">
              <w:rPr>
                <w:b/>
                <w:sz w:val="24"/>
                <w:szCs w:val="24"/>
              </w:rPr>
              <w:t>ΠΟΣΟΣΤΟ</w:t>
            </w:r>
          </w:p>
        </w:tc>
      </w:tr>
      <w:tr w:rsidR="00A37B47" w:rsidRPr="00A37B47" w14:paraId="3A04E5C0" w14:textId="77777777" w:rsidTr="00A37B47">
        <w:trPr>
          <w:trHeight w:val="288"/>
        </w:trPr>
        <w:tc>
          <w:tcPr>
            <w:tcW w:w="1456" w:type="dxa"/>
            <w:noWrap/>
            <w:hideMark/>
          </w:tcPr>
          <w:p w14:paraId="042DC44B" w14:textId="77777777" w:rsidR="00A37B47" w:rsidRPr="00A37B47" w:rsidRDefault="00A37B47" w:rsidP="00A37B47">
            <w:pPr>
              <w:spacing w:line="360" w:lineRule="auto"/>
              <w:jc w:val="both"/>
              <w:rPr>
                <w:b/>
                <w:sz w:val="24"/>
                <w:szCs w:val="24"/>
              </w:rPr>
            </w:pPr>
            <w:r w:rsidRPr="00A37B47">
              <w:rPr>
                <w:b/>
                <w:sz w:val="24"/>
                <w:szCs w:val="24"/>
              </w:rPr>
              <w:t>Α</w:t>
            </w:r>
          </w:p>
        </w:tc>
        <w:tc>
          <w:tcPr>
            <w:tcW w:w="464" w:type="dxa"/>
            <w:noWrap/>
            <w:hideMark/>
          </w:tcPr>
          <w:p w14:paraId="6AD02458" w14:textId="77777777" w:rsidR="00A37B47" w:rsidRPr="00A37B47" w:rsidRDefault="00A37B47" w:rsidP="00A37B47">
            <w:pPr>
              <w:spacing w:line="360" w:lineRule="auto"/>
              <w:jc w:val="both"/>
              <w:rPr>
                <w:b/>
                <w:sz w:val="24"/>
                <w:szCs w:val="24"/>
              </w:rPr>
            </w:pPr>
            <w:r w:rsidRPr="00A37B47">
              <w:rPr>
                <w:b/>
                <w:sz w:val="24"/>
                <w:szCs w:val="24"/>
              </w:rPr>
              <w:t>23</w:t>
            </w:r>
          </w:p>
        </w:tc>
        <w:tc>
          <w:tcPr>
            <w:tcW w:w="1199" w:type="dxa"/>
            <w:noWrap/>
            <w:hideMark/>
          </w:tcPr>
          <w:p w14:paraId="4E0F3F86" w14:textId="77777777" w:rsidR="00A37B47" w:rsidRPr="00A37B47" w:rsidRDefault="00A37B47" w:rsidP="00A37B47">
            <w:pPr>
              <w:spacing w:line="360" w:lineRule="auto"/>
              <w:jc w:val="both"/>
              <w:rPr>
                <w:b/>
                <w:sz w:val="24"/>
                <w:szCs w:val="24"/>
              </w:rPr>
            </w:pPr>
            <w:r w:rsidRPr="00A37B47">
              <w:rPr>
                <w:b/>
                <w:sz w:val="24"/>
                <w:szCs w:val="24"/>
              </w:rPr>
              <w:t>48,94%</w:t>
            </w:r>
          </w:p>
        </w:tc>
      </w:tr>
      <w:tr w:rsidR="00A37B47" w:rsidRPr="00A37B47" w14:paraId="575304E8" w14:textId="77777777" w:rsidTr="00A37B47">
        <w:trPr>
          <w:trHeight w:val="288"/>
        </w:trPr>
        <w:tc>
          <w:tcPr>
            <w:tcW w:w="1456" w:type="dxa"/>
            <w:noWrap/>
            <w:hideMark/>
          </w:tcPr>
          <w:p w14:paraId="68EECA11" w14:textId="77777777" w:rsidR="00A37B47" w:rsidRPr="00A37B47" w:rsidRDefault="00A37B47" w:rsidP="00A37B47">
            <w:pPr>
              <w:spacing w:line="360" w:lineRule="auto"/>
              <w:jc w:val="both"/>
              <w:rPr>
                <w:b/>
                <w:sz w:val="24"/>
                <w:szCs w:val="24"/>
              </w:rPr>
            </w:pPr>
            <w:r w:rsidRPr="00A37B47">
              <w:rPr>
                <w:b/>
                <w:sz w:val="24"/>
                <w:szCs w:val="24"/>
              </w:rPr>
              <w:t>Β</w:t>
            </w:r>
          </w:p>
        </w:tc>
        <w:tc>
          <w:tcPr>
            <w:tcW w:w="464" w:type="dxa"/>
            <w:noWrap/>
            <w:hideMark/>
          </w:tcPr>
          <w:p w14:paraId="2BCAEDC8" w14:textId="77777777" w:rsidR="00A37B47" w:rsidRPr="00A37B47" w:rsidRDefault="00A37B47" w:rsidP="00A37B47">
            <w:pPr>
              <w:spacing w:line="360" w:lineRule="auto"/>
              <w:jc w:val="both"/>
              <w:rPr>
                <w:b/>
                <w:sz w:val="24"/>
                <w:szCs w:val="24"/>
              </w:rPr>
            </w:pPr>
            <w:r w:rsidRPr="00A37B47">
              <w:rPr>
                <w:b/>
                <w:sz w:val="24"/>
                <w:szCs w:val="24"/>
              </w:rPr>
              <w:t>7</w:t>
            </w:r>
          </w:p>
        </w:tc>
        <w:tc>
          <w:tcPr>
            <w:tcW w:w="1199" w:type="dxa"/>
            <w:noWrap/>
            <w:hideMark/>
          </w:tcPr>
          <w:p w14:paraId="2310D1F2" w14:textId="77777777" w:rsidR="00A37B47" w:rsidRPr="00A37B47" w:rsidRDefault="00A37B47" w:rsidP="00A37B47">
            <w:pPr>
              <w:spacing w:line="360" w:lineRule="auto"/>
              <w:jc w:val="both"/>
              <w:rPr>
                <w:b/>
                <w:sz w:val="24"/>
                <w:szCs w:val="24"/>
              </w:rPr>
            </w:pPr>
            <w:r w:rsidRPr="00A37B47">
              <w:rPr>
                <w:b/>
                <w:sz w:val="24"/>
                <w:szCs w:val="24"/>
              </w:rPr>
              <w:t>14,89%</w:t>
            </w:r>
          </w:p>
        </w:tc>
      </w:tr>
      <w:tr w:rsidR="00A37B47" w:rsidRPr="00A37B47" w14:paraId="20121E7C" w14:textId="77777777" w:rsidTr="00A37B47">
        <w:trPr>
          <w:trHeight w:val="288"/>
        </w:trPr>
        <w:tc>
          <w:tcPr>
            <w:tcW w:w="1456" w:type="dxa"/>
            <w:noWrap/>
            <w:hideMark/>
          </w:tcPr>
          <w:p w14:paraId="26F029E0" w14:textId="77777777" w:rsidR="00A37B47" w:rsidRPr="00A37B47" w:rsidRDefault="00A37B47" w:rsidP="00A37B47">
            <w:pPr>
              <w:spacing w:line="360" w:lineRule="auto"/>
              <w:jc w:val="both"/>
              <w:rPr>
                <w:b/>
                <w:sz w:val="24"/>
                <w:szCs w:val="24"/>
              </w:rPr>
            </w:pPr>
            <w:r w:rsidRPr="00A37B47">
              <w:rPr>
                <w:b/>
                <w:sz w:val="24"/>
                <w:szCs w:val="24"/>
              </w:rPr>
              <w:t>Γ</w:t>
            </w:r>
          </w:p>
        </w:tc>
        <w:tc>
          <w:tcPr>
            <w:tcW w:w="464" w:type="dxa"/>
            <w:noWrap/>
            <w:hideMark/>
          </w:tcPr>
          <w:p w14:paraId="668337EF" w14:textId="77777777" w:rsidR="00A37B47" w:rsidRPr="00A37B47" w:rsidRDefault="00A37B47" w:rsidP="00A37B47">
            <w:pPr>
              <w:spacing w:line="360" w:lineRule="auto"/>
              <w:jc w:val="both"/>
              <w:rPr>
                <w:b/>
                <w:sz w:val="24"/>
                <w:szCs w:val="24"/>
              </w:rPr>
            </w:pPr>
            <w:r w:rsidRPr="00A37B47">
              <w:rPr>
                <w:b/>
                <w:sz w:val="24"/>
                <w:szCs w:val="24"/>
              </w:rPr>
              <w:t>17</w:t>
            </w:r>
          </w:p>
        </w:tc>
        <w:tc>
          <w:tcPr>
            <w:tcW w:w="1199" w:type="dxa"/>
            <w:noWrap/>
            <w:hideMark/>
          </w:tcPr>
          <w:p w14:paraId="5305C98E" w14:textId="77777777" w:rsidR="00A37B47" w:rsidRPr="00A37B47" w:rsidRDefault="00A37B47" w:rsidP="00A37B47">
            <w:pPr>
              <w:spacing w:line="360" w:lineRule="auto"/>
              <w:jc w:val="both"/>
              <w:rPr>
                <w:b/>
                <w:sz w:val="24"/>
                <w:szCs w:val="24"/>
              </w:rPr>
            </w:pPr>
            <w:r w:rsidRPr="00A37B47">
              <w:rPr>
                <w:b/>
                <w:sz w:val="24"/>
                <w:szCs w:val="24"/>
              </w:rPr>
              <w:t>36,17%</w:t>
            </w:r>
          </w:p>
        </w:tc>
      </w:tr>
      <w:tr w:rsidR="00A37B47" w:rsidRPr="00A37B47" w14:paraId="1A253B72" w14:textId="77777777" w:rsidTr="00A37B47">
        <w:trPr>
          <w:trHeight w:val="288"/>
        </w:trPr>
        <w:tc>
          <w:tcPr>
            <w:tcW w:w="1456" w:type="dxa"/>
            <w:noWrap/>
            <w:hideMark/>
          </w:tcPr>
          <w:p w14:paraId="722842FA" w14:textId="77777777" w:rsidR="00A37B47" w:rsidRPr="00A37B47" w:rsidRDefault="00A37B47" w:rsidP="00A37B47">
            <w:pPr>
              <w:spacing w:line="360" w:lineRule="auto"/>
              <w:jc w:val="both"/>
              <w:rPr>
                <w:b/>
                <w:sz w:val="24"/>
                <w:szCs w:val="24"/>
              </w:rPr>
            </w:pPr>
            <w:r w:rsidRPr="00A37B47">
              <w:rPr>
                <w:b/>
                <w:sz w:val="24"/>
                <w:szCs w:val="24"/>
              </w:rPr>
              <w:t>ΣΥΝΟΛΟ</w:t>
            </w:r>
          </w:p>
        </w:tc>
        <w:tc>
          <w:tcPr>
            <w:tcW w:w="464" w:type="dxa"/>
            <w:noWrap/>
            <w:hideMark/>
          </w:tcPr>
          <w:p w14:paraId="0D9E590D" w14:textId="77777777" w:rsidR="00A37B47" w:rsidRPr="00A37B47" w:rsidRDefault="00A37B47" w:rsidP="00A37B47">
            <w:pPr>
              <w:spacing w:line="360" w:lineRule="auto"/>
              <w:jc w:val="both"/>
              <w:rPr>
                <w:b/>
                <w:sz w:val="24"/>
                <w:szCs w:val="24"/>
              </w:rPr>
            </w:pPr>
            <w:r w:rsidRPr="00A37B47">
              <w:rPr>
                <w:b/>
                <w:sz w:val="24"/>
                <w:szCs w:val="24"/>
              </w:rPr>
              <w:t>47</w:t>
            </w:r>
          </w:p>
        </w:tc>
        <w:tc>
          <w:tcPr>
            <w:tcW w:w="1199" w:type="dxa"/>
            <w:noWrap/>
            <w:hideMark/>
          </w:tcPr>
          <w:p w14:paraId="0ECAEE50" w14:textId="77777777" w:rsidR="00A37B47" w:rsidRPr="00A37B47" w:rsidRDefault="00A37B47" w:rsidP="00A37B47">
            <w:pPr>
              <w:spacing w:line="360" w:lineRule="auto"/>
              <w:jc w:val="both"/>
              <w:rPr>
                <w:b/>
                <w:sz w:val="24"/>
                <w:szCs w:val="24"/>
              </w:rPr>
            </w:pPr>
            <w:r w:rsidRPr="00A37B47">
              <w:rPr>
                <w:b/>
                <w:sz w:val="24"/>
                <w:szCs w:val="24"/>
              </w:rPr>
              <w:t>100%</w:t>
            </w:r>
          </w:p>
        </w:tc>
      </w:tr>
    </w:tbl>
    <w:tbl>
      <w:tblPr>
        <w:tblStyle w:val="a6"/>
        <w:tblpPr w:leftFromText="180" w:rightFromText="180" w:vertAnchor="text" w:horzAnchor="page" w:tblpX="7258" w:tblpY="389"/>
        <w:tblW w:w="0" w:type="auto"/>
        <w:tblLook w:val="04A0" w:firstRow="1" w:lastRow="0" w:firstColumn="1" w:lastColumn="0" w:noHBand="0" w:noVBand="1"/>
      </w:tblPr>
      <w:tblGrid>
        <w:gridCol w:w="1630"/>
        <w:gridCol w:w="1201"/>
        <w:gridCol w:w="1199"/>
      </w:tblGrid>
      <w:tr w:rsidR="00A37B47" w:rsidRPr="00A37B47" w14:paraId="5E9D5B19" w14:textId="77777777" w:rsidTr="00A37B47">
        <w:trPr>
          <w:trHeight w:val="288"/>
        </w:trPr>
        <w:tc>
          <w:tcPr>
            <w:tcW w:w="1630" w:type="dxa"/>
            <w:noWrap/>
            <w:hideMark/>
          </w:tcPr>
          <w:p w14:paraId="6184B160" w14:textId="77777777" w:rsidR="00A37B47" w:rsidRPr="00A37B47" w:rsidRDefault="00A37B47" w:rsidP="00A37B47">
            <w:pPr>
              <w:spacing w:line="360" w:lineRule="auto"/>
              <w:jc w:val="both"/>
              <w:rPr>
                <w:b/>
                <w:sz w:val="24"/>
                <w:szCs w:val="24"/>
              </w:rPr>
            </w:pPr>
            <w:r w:rsidRPr="00A37B47">
              <w:rPr>
                <w:b/>
                <w:sz w:val="24"/>
                <w:szCs w:val="24"/>
              </w:rPr>
              <w:t>ΜΑΘΗΤΕΣ</w:t>
            </w:r>
          </w:p>
        </w:tc>
        <w:tc>
          <w:tcPr>
            <w:tcW w:w="1201" w:type="dxa"/>
            <w:noWrap/>
            <w:hideMark/>
          </w:tcPr>
          <w:p w14:paraId="3A95A0A5" w14:textId="77777777" w:rsidR="00A37B47" w:rsidRPr="00A37B47" w:rsidRDefault="00A37B47" w:rsidP="00A37B47">
            <w:pPr>
              <w:spacing w:line="360" w:lineRule="auto"/>
              <w:jc w:val="both"/>
              <w:rPr>
                <w:b/>
                <w:sz w:val="24"/>
                <w:szCs w:val="24"/>
              </w:rPr>
            </w:pPr>
            <w:r w:rsidRPr="00A37B47">
              <w:rPr>
                <w:b/>
                <w:sz w:val="24"/>
                <w:szCs w:val="24"/>
              </w:rPr>
              <w:t>ΑΡΙΘΜΟΣ</w:t>
            </w:r>
          </w:p>
        </w:tc>
        <w:tc>
          <w:tcPr>
            <w:tcW w:w="1199" w:type="dxa"/>
            <w:noWrap/>
            <w:hideMark/>
          </w:tcPr>
          <w:p w14:paraId="19409B95" w14:textId="77777777" w:rsidR="00A37B47" w:rsidRPr="00A37B47" w:rsidRDefault="00A37B47" w:rsidP="00A37B47">
            <w:pPr>
              <w:spacing w:line="360" w:lineRule="auto"/>
              <w:jc w:val="both"/>
              <w:rPr>
                <w:b/>
                <w:sz w:val="24"/>
                <w:szCs w:val="24"/>
              </w:rPr>
            </w:pPr>
            <w:r w:rsidRPr="00A37B47">
              <w:rPr>
                <w:b/>
                <w:sz w:val="24"/>
                <w:szCs w:val="24"/>
              </w:rPr>
              <w:t>ΠΟΣΟΣΤΟ</w:t>
            </w:r>
          </w:p>
        </w:tc>
      </w:tr>
      <w:tr w:rsidR="00A37B47" w:rsidRPr="00A37B47" w14:paraId="6332DA61" w14:textId="77777777" w:rsidTr="00A37B47">
        <w:trPr>
          <w:trHeight w:val="288"/>
        </w:trPr>
        <w:tc>
          <w:tcPr>
            <w:tcW w:w="1630" w:type="dxa"/>
            <w:noWrap/>
            <w:hideMark/>
          </w:tcPr>
          <w:p w14:paraId="55BCC238" w14:textId="77777777" w:rsidR="00A37B47" w:rsidRPr="00A37B47" w:rsidRDefault="00A37B47" w:rsidP="00A37B47">
            <w:pPr>
              <w:spacing w:line="360" w:lineRule="auto"/>
              <w:jc w:val="both"/>
              <w:rPr>
                <w:b/>
                <w:sz w:val="24"/>
                <w:szCs w:val="24"/>
              </w:rPr>
            </w:pPr>
            <w:r w:rsidRPr="00A37B47">
              <w:rPr>
                <w:b/>
                <w:sz w:val="24"/>
                <w:szCs w:val="24"/>
              </w:rPr>
              <w:t>ΜΕ ΓΝΩΜΑΤΕΥΣΗ</w:t>
            </w:r>
          </w:p>
        </w:tc>
        <w:tc>
          <w:tcPr>
            <w:tcW w:w="1201" w:type="dxa"/>
            <w:noWrap/>
            <w:hideMark/>
          </w:tcPr>
          <w:p w14:paraId="4573CD03" w14:textId="77777777" w:rsidR="00A37B47" w:rsidRPr="00A37B47" w:rsidRDefault="00A37B47" w:rsidP="00A37B47">
            <w:pPr>
              <w:spacing w:line="360" w:lineRule="auto"/>
              <w:jc w:val="both"/>
              <w:rPr>
                <w:b/>
                <w:sz w:val="24"/>
                <w:szCs w:val="24"/>
              </w:rPr>
            </w:pPr>
            <w:r w:rsidRPr="00A37B47">
              <w:rPr>
                <w:b/>
                <w:sz w:val="24"/>
                <w:szCs w:val="24"/>
              </w:rPr>
              <w:t>19</w:t>
            </w:r>
          </w:p>
        </w:tc>
        <w:tc>
          <w:tcPr>
            <w:tcW w:w="1199" w:type="dxa"/>
            <w:noWrap/>
            <w:hideMark/>
          </w:tcPr>
          <w:p w14:paraId="068CD0CC" w14:textId="77777777" w:rsidR="00A37B47" w:rsidRPr="00A37B47" w:rsidRDefault="00A37B47" w:rsidP="00A37B47">
            <w:pPr>
              <w:spacing w:line="360" w:lineRule="auto"/>
              <w:jc w:val="both"/>
              <w:rPr>
                <w:b/>
                <w:sz w:val="24"/>
                <w:szCs w:val="24"/>
              </w:rPr>
            </w:pPr>
            <w:r w:rsidRPr="00A37B47">
              <w:rPr>
                <w:b/>
                <w:sz w:val="24"/>
                <w:szCs w:val="24"/>
              </w:rPr>
              <w:t>40,43%</w:t>
            </w:r>
          </w:p>
        </w:tc>
      </w:tr>
      <w:tr w:rsidR="00A37B47" w:rsidRPr="00A37B47" w14:paraId="46B9DFC6" w14:textId="77777777" w:rsidTr="00A37B47">
        <w:trPr>
          <w:trHeight w:val="288"/>
        </w:trPr>
        <w:tc>
          <w:tcPr>
            <w:tcW w:w="1630" w:type="dxa"/>
            <w:noWrap/>
            <w:hideMark/>
          </w:tcPr>
          <w:p w14:paraId="30F0A4E3" w14:textId="77777777" w:rsidR="00A37B47" w:rsidRPr="00A37B47" w:rsidRDefault="00A37B47" w:rsidP="00A37B47">
            <w:pPr>
              <w:spacing w:line="360" w:lineRule="auto"/>
              <w:jc w:val="both"/>
              <w:rPr>
                <w:b/>
                <w:sz w:val="24"/>
                <w:szCs w:val="24"/>
              </w:rPr>
            </w:pPr>
            <w:r w:rsidRPr="00A37B47">
              <w:rPr>
                <w:b/>
                <w:sz w:val="24"/>
                <w:szCs w:val="24"/>
              </w:rPr>
              <w:t>ΜΕ Υ.Δ.</w:t>
            </w:r>
          </w:p>
        </w:tc>
        <w:tc>
          <w:tcPr>
            <w:tcW w:w="1201" w:type="dxa"/>
            <w:noWrap/>
            <w:hideMark/>
          </w:tcPr>
          <w:p w14:paraId="1AF276A7" w14:textId="77777777" w:rsidR="00A37B47" w:rsidRPr="00A37B47" w:rsidRDefault="00A37B47" w:rsidP="00A37B47">
            <w:pPr>
              <w:spacing w:line="360" w:lineRule="auto"/>
              <w:jc w:val="both"/>
              <w:rPr>
                <w:b/>
                <w:sz w:val="24"/>
                <w:szCs w:val="24"/>
              </w:rPr>
            </w:pPr>
            <w:r w:rsidRPr="00A37B47">
              <w:rPr>
                <w:b/>
                <w:sz w:val="24"/>
                <w:szCs w:val="24"/>
              </w:rPr>
              <w:t>28</w:t>
            </w:r>
          </w:p>
        </w:tc>
        <w:tc>
          <w:tcPr>
            <w:tcW w:w="1199" w:type="dxa"/>
            <w:noWrap/>
            <w:hideMark/>
          </w:tcPr>
          <w:p w14:paraId="62BEA481" w14:textId="77777777" w:rsidR="00A37B47" w:rsidRPr="00A37B47" w:rsidRDefault="00A37B47" w:rsidP="00A37B47">
            <w:pPr>
              <w:spacing w:line="360" w:lineRule="auto"/>
              <w:jc w:val="both"/>
              <w:rPr>
                <w:b/>
                <w:sz w:val="24"/>
                <w:szCs w:val="24"/>
              </w:rPr>
            </w:pPr>
            <w:r w:rsidRPr="00A37B47">
              <w:rPr>
                <w:b/>
                <w:sz w:val="24"/>
                <w:szCs w:val="24"/>
              </w:rPr>
              <w:t>59,57%</w:t>
            </w:r>
          </w:p>
        </w:tc>
      </w:tr>
      <w:tr w:rsidR="00A37B47" w:rsidRPr="00A37B47" w14:paraId="37991AD2" w14:textId="77777777" w:rsidTr="00A37B47">
        <w:trPr>
          <w:trHeight w:val="288"/>
        </w:trPr>
        <w:tc>
          <w:tcPr>
            <w:tcW w:w="1630" w:type="dxa"/>
            <w:noWrap/>
            <w:hideMark/>
          </w:tcPr>
          <w:p w14:paraId="63CA92E2" w14:textId="77777777" w:rsidR="00A37B47" w:rsidRPr="00A37B47" w:rsidRDefault="00A37B47" w:rsidP="00A37B47">
            <w:pPr>
              <w:spacing w:line="360" w:lineRule="auto"/>
              <w:jc w:val="both"/>
              <w:rPr>
                <w:b/>
                <w:sz w:val="24"/>
                <w:szCs w:val="24"/>
              </w:rPr>
            </w:pPr>
            <w:r w:rsidRPr="00A37B47">
              <w:rPr>
                <w:b/>
                <w:sz w:val="24"/>
                <w:szCs w:val="24"/>
              </w:rPr>
              <w:t>ΣΥΝΟΛΟ</w:t>
            </w:r>
          </w:p>
        </w:tc>
        <w:tc>
          <w:tcPr>
            <w:tcW w:w="1201" w:type="dxa"/>
            <w:noWrap/>
            <w:hideMark/>
          </w:tcPr>
          <w:p w14:paraId="6D71CDC7" w14:textId="77777777" w:rsidR="00A37B47" w:rsidRPr="00A37B47" w:rsidRDefault="00A37B47" w:rsidP="00A37B47">
            <w:pPr>
              <w:spacing w:line="360" w:lineRule="auto"/>
              <w:jc w:val="both"/>
              <w:rPr>
                <w:b/>
                <w:sz w:val="24"/>
                <w:szCs w:val="24"/>
              </w:rPr>
            </w:pPr>
            <w:r w:rsidRPr="00A37B47">
              <w:rPr>
                <w:b/>
                <w:sz w:val="24"/>
                <w:szCs w:val="24"/>
              </w:rPr>
              <w:t>47</w:t>
            </w:r>
          </w:p>
        </w:tc>
        <w:tc>
          <w:tcPr>
            <w:tcW w:w="1199" w:type="dxa"/>
            <w:noWrap/>
            <w:hideMark/>
          </w:tcPr>
          <w:p w14:paraId="41F037CA" w14:textId="77777777" w:rsidR="00A37B47" w:rsidRPr="00A37B47" w:rsidRDefault="00A37B47" w:rsidP="00A37B47">
            <w:pPr>
              <w:spacing w:line="360" w:lineRule="auto"/>
              <w:jc w:val="both"/>
              <w:rPr>
                <w:b/>
                <w:sz w:val="24"/>
                <w:szCs w:val="24"/>
              </w:rPr>
            </w:pPr>
            <w:r w:rsidRPr="00A37B47">
              <w:rPr>
                <w:b/>
                <w:sz w:val="24"/>
                <w:szCs w:val="24"/>
              </w:rPr>
              <w:t>100,00%</w:t>
            </w:r>
          </w:p>
        </w:tc>
      </w:tr>
    </w:tbl>
    <w:tbl>
      <w:tblPr>
        <w:tblStyle w:val="a6"/>
        <w:tblpPr w:leftFromText="180" w:rightFromText="180" w:vertAnchor="page" w:horzAnchor="page" w:tblpX="407" w:tblpY="7238"/>
        <w:tblW w:w="0" w:type="auto"/>
        <w:tblLook w:val="04A0" w:firstRow="1" w:lastRow="0" w:firstColumn="1" w:lastColumn="0" w:noHBand="0" w:noVBand="1"/>
      </w:tblPr>
      <w:tblGrid>
        <w:gridCol w:w="1490"/>
        <w:gridCol w:w="460"/>
        <w:gridCol w:w="1199"/>
      </w:tblGrid>
      <w:tr w:rsidR="00301918" w:rsidRPr="00D333DB" w14:paraId="2EE6FF25" w14:textId="77777777" w:rsidTr="00301918">
        <w:trPr>
          <w:trHeight w:val="288"/>
        </w:trPr>
        <w:tc>
          <w:tcPr>
            <w:tcW w:w="1950" w:type="dxa"/>
            <w:gridSpan w:val="2"/>
            <w:noWrap/>
            <w:hideMark/>
          </w:tcPr>
          <w:p w14:paraId="13F5F288" w14:textId="77777777" w:rsidR="00301918" w:rsidRPr="00A37B47" w:rsidRDefault="00301918" w:rsidP="00301918">
            <w:pPr>
              <w:spacing w:line="360" w:lineRule="auto"/>
              <w:jc w:val="center"/>
              <w:rPr>
                <w:b/>
                <w:bCs/>
                <w:sz w:val="24"/>
                <w:szCs w:val="24"/>
              </w:rPr>
            </w:pPr>
            <w:r w:rsidRPr="00A37B47">
              <w:rPr>
                <w:b/>
                <w:bCs/>
                <w:sz w:val="24"/>
                <w:szCs w:val="24"/>
              </w:rPr>
              <w:t>ΜΑΘΗΤΕΣ</w:t>
            </w:r>
          </w:p>
        </w:tc>
        <w:tc>
          <w:tcPr>
            <w:tcW w:w="1199" w:type="dxa"/>
            <w:noWrap/>
            <w:hideMark/>
          </w:tcPr>
          <w:p w14:paraId="5D660BFE" w14:textId="77777777" w:rsidR="00301918" w:rsidRPr="00A37B47" w:rsidRDefault="00301918" w:rsidP="00301918">
            <w:pPr>
              <w:spacing w:line="360" w:lineRule="auto"/>
              <w:jc w:val="center"/>
              <w:rPr>
                <w:b/>
                <w:bCs/>
                <w:sz w:val="24"/>
                <w:szCs w:val="24"/>
              </w:rPr>
            </w:pPr>
            <w:r w:rsidRPr="00A37B47">
              <w:rPr>
                <w:b/>
                <w:bCs/>
                <w:sz w:val="24"/>
                <w:szCs w:val="24"/>
              </w:rPr>
              <w:t>ΠΟΣΟΣΤΟ</w:t>
            </w:r>
          </w:p>
        </w:tc>
      </w:tr>
      <w:tr w:rsidR="00301918" w:rsidRPr="00D333DB" w14:paraId="597D80BA" w14:textId="77777777" w:rsidTr="00301918">
        <w:trPr>
          <w:trHeight w:val="288"/>
        </w:trPr>
        <w:tc>
          <w:tcPr>
            <w:tcW w:w="1490" w:type="dxa"/>
            <w:noWrap/>
            <w:hideMark/>
          </w:tcPr>
          <w:p w14:paraId="6ED6E92F" w14:textId="77777777" w:rsidR="00301918" w:rsidRPr="00A37B47" w:rsidRDefault="00301918" w:rsidP="00301918">
            <w:pPr>
              <w:spacing w:line="360" w:lineRule="auto"/>
              <w:jc w:val="both"/>
              <w:rPr>
                <w:b/>
                <w:bCs/>
                <w:sz w:val="24"/>
                <w:szCs w:val="24"/>
              </w:rPr>
            </w:pPr>
            <w:r w:rsidRPr="00A37B47">
              <w:rPr>
                <w:b/>
                <w:bCs/>
                <w:sz w:val="24"/>
                <w:szCs w:val="24"/>
              </w:rPr>
              <w:t xml:space="preserve"> ΑΓΟΡΙΑ</w:t>
            </w:r>
          </w:p>
        </w:tc>
        <w:tc>
          <w:tcPr>
            <w:tcW w:w="460" w:type="dxa"/>
            <w:noWrap/>
            <w:hideMark/>
          </w:tcPr>
          <w:p w14:paraId="45BC9980" w14:textId="77777777" w:rsidR="00301918" w:rsidRPr="00A37B47" w:rsidRDefault="00301918" w:rsidP="00301918">
            <w:pPr>
              <w:spacing w:line="360" w:lineRule="auto"/>
              <w:jc w:val="center"/>
              <w:rPr>
                <w:b/>
                <w:bCs/>
                <w:sz w:val="24"/>
                <w:szCs w:val="24"/>
              </w:rPr>
            </w:pPr>
            <w:r w:rsidRPr="00A37B47">
              <w:rPr>
                <w:b/>
                <w:bCs/>
                <w:sz w:val="24"/>
                <w:szCs w:val="24"/>
              </w:rPr>
              <w:t>40</w:t>
            </w:r>
          </w:p>
        </w:tc>
        <w:tc>
          <w:tcPr>
            <w:tcW w:w="1199" w:type="dxa"/>
            <w:noWrap/>
            <w:hideMark/>
          </w:tcPr>
          <w:p w14:paraId="6F598CDA" w14:textId="77777777" w:rsidR="00301918" w:rsidRPr="00A37B47" w:rsidRDefault="00301918" w:rsidP="00301918">
            <w:pPr>
              <w:spacing w:line="360" w:lineRule="auto"/>
              <w:jc w:val="center"/>
              <w:rPr>
                <w:b/>
                <w:bCs/>
                <w:sz w:val="24"/>
                <w:szCs w:val="24"/>
              </w:rPr>
            </w:pPr>
            <w:r w:rsidRPr="00A37B47">
              <w:rPr>
                <w:b/>
                <w:bCs/>
                <w:sz w:val="24"/>
                <w:szCs w:val="24"/>
              </w:rPr>
              <w:t>85,11%</w:t>
            </w:r>
          </w:p>
        </w:tc>
      </w:tr>
      <w:tr w:rsidR="00301918" w:rsidRPr="00D333DB" w14:paraId="19B7A39D" w14:textId="77777777" w:rsidTr="00301918">
        <w:trPr>
          <w:trHeight w:val="288"/>
        </w:trPr>
        <w:tc>
          <w:tcPr>
            <w:tcW w:w="1490" w:type="dxa"/>
            <w:noWrap/>
            <w:hideMark/>
          </w:tcPr>
          <w:p w14:paraId="3EC05163" w14:textId="77777777" w:rsidR="00301918" w:rsidRPr="00A37B47" w:rsidRDefault="00301918" w:rsidP="00301918">
            <w:pPr>
              <w:spacing w:line="360" w:lineRule="auto"/>
              <w:jc w:val="both"/>
              <w:rPr>
                <w:b/>
                <w:bCs/>
                <w:sz w:val="24"/>
                <w:szCs w:val="24"/>
              </w:rPr>
            </w:pPr>
            <w:r w:rsidRPr="00A37B47">
              <w:rPr>
                <w:b/>
                <w:bCs/>
                <w:sz w:val="24"/>
                <w:szCs w:val="24"/>
              </w:rPr>
              <w:t>ΚΟΡΙΤΣΙΑ</w:t>
            </w:r>
          </w:p>
        </w:tc>
        <w:tc>
          <w:tcPr>
            <w:tcW w:w="460" w:type="dxa"/>
            <w:noWrap/>
            <w:hideMark/>
          </w:tcPr>
          <w:p w14:paraId="72FF196E" w14:textId="77777777" w:rsidR="00301918" w:rsidRPr="00A37B47" w:rsidRDefault="00301918" w:rsidP="00301918">
            <w:pPr>
              <w:spacing w:line="360" w:lineRule="auto"/>
              <w:jc w:val="center"/>
              <w:rPr>
                <w:b/>
                <w:bCs/>
                <w:sz w:val="24"/>
                <w:szCs w:val="24"/>
              </w:rPr>
            </w:pPr>
            <w:r w:rsidRPr="00A37B47">
              <w:rPr>
                <w:b/>
                <w:bCs/>
                <w:sz w:val="24"/>
                <w:szCs w:val="24"/>
              </w:rPr>
              <w:t>7</w:t>
            </w:r>
          </w:p>
        </w:tc>
        <w:tc>
          <w:tcPr>
            <w:tcW w:w="1199" w:type="dxa"/>
            <w:noWrap/>
            <w:hideMark/>
          </w:tcPr>
          <w:p w14:paraId="3F7F8254" w14:textId="77777777" w:rsidR="00301918" w:rsidRPr="00A37B47" w:rsidRDefault="00301918" w:rsidP="00301918">
            <w:pPr>
              <w:spacing w:line="360" w:lineRule="auto"/>
              <w:jc w:val="center"/>
              <w:rPr>
                <w:b/>
                <w:bCs/>
                <w:sz w:val="24"/>
                <w:szCs w:val="24"/>
              </w:rPr>
            </w:pPr>
            <w:r w:rsidRPr="00A37B47">
              <w:rPr>
                <w:b/>
                <w:bCs/>
                <w:sz w:val="24"/>
                <w:szCs w:val="24"/>
              </w:rPr>
              <w:t>14,89%</w:t>
            </w:r>
          </w:p>
        </w:tc>
      </w:tr>
      <w:tr w:rsidR="00301918" w:rsidRPr="00D333DB" w14:paraId="312548C8" w14:textId="77777777" w:rsidTr="00301918">
        <w:trPr>
          <w:trHeight w:val="288"/>
        </w:trPr>
        <w:tc>
          <w:tcPr>
            <w:tcW w:w="1490" w:type="dxa"/>
            <w:noWrap/>
            <w:hideMark/>
          </w:tcPr>
          <w:p w14:paraId="350C825F" w14:textId="77777777" w:rsidR="00301918" w:rsidRPr="00A37B47" w:rsidRDefault="00301918" w:rsidP="00301918">
            <w:pPr>
              <w:spacing w:line="360" w:lineRule="auto"/>
              <w:jc w:val="both"/>
              <w:rPr>
                <w:b/>
                <w:bCs/>
                <w:sz w:val="24"/>
                <w:szCs w:val="24"/>
              </w:rPr>
            </w:pPr>
            <w:r w:rsidRPr="00A37B47">
              <w:rPr>
                <w:b/>
                <w:bCs/>
                <w:sz w:val="24"/>
                <w:szCs w:val="24"/>
              </w:rPr>
              <w:t>ΣΥΝΟΛΟ</w:t>
            </w:r>
          </w:p>
        </w:tc>
        <w:tc>
          <w:tcPr>
            <w:tcW w:w="460" w:type="dxa"/>
            <w:noWrap/>
            <w:hideMark/>
          </w:tcPr>
          <w:p w14:paraId="3BF2432A" w14:textId="77777777" w:rsidR="00301918" w:rsidRPr="00A37B47" w:rsidRDefault="00301918" w:rsidP="00301918">
            <w:pPr>
              <w:spacing w:line="360" w:lineRule="auto"/>
              <w:jc w:val="center"/>
              <w:rPr>
                <w:b/>
                <w:bCs/>
                <w:sz w:val="24"/>
                <w:szCs w:val="24"/>
              </w:rPr>
            </w:pPr>
            <w:r w:rsidRPr="00A37B47">
              <w:rPr>
                <w:b/>
                <w:bCs/>
                <w:sz w:val="24"/>
                <w:szCs w:val="24"/>
              </w:rPr>
              <w:t>47</w:t>
            </w:r>
          </w:p>
        </w:tc>
        <w:tc>
          <w:tcPr>
            <w:tcW w:w="1199" w:type="dxa"/>
            <w:noWrap/>
            <w:hideMark/>
          </w:tcPr>
          <w:p w14:paraId="58077521" w14:textId="77777777" w:rsidR="00301918" w:rsidRPr="00A37B47" w:rsidRDefault="00301918" w:rsidP="00301918">
            <w:pPr>
              <w:spacing w:line="360" w:lineRule="auto"/>
              <w:jc w:val="center"/>
              <w:rPr>
                <w:b/>
                <w:bCs/>
                <w:sz w:val="24"/>
                <w:szCs w:val="24"/>
              </w:rPr>
            </w:pPr>
            <w:r w:rsidRPr="00A37B47">
              <w:rPr>
                <w:b/>
                <w:bCs/>
                <w:sz w:val="24"/>
                <w:szCs w:val="24"/>
              </w:rPr>
              <w:t>100%</w:t>
            </w:r>
          </w:p>
        </w:tc>
      </w:tr>
    </w:tbl>
    <w:p w14:paraId="441A0088" w14:textId="571D3A4C" w:rsidR="00B12E68" w:rsidRDefault="00B12E68" w:rsidP="00297FBD">
      <w:pPr>
        <w:spacing w:after="0" w:line="360" w:lineRule="auto"/>
        <w:jc w:val="both"/>
        <w:rPr>
          <w:sz w:val="24"/>
          <w:szCs w:val="24"/>
        </w:rPr>
      </w:pPr>
    </w:p>
    <w:p w14:paraId="65411E15" w14:textId="77777777" w:rsidR="00C45A4F" w:rsidRDefault="00C45A4F" w:rsidP="00297FBD">
      <w:pPr>
        <w:spacing w:after="0" w:line="360" w:lineRule="auto"/>
        <w:jc w:val="both"/>
        <w:rPr>
          <w:sz w:val="24"/>
          <w:szCs w:val="24"/>
        </w:rPr>
      </w:pPr>
    </w:p>
    <w:p w14:paraId="6BBB1644" w14:textId="77777777" w:rsidR="00475F6E" w:rsidRDefault="00475F6E" w:rsidP="00297FBD">
      <w:pPr>
        <w:spacing w:after="0" w:line="360" w:lineRule="auto"/>
        <w:jc w:val="both"/>
        <w:rPr>
          <w:sz w:val="24"/>
          <w:szCs w:val="24"/>
        </w:rPr>
      </w:pPr>
    </w:p>
    <w:p w14:paraId="3533F649" w14:textId="032B7D4C" w:rsidR="00A37B47" w:rsidRPr="008279DE" w:rsidRDefault="00A37B47" w:rsidP="008279DE">
      <w:pPr>
        <w:spacing w:after="0" w:line="360" w:lineRule="auto"/>
        <w:ind w:firstLine="720"/>
        <w:jc w:val="both"/>
        <w:rPr>
          <w:sz w:val="24"/>
          <w:szCs w:val="24"/>
        </w:rPr>
      </w:pPr>
      <w:r w:rsidRPr="00ED443D">
        <w:rPr>
          <w:sz w:val="24"/>
          <w:szCs w:val="24"/>
        </w:rPr>
        <w:t>Από τους παραπάνω πίνακες επισημαίν</w:t>
      </w:r>
      <w:r w:rsidR="00F46D12" w:rsidRPr="00ED443D">
        <w:rPr>
          <w:sz w:val="24"/>
          <w:szCs w:val="24"/>
        </w:rPr>
        <w:t>εται καταρχάς ότι</w:t>
      </w:r>
      <w:r w:rsidRPr="00ED443D">
        <w:rPr>
          <w:sz w:val="24"/>
          <w:szCs w:val="24"/>
        </w:rPr>
        <w:t xml:space="preserve"> η συντριπτική πλειοψηφία των μαθητών που φοιτούν στο Τμήμα Ένταξης είναι αγόρια</w:t>
      </w:r>
      <w:r w:rsidR="00F46D12" w:rsidRPr="00ED443D">
        <w:rPr>
          <w:sz w:val="24"/>
          <w:szCs w:val="24"/>
        </w:rPr>
        <w:t>, ενώ ένα σημαντικό ποσοστό της τάξης του 40% περίπου έχει γνωμάτευση από</w:t>
      </w:r>
      <w:r w:rsidR="008934AC" w:rsidRPr="00ED443D">
        <w:rPr>
          <w:sz w:val="24"/>
          <w:szCs w:val="24"/>
        </w:rPr>
        <w:t xml:space="preserve"> το ΚΕΣΥ ή άλλο δημόσιο πιστοποιημένο φορέα. Επισημαίνεται ότι σύμφωνα με την κείμενη νομοθεσία κανείς μαθητής δεν αποκλείεται από τη φοίτησή στο Τμήμα Ένταξης </w:t>
      </w:r>
      <w:r w:rsidR="00E21F33" w:rsidRPr="00ED443D">
        <w:rPr>
          <w:sz w:val="24"/>
          <w:szCs w:val="24"/>
        </w:rPr>
        <w:t>με τη σύμφωνη γνώμη του κηδεμόνα και του Συντονιστή Ειδικής Αγωγής και Ενταξιακής Εκπαίδευσης.</w:t>
      </w:r>
    </w:p>
    <w:p w14:paraId="7BD5F0B9" w14:textId="6470BBC6" w:rsidR="00377D7B" w:rsidRDefault="008279DE" w:rsidP="00301918">
      <w:pPr>
        <w:pStyle w:val="1"/>
      </w:pPr>
      <w:bookmarkStart w:id="7" w:name="_Toc74003545"/>
      <w:r>
        <w:t xml:space="preserve">3.1 </w:t>
      </w:r>
      <w:r w:rsidR="00377D7B" w:rsidRPr="00C648BF">
        <w:t>Κοινωνικό πλαίσιο</w:t>
      </w:r>
      <w:bookmarkEnd w:id="7"/>
    </w:p>
    <w:p w14:paraId="4DAF84A1" w14:textId="77777777" w:rsidR="006106A5" w:rsidRDefault="006106A5" w:rsidP="00C648BF">
      <w:pPr>
        <w:pStyle w:val="a5"/>
        <w:spacing w:after="0" w:line="360" w:lineRule="auto"/>
        <w:ind w:left="0" w:firstLine="360"/>
        <w:jc w:val="both"/>
        <w:rPr>
          <w:sz w:val="24"/>
          <w:szCs w:val="24"/>
        </w:rPr>
      </w:pPr>
      <w:r>
        <w:rPr>
          <w:sz w:val="24"/>
          <w:szCs w:val="24"/>
        </w:rPr>
        <w:t>Το κοινωνικό πλαίσιο εξετάζεται διττά:</w:t>
      </w:r>
    </w:p>
    <w:p w14:paraId="4B751079" w14:textId="77777777" w:rsidR="006106A5" w:rsidRDefault="006106A5" w:rsidP="00C648BF">
      <w:pPr>
        <w:pStyle w:val="a5"/>
        <w:spacing w:after="0" w:line="360" w:lineRule="auto"/>
        <w:ind w:left="0" w:firstLine="360"/>
        <w:jc w:val="both"/>
        <w:rPr>
          <w:sz w:val="24"/>
          <w:szCs w:val="24"/>
        </w:rPr>
      </w:pPr>
      <w:r>
        <w:rPr>
          <w:sz w:val="24"/>
          <w:szCs w:val="24"/>
        </w:rPr>
        <w:t xml:space="preserve"> α) σε σχέση με τους μαθητές που φοιτούν το Τμήμα Ένταξης και β) σε σχέση με την επίδραση του Τμήματος Ένταξης ως ανεξάρτητου εκπαιδευτικού θεσμού στην κοινωνία της Μαγνησίας. </w:t>
      </w:r>
    </w:p>
    <w:p w14:paraId="2573BE83" w14:textId="39B6CD84" w:rsidR="00C648BF" w:rsidRDefault="006106A5" w:rsidP="00C648BF">
      <w:pPr>
        <w:pStyle w:val="a5"/>
        <w:spacing w:after="0" w:line="360" w:lineRule="auto"/>
        <w:ind w:left="0" w:firstLine="360"/>
        <w:jc w:val="both"/>
        <w:rPr>
          <w:sz w:val="24"/>
          <w:szCs w:val="24"/>
        </w:rPr>
      </w:pPr>
      <w:r>
        <w:rPr>
          <w:sz w:val="24"/>
          <w:szCs w:val="24"/>
        </w:rPr>
        <w:lastRenderedPageBreak/>
        <w:t xml:space="preserve">α) </w:t>
      </w:r>
      <w:r w:rsidR="00C648BF">
        <w:rPr>
          <w:sz w:val="24"/>
          <w:szCs w:val="24"/>
        </w:rPr>
        <w:t xml:space="preserve">Τα στοιχεία που παρατίθενται προέρχονται τόσο από τα αρχεία του σχολείου όσο και από τις συνεντεύξεις και το </w:t>
      </w:r>
      <w:r w:rsidR="001F004B">
        <w:rPr>
          <w:sz w:val="24"/>
          <w:szCs w:val="24"/>
        </w:rPr>
        <w:t xml:space="preserve">ιστορικό που λαμβάνονται στην αρχή του σχολικού έτους από τους κηδεμόνες των μαθητών. Ειδικότερα, οι μαθητές που φοιτούν στο Τμήμα Ένταξης δεν έχουν ιδιαίτερα </w:t>
      </w:r>
      <w:proofErr w:type="spellStart"/>
      <w:r w:rsidR="001F004B">
        <w:rPr>
          <w:sz w:val="24"/>
          <w:szCs w:val="24"/>
        </w:rPr>
        <w:t>κοινωνικο</w:t>
      </w:r>
      <w:proofErr w:type="spellEnd"/>
      <w:r w:rsidR="00E42036">
        <w:rPr>
          <w:sz w:val="24"/>
          <w:szCs w:val="24"/>
        </w:rPr>
        <w:t>-</w:t>
      </w:r>
      <w:r w:rsidR="001F004B">
        <w:rPr>
          <w:sz w:val="24"/>
          <w:szCs w:val="24"/>
        </w:rPr>
        <w:t>πολ</w:t>
      </w:r>
      <w:r w:rsidR="00011A51">
        <w:rPr>
          <w:sz w:val="24"/>
          <w:szCs w:val="24"/>
        </w:rPr>
        <w:t>ι</w:t>
      </w:r>
      <w:r w:rsidR="001F004B">
        <w:rPr>
          <w:sz w:val="24"/>
          <w:szCs w:val="24"/>
        </w:rPr>
        <w:t xml:space="preserve">τισμικά χαρακτηριστικά, καθώς η σχολική μονάδα βρίσκεται στο κέντρο του Βόλου εντός του αστικού ιστού. Ως εκ τούτου, </w:t>
      </w:r>
      <w:r w:rsidR="00FE7BBB">
        <w:rPr>
          <w:sz w:val="24"/>
          <w:szCs w:val="24"/>
        </w:rPr>
        <w:t>οι μαθητές προέρχονται από περιβάλλοντα με χαρακτηριστικά που απαντώνται στο σύνολο της ελληνικής κοινωνίας (οικονομικά ζητήματα, μονογονεϊκές οικογένειες, οικογένειες μεταναστών).</w:t>
      </w:r>
    </w:p>
    <w:p w14:paraId="16AB1B34" w14:textId="4C74D907" w:rsidR="00546E81" w:rsidRPr="006106A5" w:rsidRDefault="006106A5" w:rsidP="00C648BF">
      <w:pPr>
        <w:pStyle w:val="a5"/>
        <w:spacing w:after="0" w:line="360" w:lineRule="auto"/>
        <w:ind w:left="0" w:firstLine="360"/>
        <w:jc w:val="both"/>
        <w:rPr>
          <w:sz w:val="24"/>
          <w:szCs w:val="24"/>
        </w:rPr>
      </w:pPr>
      <w:r>
        <w:rPr>
          <w:sz w:val="24"/>
          <w:szCs w:val="24"/>
        </w:rPr>
        <w:t>Β)</w:t>
      </w:r>
      <w:r w:rsidR="00E42036">
        <w:rPr>
          <w:sz w:val="24"/>
          <w:szCs w:val="24"/>
        </w:rPr>
        <w:t xml:space="preserve"> </w:t>
      </w:r>
      <w:r w:rsidR="00546E81">
        <w:rPr>
          <w:sz w:val="24"/>
          <w:szCs w:val="24"/>
        </w:rPr>
        <w:t>Πέρα από την αναφορά στους μαθητές θα πρέπει να επισημανθεί και ο θεσμικός ρόλος του  1</w:t>
      </w:r>
      <w:r w:rsidR="00546E81" w:rsidRPr="00546E81">
        <w:rPr>
          <w:sz w:val="24"/>
          <w:szCs w:val="24"/>
          <w:vertAlign w:val="superscript"/>
        </w:rPr>
        <w:t>ου</w:t>
      </w:r>
      <w:r w:rsidR="00546E81">
        <w:rPr>
          <w:sz w:val="24"/>
          <w:szCs w:val="24"/>
        </w:rPr>
        <w:t xml:space="preserve"> Γυμνασίου Βόλου σε ό,τι αφορά στη συμβολή του την επιμόρφωση και μετεκπαίδευση συναδέλφων εκπαιδευτικών, που ολοκληρώνουν Μεταπτυχιακό Δίπλωμα Ειδίκευσης. Ειδικότερα, στα πλαίσια της πρακτικής τους άσκησης πολλοί συνάδελφοι εκπαιδευτικοί επιλέγουν τη Δομή του Τμήματος Ένταξης του 1</w:t>
      </w:r>
      <w:r w:rsidR="00546E81" w:rsidRPr="00546E81">
        <w:rPr>
          <w:sz w:val="24"/>
          <w:szCs w:val="24"/>
          <w:vertAlign w:val="superscript"/>
        </w:rPr>
        <w:t>ου</w:t>
      </w:r>
      <w:r w:rsidR="00546E81">
        <w:rPr>
          <w:sz w:val="24"/>
          <w:szCs w:val="24"/>
        </w:rPr>
        <w:t xml:space="preserve"> Γυμνασίου Βόλου, για να παρακολουθήσουν δια ζώσης μαθήματα. Τη φετινή χρονιά 2020-2021 την πρακτική τους άσκηση ολοκλήρωσαν </w:t>
      </w:r>
      <w:r>
        <w:rPr>
          <w:sz w:val="24"/>
          <w:szCs w:val="24"/>
        </w:rPr>
        <w:t>τρεις συνάδελφοι εκπαιδευτικοί Φιλόλογοι. Η ιδιαιτερότητα μάλιστα της εφαρμογής της εξ αποστάσεως σύγχρονης και ασύγχρονης εκπαίδευσης έδωσε την ευκαιρία στους συναδέλφους να εξοικειωθούν με τις αντίστοιχες πλατφόρμες (</w:t>
      </w:r>
      <w:proofErr w:type="spellStart"/>
      <w:r>
        <w:rPr>
          <w:sz w:val="24"/>
          <w:szCs w:val="24"/>
          <w:lang w:val="en-US"/>
        </w:rPr>
        <w:t>webex</w:t>
      </w:r>
      <w:proofErr w:type="spellEnd"/>
      <w:r w:rsidRPr="006106A5">
        <w:rPr>
          <w:sz w:val="24"/>
          <w:szCs w:val="24"/>
        </w:rPr>
        <w:t xml:space="preserve">, </w:t>
      </w:r>
      <w:r>
        <w:rPr>
          <w:sz w:val="24"/>
          <w:szCs w:val="24"/>
          <w:lang w:val="en-US"/>
        </w:rPr>
        <w:t>e</w:t>
      </w:r>
      <w:r w:rsidRPr="006106A5">
        <w:rPr>
          <w:sz w:val="24"/>
          <w:szCs w:val="24"/>
        </w:rPr>
        <w:t xml:space="preserve"> </w:t>
      </w:r>
      <w:r>
        <w:rPr>
          <w:sz w:val="24"/>
          <w:szCs w:val="24"/>
          <w:lang w:val="en-US"/>
        </w:rPr>
        <w:t>me</w:t>
      </w:r>
      <w:r w:rsidRPr="006106A5">
        <w:rPr>
          <w:sz w:val="24"/>
          <w:szCs w:val="24"/>
        </w:rPr>
        <w:t xml:space="preserve"> </w:t>
      </w:r>
      <w:r>
        <w:rPr>
          <w:sz w:val="24"/>
          <w:szCs w:val="24"/>
        </w:rPr>
        <w:t xml:space="preserve">και </w:t>
      </w:r>
      <w:r>
        <w:rPr>
          <w:sz w:val="24"/>
          <w:szCs w:val="24"/>
          <w:lang w:val="en-US"/>
        </w:rPr>
        <w:t>e</w:t>
      </w:r>
      <w:r w:rsidRPr="006106A5">
        <w:rPr>
          <w:sz w:val="24"/>
          <w:szCs w:val="24"/>
        </w:rPr>
        <w:t xml:space="preserve"> </w:t>
      </w:r>
      <w:r>
        <w:rPr>
          <w:sz w:val="24"/>
          <w:szCs w:val="24"/>
          <w:lang w:val="en-US"/>
        </w:rPr>
        <w:t>class</w:t>
      </w:r>
      <w:r w:rsidRPr="006106A5">
        <w:rPr>
          <w:sz w:val="24"/>
          <w:szCs w:val="24"/>
        </w:rPr>
        <w:t xml:space="preserve">), </w:t>
      </w:r>
      <w:r>
        <w:rPr>
          <w:sz w:val="24"/>
          <w:szCs w:val="24"/>
        </w:rPr>
        <w:t xml:space="preserve">αλλά και γενικότερα με τις αρχές της Ειδικής Αγωγής κι Εκπαίδευσης.  </w:t>
      </w:r>
    </w:p>
    <w:p w14:paraId="39F4D0D1" w14:textId="04E6AA5B" w:rsidR="00C648BF" w:rsidRPr="00C648BF" w:rsidRDefault="006106A5" w:rsidP="00C648BF">
      <w:pPr>
        <w:pStyle w:val="a5"/>
        <w:numPr>
          <w:ilvl w:val="0"/>
          <w:numId w:val="7"/>
        </w:numPr>
        <w:shd w:val="clear" w:color="auto" w:fill="FFFFFF"/>
        <w:spacing w:after="0" w:line="0" w:lineRule="auto"/>
        <w:rPr>
          <w:rFonts w:ascii="pg-1ff27" w:eastAsia="Times New Roman" w:hAnsi="pg-1ff27" w:cs="Times New Roman"/>
          <w:color w:val="000000"/>
          <w:sz w:val="72"/>
          <w:szCs w:val="72"/>
          <w:lang w:eastAsia="el-GR"/>
        </w:rPr>
      </w:pPr>
      <w:r w:rsidRPr="00C648BF">
        <w:rPr>
          <w:rFonts w:ascii="pg-1ff2c" w:eastAsia="Times New Roman" w:hAnsi="pg-1ff2c" w:cs="Times New Roman"/>
          <w:color w:val="FF0000"/>
          <w:sz w:val="72"/>
          <w:szCs w:val="72"/>
          <w:lang w:eastAsia="el-GR"/>
        </w:rPr>
        <w:t xml:space="preserve"> </w:t>
      </w:r>
      <w:r w:rsidR="00C648BF" w:rsidRPr="00C648BF">
        <w:rPr>
          <w:rFonts w:ascii="pg-1ff2c" w:eastAsia="Times New Roman" w:hAnsi="pg-1ff2c" w:cs="Times New Roman"/>
          <w:color w:val="FF0000"/>
          <w:sz w:val="72"/>
          <w:szCs w:val="72"/>
          <w:lang w:eastAsia="el-GR"/>
        </w:rPr>
        <w:t xml:space="preserve">(Ιδιαιτερότητες που </w:t>
      </w:r>
    </w:p>
    <w:p w14:paraId="7FFBA2BC" w14:textId="77777777" w:rsidR="00C648BF" w:rsidRPr="00C648BF" w:rsidRDefault="00C648BF" w:rsidP="00C648BF">
      <w:pPr>
        <w:pStyle w:val="a5"/>
        <w:numPr>
          <w:ilvl w:val="0"/>
          <w:numId w:val="7"/>
        </w:numPr>
        <w:shd w:val="clear" w:color="auto" w:fill="FFFFFF"/>
        <w:spacing w:after="0" w:line="0" w:lineRule="auto"/>
        <w:rPr>
          <w:rFonts w:ascii="pg-1ff2c" w:eastAsia="Times New Roman" w:hAnsi="pg-1ff2c" w:cs="Times New Roman"/>
          <w:color w:val="FF0000"/>
          <w:sz w:val="72"/>
          <w:szCs w:val="72"/>
          <w:lang w:eastAsia="el-GR"/>
        </w:rPr>
      </w:pPr>
      <w:r w:rsidRPr="00C648BF">
        <w:rPr>
          <w:rFonts w:ascii="pg-1ff2c" w:eastAsia="Times New Roman" w:hAnsi="pg-1ff2c" w:cs="Times New Roman"/>
          <w:color w:val="FF0000"/>
          <w:sz w:val="72"/>
          <w:szCs w:val="72"/>
          <w:lang w:eastAsia="el-GR"/>
        </w:rPr>
        <w:t xml:space="preserve">απαντώνται στο σύνολο της ελληνικής κοινωνίας ( κοινωνικά προβλήματα: οικονομικές </w:t>
      </w:r>
    </w:p>
    <w:p w14:paraId="049D1FCC" w14:textId="76B91291" w:rsidR="00C648BF" w:rsidRPr="008279DE" w:rsidRDefault="00C648BF" w:rsidP="008279DE">
      <w:pPr>
        <w:pStyle w:val="a5"/>
        <w:numPr>
          <w:ilvl w:val="0"/>
          <w:numId w:val="7"/>
        </w:numPr>
        <w:shd w:val="clear" w:color="auto" w:fill="FFFFFF"/>
        <w:spacing w:after="0" w:line="0" w:lineRule="auto"/>
        <w:rPr>
          <w:rFonts w:ascii="pg-1ff2c" w:eastAsia="Times New Roman" w:hAnsi="pg-1ff2c" w:cs="Times New Roman"/>
          <w:color w:val="FF0000"/>
          <w:sz w:val="72"/>
          <w:szCs w:val="72"/>
          <w:lang w:eastAsia="el-GR"/>
        </w:rPr>
      </w:pPr>
      <w:r w:rsidRPr="00C648BF">
        <w:rPr>
          <w:rFonts w:ascii="pg-1ff2c" w:eastAsia="Times New Roman" w:hAnsi="pg-1ff2c" w:cs="Times New Roman"/>
          <w:color w:val="FF0000"/>
          <w:sz w:val="72"/>
          <w:szCs w:val="72"/>
          <w:lang w:eastAsia="el-GR"/>
        </w:rPr>
        <w:t>δυσκολίες, μονογονεϊκές οικογένειες, παιδιά με πολιτισμικές ιδιαιτερότητες</w:t>
      </w:r>
    </w:p>
    <w:p w14:paraId="4C6110FA" w14:textId="2DEC3ECE" w:rsidR="008279DE" w:rsidRPr="008279DE" w:rsidRDefault="00377D7B" w:rsidP="008279DE">
      <w:pPr>
        <w:pStyle w:val="1"/>
        <w:numPr>
          <w:ilvl w:val="0"/>
          <w:numId w:val="14"/>
        </w:numPr>
      </w:pPr>
      <w:bookmarkStart w:id="8" w:name="_Toc74003546"/>
      <w:r w:rsidRPr="00E42036">
        <w:t>Αίθουσες και υλικοτεχνική υποδομή</w:t>
      </w:r>
      <w:bookmarkEnd w:id="8"/>
    </w:p>
    <w:tbl>
      <w:tblPr>
        <w:tblStyle w:val="a6"/>
        <w:tblpPr w:leftFromText="180" w:rightFromText="180" w:vertAnchor="text" w:horzAnchor="margin" w:tblpXSpec="center" w:tblpY="3423"/>
        <w:tblW w:w="10316" w:type="dxa"/>
        <w:tblLook w:val="04A0" w:firstRow="1" w:lastRow="0" w:firstColumn="1" w:lastColumn="0" w:noHBand="0" w:noVBand="1"/>
      </w:tblPr>
      <w:tblGrid>
        <w:gridCol w:w="1160"/>
        <w:gridCol w:w="1377"/>
        <w:gridCol w:w="1014"/>
        <w:gridCol w:w="2018"/>
        <w:gridCol w:w="596"/>
        <w:gridCol w:w="1497"/>
        <w:gridCol w:w="1327"/>
        <w:gridCol w:w="1647"/>
      </w:tblGrid>
      <w:tr w:rsidR="00651E44" w14:paraId="0521FE08" w14:textId="77777777" w:rsidTr="00651E44">
        <w:tc>
          <w:tcPr>
            <w:tcW w:w="1160" w:type="dxa"/>
          </w:tcPr>
          <w:p w14:paraId="2D77E7BA" w14:textId="77777777" w:rsidR="00651E44" w:rsidRPr="00532FC7" w:rsidRDefault="00651E44" w:rsidP="00651E44">
            <w:pPr>
              <w:pStyle w:val="a5"/>
              <w:spacing w:line="360" w:lineRule="auto"/>
              <w:ind w:left="0"/>
              <w:jc w:val="center"/>
              <w:rPr>
                <w:b/>
                <w:sz w:val="24"/>
                <w:szCs w:val="24"/>
              </w:rPr>
            </w:pPr>
            <w:r w:rsidRPr="00532FC7">
              <w:rPr>
                <w:b/>
                <w:sz w:val="24"/>
                <w:szCs w:val="24"/>
              </w:rPr>
              <w:t>Αίθουσες</w:t>
            </w:r>
          </w:p>
        </w:tc>
        <w:tc>
          <w:tcPr>
            <w:tcW w:w="1377" w:type="dxa"/>
          </w:tcPr>
          <w:p w14:paraId="6C019785" w14:textId="77777777" w:rsidR="00651E44" w:rsidRPr="00532FC7" w:rsidRDefault="00651E44" w:rsidP="00651E44">
            <w:pPr>
              <w:pStyle w:val="a5"/>
              <w:spacing w:line="360" w:lineRule="auto"/>
              <w:ind w:left="0"/>
              <w:jc w:val="center"/>
              <w:rPr>
                <w:b/>
                <w:sz w:val="24"/>
                <w:szCs w:val="24"/>
              </w:rPr>
            </w:pPr>
            <w:r w:rsidRPr="00532FC7">
              <w:rPr>
                <w:b/>
                <w:sz w:val="24"/>
                <w:szCs w:val="24"/>
              </w:rPr>
              <w:t>Βοηθητικός</w:t>
            </w:r>
          </w:p>
          <w:p w14:paraId="141EB810" w14:textId="77777777" w:rsidR="00651E44" w:rsidRPr="00532FC7" w:rsidRDefault="00651E44" w:rsidP="00651E44">
            <w:pPr>
              <w:pStyle w:val="a5"/>
              <w:spacing w:line="360" w:lineRule="auto"/>
              <w:ind w:left="0"/>
              <w:jc w:val="center"/>
              <w:rPr>
                <w:b/>
                <w:sz w:val="24"/>
                <w:szCs w:val="24"/>
              </w:rPr>
            </w:pPr>
            <w:r w:rsidRPr="00532FC7">
              <w:rPr>
                <w:b/>
                <w:sz w:val="24"/>
                <w:szCs w:val="24"/>
              </w:rPr>
              <w:t>Χώρος</w:t>
            </w:r>
          </w:p>
        </w:tc>
        <w:tc>
          <w:tcPr>
            <w:tcW w:w="1014" w:type="dxa"/>
          </w:tcPr>
          <w:p w14:paraId="79880345" w14:textId="77777777" w:rsidR="00651E44" w:rsidRPr="00532FC7" w:rsidRDefault="00651E44" w:rsidP="00651E44">
            <w:pPr>
              <w:pStyle w:val="a5"/>
              <w:spacing w:line="360" w:lineRule="auto"/>
              <w:ind w:left="0"/>
              <w:jc w:val="center"/>
              <w:rPr>
                <w:b/>
                <w:sz w:val="24"/>
                <w:szCs w:val="24"/>
              </w:rPr>
            </w:pPr>
            <w:r w:rsidRPr="00532FC7">
              <w:rPr>
                <w:b/>
                <w:sz w:val="24"/>
                <w:szCs w:val="24"/>
              </w:rPr>
              <w:t>Πίνακες</w:t>
            </w:r>
          </w:p>
        </w:tc>
        <w:tc>
          <w:tcPr>
            <w:tcW w:w="2018" w:type="dxa"/>
          </w:tcPr>
          <w:p w14:paraId="71F25684" w14:textId="77777777" w:rsidR="00651E44" w:rsidRPr="00532FC7" w:rsidRDefault="00651E44" w:rsidP="00651E44">
            <w:pPr>
              <w:pStyle w:val="a5"/>
              <w:spacing w:line="360" w:lineRule="auto"/>
              <w:ind w:left="0"/>
              <w:jc w:val="center"/>
              <w:rPr>
                <w:b/>
                <w:sz w:val="24"/>
                <w:szCs w:val="24"/>
              </w:rPr>
            </w:pPr>
            <w:r w:rsidRPr="00532FC7">
              <w:rPr>
                <w:b/>
                <w:sz w:val="24"/>
                <w:szCs w:val="24"/>
              </w:rPr>
              <w:t>Εκτυπωτές/</w:t>
            </w:r>
          </w:p>
          <w:p w14:paraId="78EDE7E2" w14:textId="77777777" w:rsidR="00651E44" w:rsidRPr="00532FC7" w:rsidRDefault="00651E44" w:rsidP="00651E44">
            <w:pPr>
              <w:pStyle w:val="a5"/>
              <w:spacing w:line="360" w:lineRule="auto"/>
              <w:ind w:left="0"/>
              <w:jc w:val="center"/>
              <w:rPr>
                <w:b/>
                <w:sz w:val="24"/>
                <w:szCs w:val="24"/>
              </w:rPr>
            </w:pPr>
            <w:proofErr w:type="spellStart"/>
            <w:r w:rsidRPr="00532FC7">
              <w:rPr>
                <w:b/>
                <w:sz w:val="24"/>
                <w:szCs w:val="24"/>
              </w:rPr>
              <w:t>Πολυμηχανήματα</w:t>
            </w:r>
            <w:proofErr w:type="spellEnd"/>
          </w:p>
        </w:tc>
        <w:tc>
          <w:tcPr>
            <w:tcW w:w="596" w:type="dxa"/>
          </w:tcPr>
          <w:p w14:paraId="59E5B286" w14:textId="77777777" w:rsidR="00651E44" w:rsidRPr="00532FC7" w:rsidRDefault="00651E44" w:rsidP="00651E44">
            <w:pPr>
              <w:pStyle w:val="a5"/>
              <w:spacing w:line="360" w:lineRule="auto"/>
              <w:ind w:left="0"/>
              <w:jc w:val="center"/>
              <w:rPr>
                <w:b/>
                <w:sz w:val="24"/>
                <w:szCs w:val="24"/>
              </w:rPr>
            </w:pPr>
            <w:r w:rsidRPr="00532FC7">
              <w:rPr>
                <w:b/>
                <w:sz w:val="24"/>
                <w:szCs w:val="24"/>
              </w:rPr>
              <w:t>Η/Υ</w:t>
            </w:r>
          </w:p>
        </w:tc>
        <w:tc>
          <w:tcPr>
            <w:tcW w:w="1497" w:type="dxa"/>
          </w:tcPr>
          <w:p w14:paraId="5BFEAE65" w14:textId="77777777" w:rsidR="00651E44" w:rsidRPr="00532FC7" w:rsidRDefault="00651E44" w:rsidP="00651E44">
            <w:pPr>
              <w:pStyle w:val="a5"/>
              <w:spacing w:line="360" w:lineRule="auto"/>
              <w:ind w:left="0"/>
              <w:jc w:val="center"/>
              <w:rPr>
                <w:b/>
                <w:sz w:val="24"/>
                <w:szCs w:val="24"/>
              </w:rPr>
            </w:pPr>
            <w:r w:rsidRPr="00532FC7">
              <w:rPr>
                <w:b/>
                <w:sz w:val="24"/>
                <w:szCs w:val="24"/>
              </w:rPr>
              <w:t>Τηλεοράσεις</w:t>
            </w:r>
          </w:p>
        </w:tc>
        <w:tc>
          <w:tcPr>
            <w:tcW w:w="1327" w:type="dxa"/>
          </w:tcPr>
          <w:p w14:paraId="54755239" w14:textId="77777777" w:rsidR="00651E44" w:rsidRPr="00532FC7" w:rsidRDefault="00651E44" w:rsidP="00651E44">
            <w:pPr>
              <w:pStyle w:val="a5"/>
              <w:spacing w:line="360" w:lineRule="auto"/>
              <w:ind w:left="0"/>
              <w:jc w:val="center"/>
              <w:rPr>
                <w:b/>
                <w:sz w:val="24"/>
                <w:szCs w:val="24"/>
              </w:rPr>
            </w:pPr>
            <w:r w:rsidRPr="00532FC7">
              <w:rPr>
                <w:b/>
                <w:sz w:val="24"/>
                <w:szCs w:val="24"/>
              </w:rPr>
              <w:t>Προβολικό</w:t>
            </w:r>
          </w:p>
          <w:p w14:paraId="33E04660" w14:textId="77777777" w:rsidR="00651E44" w:rsidRPr="00532FC7" w:rsidRDefault="00651E44" w:rsidP="00651E44">
            <w:pPr>
              <w:pStyle w:val="a5"/>
              <w:spacing w:line="360" w:lineRule="auto"/>
              <w:ind w:left="0"/>
              <w:jc w:val="center"/>
              <w:rPr>
                <w:b/>
                <w:sz w:val="24"/>
                <w:szCs w:val="24"/>
              </w:rPr>
            </w:pPr>
            <w:r w:rsidRPr="00532FC7">
              <w:rPr>
                <w:b/>
                <w:sz w:val="24"/>
                <w:szCs w:val="24"/>
              </w:rPr>
              <w:t>Μηχάνημα</w:t>
            </w:r>
          </w:p>
        </w:tc>
        <w:tc>
          <w:tcPr>
            <w:tcW w:w="1327" w:type="dxa"/>
          </w:tcPr>
          <w:p w14:paraId="51664196" w14:textId="1A7C6943" w:rsidR="00651E44" w:rsidRDefault="00651E44" w:rsidP="00651E44">
            <w:pPr>
              <w:pStyle w:val="a5"/>
              <w:spacing w:line="360" w:lineRule="auto"/>
              <w:ind w:left="0"/>
              <w:jc w:val="center"/>
              <w:rPr>
                <w:b/>
                <w:sz w:val="24"/>
                <w:szCs w:val="24"/>
              </w:rPr>
            </w:pPr>
            <w:r>
              <w:rPr>
                <w:b/>
                <w:sz w:val="24"/>
                <w:szCs w:val="24"/>
              </w:rPr>
              <w:t>Χωρητικότητα</w:t>
            </w:r>
          </w:p>
          <w:p w14:paraId="3DF89968" w14:textId="2AFF1ABB" w:rsidR="00651E44" w:rsidRPr="00532FC7" w:rsidRDefault="00651E44" w:rsidP="00651E44">
            <w:pPr>
              <w:pStyle w:val="a5"/>
              <w:spacing w:line="360" w:lineRule="auto"/>
              <w:ind w:left="0"/>
              <w:jc w:val="center"/>
              <w:rPr>
                <w:b/>
                <w:sz w:val="24"/>
                <w:szCs w:val="24"/>
              </w:rPr>
            </w:pPr>
            <w:r>
              <w:rPr>
                <w:b/>
                <w:sz w:val="24"/>
                <w:szCs w:val="24"/>
              </w:rPr>
              <w:t>σε μαθητές</w:t>
            </w:r>
          </w:p>
        </w:tc>
      </w:tr>
      <w:tr w:rsidR="00651E44" w14:paraId="1FFFB47B" w14:textId="77777777" w:rsidTr="00651E44">
        <w:tc>
          <w:tcPr>
            <w:tcW w:w="1160" w:type="dxa"/>
          </w:tcPr>
          <w:p w14:paraId="041B24D1" w14:textId="77777777" w:rsidR="00651E44" w:rsidRDefault="00651E44" w:rsidP="00651E44">
            <w:pPr>
              <w:pStyle w:val="a5"/>
              <w:spacing w:line="360" w:lineRule="auto"/>
              <w:ind w:left="0"/>
              <w:jc w:val="center"/>
              <w:rPr>
                <w:sz w:val="24"/>
                <w:szCs w:val="24"/>
              </w:rPr>
            </w:pPr>
            <w:r>
              <w:rPr>
                <w:sz w:val="24"/>
                <w:szCs w:val="24"/>
              </w:rPr>
              <w:t>3</w:t>
            </w:r>
          </w:p>
        </w:tc>
        <w:tc>
          <w:tcPr>
            <w:tcW w:w="1377" w:type="dxa"/>
          </w:tcPr>
          <w:p w14:paraId="20602A56" w14:textId="77777777" w:rsidR="00651E44" w:rsidRDefault="00651E44" w:rsidP="00651E44">
            <w:pPr>
              <w:pStyle w:val="a5"/>
              <w:spacing w:line="360" w:lineRule="auto"/>
              <w:ind w:left="0"/>
              <w:jc w:val="center"/>
              <w:rPr>
                <w:sz w:val="24"/>
                <w:szCs w:val="24"/>
              </w:rPr>
            </w:pPr>
            <w:r>
              <w:rPr>
                <w:sz w:val="24"/>
                <w:szCs w:val="24"/>
              </w:rPr>
              <w:t>1</w:t>
            </w:r>
          </w:p>
        </w:tc>
        <w:tc>
          <w:tcPr>
            <w:tcW w:w="1014" w:type="dxa"/>
          </w:tcPr>
          <w:p w14:paraId="2444F8DD" w14:textId="77777777" w:rsidR="00651E44" w:rsidRDefault="00651E44" w:rsidP="00651E44">
            <w:pPr>
              <w:pStyle w:val="a5"/>
              <w:spacing w:line="360" w:lineRule="auto"/>
              <w:ind w:left="0"/>
              <w:jc w:val="center"/>
              <w:rPr>
                <w:sz w:val="24"/>
                <w:szCs w:val="24"/>
              </w:rPr>
            </w:pPr>
            <w:r>
              <w:rPr>
                <w:sz w:val="24"/>
                <w:szCs w:val="24"/>
              </w:rPr>
              <w:t>4</w:t>
            </w:r>
          </w:p>
        </w:tc>
        <w:tc>
          <w:tcPr>
            <w:tcW w:w="2018" w:type="dxa"/>
          </w:tcPr>
          <w:p w14:paraId="050C050A" w14:textId="77777777" w:rsidR="00651E44" w:rsidRDefault="00651E44" w:rsidP="00651E44">
            <w:pPr>
              <w:pStyle w:val="a5"/>
              <w:spacing w:line="360" w:lineRule="auto"/>
              <w:ind w:left="0"/>
              <w:jc w:val="center"/>
              <w:rPr>
                <w:sz w:val="24"/>
                <w:szCs w:val="24"/>
              </w:rPr>
            </w:pPr>
            <w:r>
              <w:rPr>
                <w:sz w:val="24"/>
                <w:szCs w:val="24"/>
              </w:rPr>
              <w:t>2</w:t>
            </w:r>
          </w:p>
        </w:tc>
        <w:tc>
          <w:tcPr>
            <w:tcW w:w="596" w:type="dxa"/>
          </w:tcPr>
          <w:p w14:paraId="392A0070" w14:textId="77777777" w:rsidR="00651E44" w:rsidRDefault="00651E44" w:rsidP="00651E44">
            <w:pPr>
              <w:pStyle w:val="a5"/>
              <w:spacing w:line="360" w:lineRule="auto"/>
              <w:ind w:left="0"/>
              <w:jc w:val="center"/>
              <w:rPr>
                <w:sz w:val="24"/>
                <w:szCs w:val="24"/>
              </w:rPr>
            </w:pPr>
            <w:r>
              <w:rPr>
                <w:sz w:val="24"/>
                <w:szCs w:val="24"/>
              </w:rPr>
              <w:t>12</w:t>
            </w:r>
          </w:p>
        </w:tc>
        <w:tc>
          <w:tcPr>
            <w:tcW w:w="1497" w:type="dxa"/>
          </w:tcPr>
          <w:p w14:paraId="1B5F9E2F" w14:textId="77777777" w:rsidR="00651E44" w:rsidRDefault="00651E44" w:rsidP="00651E44">
            <w:pPr>
              <w:pStyle w:val="a5"/>
              <w:spacing w:line="360" w:lineRule="auto"/>
              <w:ind w:left="0"/>
              <w:jc w:val="center"/>
              <w:rPr>
                <w:sz w:val="24"/>
                <w:szCs w:val="24"/>
              </w:rPr>
            </w:pPr>
            <w:r>
              <w:rPr>
                <w:sz w:val="24"/>
                <w:szCs w:val="24"/>
              </w:rPr>
              <w:t>2</w:t>
            </w:r>
          </w:p>
        </w:tc>
        <w:tc>
          <w:tcPr>
            <w:tcW w:w="1327" w:type="dxa"/>
          </w:tcPr>
          <w:p w14:paraId="3E442E37" w14:textId="77777777" w:rsidR="00651E44" w:rsidRDefault="00651E44" w:rsidP="00651E44">
            <w:pPr>
              <w:pStyle w:val="a5"/>
              <w:spacing w:line="360" w:lineRule="auto"/>
              <w:ind w:left="0"/>
              <w:jc w:val="center"/>
              <w:rPr>
                <w:sz w:val="24"/>
                <w:szCs w:val="24"/>
              </w:rPr>
            </w:pPr>
            <w:r>
              <w:rPr>
                <w:sz w:val="24"/>
                <w:szCs w:val="24"/>
              </w:rPr>
              <w:t>1</w:t>
            </w:r>
          </w:p>
        </w:tc>
        <w:tc>
          <w:tcPr>
            <w:tcW w:w="1327" w:type="dxa"/>
          </w:tcPr>
          <w:p w14:paraId="58ADD636" w14:textId="02AF5FBE" w:rsidR="00651E44" w:rsidRDefault="00651E44" w:rsidP="00651E44">
            <w:pPr>
              <w:pStyle w:val="a5"/>
              <w:spacing w:line="360" w:lineRule="auto"/>
              <w:ind w:left="0"/>
              <w:jc w:val="center"/>
              <w:rPr>
                <w:sz w:val="24"/>
                <w:szCs w:val="24"/>
              </w:rPr>
            </w:pPr>
            <w:r>
              <w:rPr>
                <w:sz w:val="24"/>
                <w:szCs w:val="24"/>
              </w:rPr>
              <w:t>50</w:t>
            </w:r>
          </w:p>
        </w:tc>
      </w:tr>
    </w:tbl>
    <w:p w14:paraId="59F18BD0" w14:textId="141094B0" w:rsidR="00EF17FB" w:rsidRDefault="00EF17FB" w:rsidP="00EF17FB">
      <w:pPr>
        <w:pStyle w:val="a5"/>
        <w:spacing w:after="0" w:line="360" w:lineRule="auto"/>
        <w:ind w:left="0" w:firstLine="360"/>
        <w:jc w:val="both"/>
        <w:rPr>
          <w:sz w:val="24"/>
          <w:szCs w:val="24"/>
        </w:rPr>
      </w:pPr>
      <w:r w:rsidRPr="00EF17FB">
        <w:rPr>
          <w:sz w:val="24"/>
          <w:szCs w:val="24"/>
        </w:rPr>
        <w:t xml:space="preserve">Το 1ο Γυμνάσιο Βόλου </w:t>
      </w:r>
      <w:r>
        <w:rPr>
          <w:sz w:val="24"/>
          <w:szCs w:val="24"/>
        </w:rPr>
        <w:t>διαθέτει</w:t>
      </w:r>
      <w:r w:rsidRPr="00EF17FB">
        <w:rPr>
          <w:sz w:val="24"/>
          <w:szCs w:val="24"/>
        </w:rPr>
        <w:t xml:space="preserve"> για τ</w:t>
      </w:r>
      <w:r>
        <w:rPr>
          <w:sz w:val="24"/>
          <w:szCs w:val="24"/>
        </w:rPr>
        <w:t>ο</w:t>
      </w:r>
      <w:r w:rsidRPr="00EF17FB">
        <w:rPr>
          <w:sz w:val="24"/>
          <w:szCs w:val="24"/>
        </w:rPr>
        <w:t xml:space="preserve"> </w:t>
      </w:r>
      <w:r>
        <w:rPr>
          <w:sz w:val="24"/>
          <w:szCs w:val="24"/>
        </w:rPr>
        <w:t>Τμήμα</w:t>
      </w:r>
      <w:r w:rsidRPr="00EF17FB">
        <w:rPr>
          <w:sz w:val="24"/>
          <w:szCs w:val="24"/>
        </w:rPr>
        <w:t xml:space="preserve"> </w:t>
      </w:r>
      <w:r>
        <w:rPr>
          <w:sz w:val="24"/>
          <w:szCs w:val="24"/>
        </w:rPr>
        <w:t>Έ</w:t>
      </w:r>
      <w:r w:rsidRPr="00EF17FB">
        <w:rPr>
          <w:sz w:val="24"/>
          <w:szCs w:val="24"/>
        </w:rPr>
        <w:t xml:space="preserve">νταξης </w:t>
      </w:r>
      <w:r>
        <w:rPr>
          <w:sz w:val="24"/>
          <w:szCs w:val="24"/>
        </w:rPr>
        <w:t xml:space="preserve">τρεις (3) </w:t>
      </w:r>
      <w:r w:rsidRPr="00EF17FB">
        <w:rPr>
          <w:sz w:val="24"/>
          <w:szCs w:val="24"/>
        </w:rPr>
        <w:t xml:space="preserve">αίθουσες διδασκαλίας επαρκώς εξοπλισμένες με σύγχρονους πίνακες διδασκαλίας, υπολογιστές συνδεδεμένους με το διαδίκτυο, εκτυπωτές, ένα </w:t>
      </w:r>
      <w:proofErr w:type="spellStart"/>
      <w:r w:rsidRPr="00EF17FB">
        <w:rPr>
          <w:sz w:val="24"/>
          <w:szCs w:val="24"/>
        </w:rPr>
        <w:t>πολυμηχάνημα</w:t>
      </w:r>
      <w:proofErr w:type="spellEnd"/>
      <w:r w:rsidRPr="00EF17FB">
        <w:rPr>
          <w:sz w:val="24"/>
          <w:szCs w:val="24"/>
        </w:rPr>
        <w:t xml:space="preserve"> </w:t>
      </w:r>
      <w:proofErr w:type="spellStart"/>
      <w:r w:rsidRPr="00EF17FB">
        <w:rPr>
          <w:sz w:val="24"/>
          <w:szCs w:val="24"/>
        </w:rPr>
        <w:t>φωτοεκτυπώσεων</w:t>
      </w:r>
      <w:proofErr w:type="spellEnd"/>
      <w:r w:rsidRPr="00EF17FB">
        <w:rPr>
          <w:sz w:val="24"/>
          <w:szCs w:val="24"/>
        </w:rPr>
        <w:t xml:space="preserve"> σε μ</w:t>
      </w:r>
      <w:r>
        <w:rPr>
          <w:sz w:val="24"/>
          <w:szCs w:val="24"/>
        </w:rPr>
        <w:t>ί</w:t>
      </w:r>
      <w:r w:rsidRPr="00EF17FB">
        <w:rPr>
          <w:sz w:val="24"/>
          <w:szCs w:val="24"/>
        </w:rPr>
        <w:t>α εκ των αιθουσών και μεγάλες τηλεοράσεις</w:t>
      </w:r>
      <w:r>
        <w:rPr>
          <w:sz w:val="24"/>
          <w:szCs w:val="24"/>
        </w:rPr>
        <w:t xml:space="preserve">, </w:t>
      </w:r>
      <w:r w:rsidRPr="00EF17FB">
        <w:rPr>
          <w:sz w:val="24"/>
          <w:szCs w:val="24"/>
        </w:rPr>
        <w:t>ώστε να δίδεται η δυνατότητα στους μαθητές να παρακολουθούν τα γνωστικά αντικείμενα. Επιπλέον, υπάρχει και ένας ειδικός χώρος διαμορφωμένος ως αίθουσα διδασκαλίας με γραφείο, πίνακα διδασκαλίας και υπολογιστ</w:t>
      </w:r>
      <w:r>
        <w:rPr>
          <w:sz w:val="24"/>
          <w:szCs w:val="24"/>
        </w:rPr>
        <w:t>ές</w:t>
      </w:r>
      <w:r w:rsidRPr="00EF17FB">
        <w:rPr>
          <w:sz w:val="24"/>
          <w:szCs w:val="24"/>
        </w:rPr>
        <w:t xml:space="preserve"> </w:t>
      </w:r>
      <w:r>
        <w:rPr>
          <w:sz w:val="24"/>
          <w:szCs w:val="24"/>
        </w:rPr>
        <w:t>που χρησιμοποιείται σε έκτακτη περίσταση</w:t>
      </w:r>
      <w:r w:rsidR="004C5218">
        <w:rPr>
          <w:sz w:val="24"/>
          <w:szCs w:val="24"/>
        </w:rPr>
        <w:t xml:space="preserve"> και μπορεί να φιλοξενήσει 5 μαθητές. </w:t>
      </w:r>
      <w:r w:rsidR="006106A5">
        <w:rPr>
          <w:sz w:val="24"/>
          <w:szCs w:val="24"/>
        </w:rPr>
        <w:t xml:space="preserve">Ειδικότερα: </w:t>
      </w:r>
    </w:p>
    <w:p w14:paraId="5B24E426" w14:textId="58CCF016" w:rsidR="006106A5" w:rsidRDefault="006106A5" w:rsidP="00EF17FB">
      <w:pPr>
        <w:pStyle w:val="a5"/>
        <w:spacing w:after="0" w:line="360" w:lineRule="auto"/>
        <w:ind w:left="0" w:firstLine="360"/>
        <w:jc w:val="both"/>
        <w:rPr>
          <w:sz w:val="24"/>
          <w:szCs w:val="24"/>
        </w:rPr>
      </w:pPr>
    </w:p>
    <w:p w14:paraId="369A5966" w14:textId="52726D55" w:rsidR="00704F64" w:rsidRDefault="00651E44" w:rsidP="008279DE">
      <w:pPr>
        <w:pStyle w:val="a5"/>
        <w:spacing w:after="0" w:line="360" w:lineRule="auto"/>
        <w:ind w:left="0" w:firstLine="360"/>
        <w:jc w:val="both"/>
        <w:rPr>
          <w:sz w:val="24"/>
          <w:szCs w:val="24"/>
        </w:rPr>
      </w:pPr>
      <w:r w:rsidRPr="00651E44">
        <w:rPr>
          <w:b/>
          <w:sz w:val="24"/>
          <w:szCs w:val="24"/>
        </w:rPr>
        <w:t>Επισημάνσεις:</w:t>
      </w:r>
      <w:r>
        <w:rPr>
          <w:sz w:val="24"/>
          <w:szCs w:val="24"/>
        </w:rPr>
        <w:t xml:space="preserve"> Οι δύο εκ των αιθουσών χρησιμοποιούνται περιστασιακά και από τους εκπαιδευτικούς των ξένων γλωσσών. </w:t>
      </w:r>
    </w:p>
    <w:p w14:paraId="605CFABD" w14:textId="5ECF6B7F" w:rsidR="00D84831" w:rsidRPr="00E42036" w:rsidRDefault="00D84831" w:rsidP="008279DE">
      <w:pPr>
        <w:pStyle w:val="1"/>
        <w:numPr>
          <w:ilvl w:val="0"/>
          <w:numId w:val="1"/>
        </w:numPr>
        <w:ind w:left="426"/>
      </w:pPr>
      <w:bookmarkStart w:id="9" w:name="_Toc74003547"/>
      <w:r w:rsidRPr="00E42036">
        <w:t>Επισημάνσεις και ιδιαιτερότητες της έρευνας</w:t>
      </w:r>
      <w:bookmarkEnd w:id="9"/>
    </w:p>
    <w:p w14:paraId="144E9EF7" w14:textId="0A98A491" w:rsidR="00D84831" w:rsidRDefault="00D84831" w:rsidP="00E944F4">
      <w:pPr>
        <w:pStyle w:val="a5"/>
        <w:spacing w:after="0" w:line="360" w:lineRule="auto"/>
        <w:ind w:left="0" w:firstLine="360"/>
        <w:jc w:val="both"/>
        <w:rPr>
          <w:sz w:val="24"/>
          <w:szCs w:val="24"/>
        </w:rPr>
      </w:pPr>
      <w:r w:rsidRPr="00D76F66">
        <w:rPr>
          <w:sz w:val="24"/>
          <w:szCs w:val="24"/>
        </w:rPr>
        <w:t xml:space="preserve">Για τη διερεύνηση των </w:t>
      </w:r>
      <w:r w:rsidR="00D76F66">
        <w:rPr>
          <w:sz w:val="24"/>
          <w:szCs w:val="24"/>
        </w:rPr>
        <w:t>δεικτών «Εφαρμογή πρακτικών διαφοροποιημένης μάθησης» και «</w:t>
      </w:r>
      <w:r w:rsidR="00D76F66" w:rsidRPr="00D76F66">
        <w:rPr>
          <w:sz w:val="24"/>
          <w:szCs w:val="24"/>
        </w:rPr>
        <w:t>Κλίμα και διαμορφούμενες σχέσεις – σχέσεις μαθητών μεταξύ τους και σχέσεις εκπαιδευτικών – μαθητών</w:t>
      </w:r>
      <w:r w:rsidR="00D76F66">
        <w:rPr>
          <w:sz w:val="24"/>
          <w:szCs w:val="24"/>
        </w:rPr>
        <w:t xml:space="preserve">» χρησιμοποιήθηκαν ερωτηματολόγια που διανεμήθηκαν στους μαθητές που φοίτησαν στο Τμήμα Ένταξης το σχολικό έτος 2020-2021. </w:t>
      </w:r>
    </w:p>
    <w:p w14:paraId="6931EB26" w14:textId="6EFBD5DA" w:rsidR="00E944F4" w:rsidRPr="008279DE" w:rsidRDefault="00395A8A" w:rsidP="008279DE">
      <w:pPr>
        <w:pStyle w:val="a5"/>
        <w:spacing w:after="0" w:line="360" w:lineRule="auto"/>
        <w:ind w:left="0" w:firstLine="360"/>
        <w:jc w:val="both"/>
        <w:rPr>
          <w:b/>
          <w:sz w:val="24"/>
          <w:szCs w:val="24"/>
        </w:rPr>
      </w:pPr>
      <w:r>
        <w:rPr>
          <w:noProof/>
        </w:rPr>
        <w:drawing>
          <wp:anchor distT="0" distB="0" distL="114300" distR="114300" simplePos="0" relativeHeight="251689984" behindDoc="1" locked="0" layoutInCell="1" allowOverlap="1" wp14:anchorId="7F7D4E7B" wp14:editId="061AD121">
            <wp:simplePos x="0" y="0"/>
            <wp:positionH relativeFrom="column">
              <wp:posOffset>2641600</wp:posOffset>
            </wp:positionH>
            <wp:positionV relativeFrom="paragraph">
              <wp:posOffset>60960</wp:posOffset>
            </wp:positionV>
            <wp:extent cx="2768600" cy="2164080"/>
            <wp:effectExtent l="0" t="0" r="12700" b="7620"/>
            <wp:wrapTight wrapText="bothSides">
              <wp:wrapPolygon edited="0">
                <wp:start x="0" y="0"/>
                <wp:lineTo x="0" y="21486"/>
                <wp:lineTo x="21550" y="21486"/>
                <wp:lineTo x="21550" y="0"/>
                <wp:lineTo x="0" y="0"/>
              </wp:wrapPolygon>
            </wp:wrapTight>
            <wp:docPr id="32" name="Γράφημα 32">
              <a:extLst xmlns:a="http://schemas.openxmlformats.org/drawingml/2006/main">
                <a:ext uri="{FF2B5EF4-FFF2-40B4-BE49-F238E27FC236}">
                  <a16:creationId xmlns:a16="http://schemas.microsoft.com/office/drawing/2014/main" id="{B66C6429-8167-4DC2-AE89-BB4A506BF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76F66">
        <w:rPr>
          <w:sz w:val="24"/>
          <w:szCs w:val="24"/>
        </w:rPr>
        <w:t xml:space="preserve">Η έρευνα πραγματοποιήθηκε το χρονικό διάστημα 17/05/2021 έως 28/05/2021. Η κυριότερη δυσκολία εντοπίστηκε στο γεγονός </w:t>
      </w:r>
      <w:r w:rsidR="00E944F4">
        <w:rPr>
          <w:sz w:val="24"/>
          <w:szCs w:val="24"/>
        </w:rPr>
        <w:t>ότι - μετά την επαναλειτουργία του σχολείου στις 10/05/2021 – ορισμένοι από τους μαθητές που φοιτούσαν στο Τμήμα Ένταξης απείχαν από τα μαθήματα και δεν έρχονταν στο σχολείο για οικογενειακούς λόγους και λόγους υγείας. Γι’ αυτό και παρατηρείται απόκλιση ανάμεσα στο σύνολο των μαθητών που παρακολούθησαν το Τμήμα Ένταξης και τους μαθητές που συμπλήρωσαν το ερωτηματολόγιο</w:t>
      </w:r>
      <w:r w:rsidR="00E42036">
        <w:rPr>
          <w:sz w:val="24"/>
          <w:szCs w:val="24"/>
        </w:rPr>
        <w:t xml:space="preserve">. Ειδικότερα, </w:t>
      </w:r>
      <w:r w:rsidR="00D4164C">
        <w:rPr>
          <w:sz w:val="24"/>
          <w:szCs w:val="24"/>
        </w:rPr>
        <w:t xml:space="preserve">όπως φαίνεται από τον πίνακα το ερωτηματολόγιο συμπληρώθηκε από 38 μαθητές σε σύνολο 47 μαθητών. </w:t>
      </w:r>
    </w:p>
    <w:p w14:paraId="0B835AC2" w14:textId="29010ED1" w:rsidR="00377D7B" w:rsidRPr="00D4164C" w:rsidRDefault="00377D7B" w:rsidP="008279DE">
      <w:pPr>
        <w:pStyle w:val="1"/>
        <w:numPr>
          <w:ilvl w:val="0"/>
          <w:numId w:val="1"/>
        </w:numPr>
        <w:ind w:left="284"/>
      </w:pPr>
      <w:bookmarkStart w:id="10" w:name="_Toc74003548"/>
      <w:r w:rsidRPr="00D4164C">
        <w:t>Εφαρμογή πρακτικών διαφοροποιημένης μάθησης</w:t>
      </w:r>
      <w:bookmarkEnd w:id="10"/>
    </w:p>
    <w:p w14:paraId="321CDB95" w14:textId="24D8AA75" w:rsidR="009C30C8" w:rsidRDefault="00C600E9" w:rsidP="00E944F4">
      <w:pPr>
        <w:pStyle w:val="a5"/>
        <w:spacing w:after="0" w:line="360" w:lineRule="auto"/>
        <w:ind w:left="0" w:firstLine="360"/>
        <w:jc w:val="both"/>
        <w:rPr>
          <w:sz w:val="24"/>
          <w:szCs w:val="24"/>
        </w:rPr>
      </w:pPr>
      <w:r w:rsidRPr="00C017D9">
        <w:rPr>
          <w:sz w:val="24"/>
          <w:szCs w:val="24"/>
        </w:rPr>
        <w:t xml:space="preserve">Ο </w:t>
      </w:r>
      <w:r w:rsidR="00C017D9">
        <w:rPr>
          <w:sz w:val="24"/>
          <w:szCs w:val="24"/>
        </w:rPr>
        <w:t xml:space="preserve">συγκεκριμένος δείκτης εξετάζει τις παιδαγωγικές πρακτικές στο πλαίσιο της διαφοροποιημένης μάθησης. Για </w:t>
      </w:r>
      <w:r w:rsidR="000C06E0">
        <w:rPr>
          <w:sz w:val="24"/>
          <w:szCs w:val="24"/>
        </w:rPr>
        <w:t>τον σκοπό αυτό</w:t>
      </w:r>
      <w:r w:rsidR="00C017D9">
        <w:rPr>
          <w:sz w:val="24"/>
          <w:szCs w:val="24"/>
        </w:rPr>
        <w:t xml:space="preserve"> χορηγήθηκε ερωτηματολόγιο στους μαθητές που </w:t>
      </w:r>
      <w:r w:rsidR="00D84831">
        <w:rPr>
          <w:sz w:val="24"/>
          <w:szCs w:val="24"/>
        </w:rPr>
        <w:t>φοίτησαν στο Τμήμα Έν</w:t>
      </w:r>
      <w:r w:rsidR="00E944F4">
        <w:rPr>
          <w:sz w:val="24"/>
          <w:szCs w:val="24"/>
        </w:rPr>
        <w:t>ταξης</w:t>
      </w:r>
      <w:r w:rsidR="000C06E0">
        <w:rPr>
          <w:sz w:val="24"/>
          <w:szCs w:val="24"/>
        </w:rPr>
        <w:t xml:space="preserve"> και αποτελείται από είκοσι δηλώσεις.</w:t>
      </w:r>
      <w:r w:rsidR="00672B27">
        <w:rPr>
          <w:rFonts w:ascii="Calibri" w:eastAsia="Times New Roman" w:hAnsi="Calibri" w:cs="Calibri"/>
          <w:color w:val="000000"/>
          <w:sz w:val="24"/>
          <w:szCs w:val="24"/>
          <w:lang w:eastAsia="el-GR"/>
        </w:rPr>
        <w:t xml:space="preserve"> Για την εξαγωγή των αποτελεσμάτων χρησιμοποιήθηκε </w:t>
      </w:r>
      <w:proofErr w:type="spellStart"/>
      <w:r w:rsidR="00672B27">
        <w:rPr>
          <w:rFonts w:ascii="Calibri" w:eastAsia="Times New Roman" w:hAnsi="Calibri" w:cs="Calibri"/>
          <w:color w:val="000000"/>
          <w:sz w:val="24"/>
          <w:szCs w:val="24"/>
          <w:lang w:eastAsia="el-GR"/>
        </w:rPr>
        <w:t>τετραβάθμια</w:t>
      </w:r>
      <w:proofErr w:type="spellEnd"/>
      <w:r w:rsidR="00672B27">
        <w:rPr>
          <w:rFonts w:ascii="Calibri" w:eastAsia="Times New Roman" w:hAnsi="Calibri" w:cs="Calibri"/>
          <w:color w:val="000000"/>
          <w:sz w:val="24"/>
          <w:szCs w:val="24"/>
          <w:lang w:eastAsia="el-GR"/>
        </w:rPr>
        <w:t xml:space="preserve"> κλίμακα </w:t>
      </w:r>
      <w:r w:rsidR="00672B27">
        <w:rPr>
          <w:rFonts w:ascii="Calibri" w:eastAsia="Times New Roman" w:hAnsi="Calibri" w:cs="Calibri"/>
          <w:color w:val="000000"/>
          <w:sz w:val="24"/>
          <w:szCs w:val="24"/>
          <w:lang w:val="en-US" w:eastAsia="el-GR"/>
        </w:rPr>
        <w:t>Likert</w:t>
      </w:r>
      <w:r w:rsidR="00672B27">
        <w:rPr>
          <w:rFonts w:ascii="Calibri" w:eastAsia="Times New Roman" w:hAnsi="Calibri" w:cs="Calibri"/>
          <w:color w:val="000000"/>
          <w:sz w:val="24"/>
          <w:szCs w:val="24"/>
          <w:lang w:eastAsia="el-GR"/>
        </w:rPr>
        <w:t xml:space="preserve"> </w:t>
      </w:r>
      <w:r w:rsidR="00672B27" w:rsidRPr="005772BC">
        <w:rPr>
          <w:rFonts w:ascii="Calibri" w:eastAsia="Times New Roman" w:hAnsi="Calibri" w:cs="Calibri"/>
          <w:b/>
          <w:color w:val="000000"/>
          <w:sz w:val="24"/>
          <w:szCs w:val="24"/>
          <w:lang w:eastAsia="el-GR"/>
        </w:rPr>
        <w:t>(</w:t>
      </w:r>
      <w:r w:rsidR="00672B27" w:rsidRPr="005772BC">
        <w:rPr>
          <w:b/>
        </w:rPr>
        <w:t>1= ελάχιστα, 2= λίγο, 3= πολύ, 4=σε πολύ μεγάλο βαθμό)</w:t>
      </w:r>
      <w:r w:rsidR="00672B27">
        <w:rPr>
          <w:b/>
        </w:rPr>
        <w:t>.</w:t>
      </w:r>
    </w:p>
    <w:p w14:paraId="5AF743B3" w14:textId="77777777" w:rsidR="008357C2" w:rsidRDefault="000C06E0" w:rsidP="00E944F4">
      <w:pPr>
        <w:pStyle w:val="a5"/>
        <w:spacing w:after="0" w:line="360" w:lineRule="auto"/>
        <w:ind w:left="0" w:firstLine="360"/>
        <w:jc w:val="both"/>
        <w:rPr>
          <w:sz w:val="24"/>
          <w:szCs w:val="24"/>
        </w:rPr>
      </w:pPr>
      <w:r w:rsidRPr="000C06E0">
        <w:rPr>
          <w:sz w:val="24"/>
          <w:szCs w:val="24"/>
        </w:rPr>
        <w:t>Η αρχή της διαφοροποιημένης προσέγγισης στη μάθηση</w:t>
      </w:r>
      <w:r>
        <w:rPr>
          <w:sz w:val="24"/>
          <w:szCs w:val="24"/>
        </w:rPr>
        <w:t xml:space="preserve"> (</w:t>
      </w:r>
      <w:r>
        <w:rPr>
          <w:sz w:val="24"/>
          <w:szCs w:val="24"/>
          <w:lang w:val="en-US"/>
        </w:rPr>
        <w:t>differentiated</w:t>
      </w:r>
      <w:r w:rsidRPr="000C06E0">
        <w:rPr>
          <w:sz w:val="24"/>
          <w:szCs w:val="24"/>
        </w:rPr>
        <w:t xml:space="preserve"> </w:t>
      </w:r>
      <w:r>
        <w:rPr>
          <w:sz w:val="24"/>
          <w:szCs w:val="24"/>
          <w:lang w:val="en-US"/>
        </w:rPr>
        <w:t>learning</w:t>
      </w:r>
      <w:r w:rsidRPr="000C06E0">
        <w:rPr>
          <w:sz w:val="24"/>
          <w:szCs w:val="24"/>
        </w:rPr>
        <w:t xml:space="preserve">),  </w:t>
      </w:r>
      <w:r>
        <w:rPr>
          <w:sz w:val="24"/>
          <w:szCs w:val="24"/>
        </w:rPr>
        <w:t>στοχεύει</w:t>
      </w:r>
      <w:r w:rsidRPr="000C06E0">
        <w:rPr>
          <w:sz w:val="24"/>
          <w:szCs w:val="24"/>
        </w:rPr>
        <w:t xml:space="preserve"> στο να προσφέρει υψηλής ποιότητας εκπαίδευση ανεξαιρέτως σε όλ</w:t>
      </w:r>
      <w:r>
        <w:rPr>
          <w:sz w:val="24"/>
          <w:szCs w:val="24"/>
        </w:rPr>
        <w:t>ους τους μαθητές. Οι πρακτικές αυτές</w:t>
      </w:r>
      <w:r w:rsidRPr="000C06E0">
        <w:rPr>
          <w:sz w:val="24"/>
          <w:szCs w:val="24"/>
        </w:rPr>
        <w:t xml:space="preserve"> όμως μέσα από διαφοροποιημένες προσεγγίσεις </w:t>
      </w:r>
      <w:r w:rsidRPr="000C06E0">
        <w:rPr>
          <w:sz w:val="24"/>
          <w:szCs w:val="24"/>
        </w:rPr>
        <w:lastRenderedPageBreak/>
        <w:t>λαμβάνουν υπόψη τους τις ιδιαίτερες εκπαιδευτικές ανάγκες και δυνατότητες κάθε παιδιού, τα ιδιαίτερα ενδιαφέροντά του, τα ξεχωριστά βιώματά του, τους δικούς τους ρυθμούς μάθησης, το προσωπικό του στυλ μάθησης, το πολιτισμικό του υπόβαθρο, την αυτοαντίληψή του. </w:t>
      </w:r>
    </w:p>
    <w:p w14:paraId="3C70AFD1" w14:textId="77777777" w:rsidR="008357C2" w:rsidRDefault="008357C2" w:rsidP="00E944F4">
      <w:pPr>
        <w:pStyle w:val="a5"/>
        <w:spacing w:after="0" w:line="360" w:lineRule="auto"/>
        <w:ind w:left="0" w:firstLine="360"/>
        <w:jc w:val="both"/>
        <w:rPr>
          <w:sz w:val="24"/>
          <w:szCs w:val="24"/>
        </w:rPr>
      </w:pPr>
      <w:r>
        <w:rPr>
          <w:sz w:val="24"/>
          <w:szCs w:val="24"/>
        </w:rPr>
        <w:t xml:space="preserve">Ειδικότερα, </w:t>
      </w:r>
      <w:r w:rsidRPr="008357C2">
        <w:rPr>
          <w:sz w:val="24"/>
          <w:szCs w:val="24"/>
        </w:rPr>
        <w:t>η διαφοροποιημένη διδασκαλία μπορεί να περιλαμβάνει προσαρμογές στα παρακάτω επίπεδα (ΥΠ.Ε.Π.Θ. – Π.Ι., 2004):</w:t>
      </w:r>
    </w:p>
    <w:p w14:paraId="27E42549" w14:textId="77777777" w:rsidR="008357C2" w:rsidRDefault="008357C2" w:rsidP="00E944F4">
      <w:pPr>
        <w:pStyle w:val="a5"/>
        <w:spacing w:after="0" w:line="360" w:lineRule="auto"/>
        <w:ind w:left="0" w:firstLine="360"/>
        <w:jc w:val="both"/>
        <w:rPr>
          <w:sz w:val="24"/>
          <w:szCs w:val="24"/>
        </w:rPr>
      </w:pPr>
      <w:bookmarkStart w:id="11" w:name="_Hlk73388167"/>
      <w:bookmarkStart w:id="12" w:name="_Hlk73524409"/>
      <w:r w:rsidRPr="008357C2">
        <w:rPr>
          <w:sz w:val="24"/>
          <w:szCs w:val="24"/>
        </w:rPr>
        <w:t>α. Διαφοροποίηση διδακτικών στόχων και γνωστικού περιεχομένου</w:t>
      </w:r>
      <w:r>
        <w:rPr>
          <w:sz w:val="24"/>
          <w:szCs w:val="24"/>
        </w:rPr>
        <w:t>,</w:t>
      </w:r>
    </w:p>
    <w:p w14:paraId="445CDE22" w14:textId="20A7C9D4" w:rsidR="008357C2" w:rsidRDefault="008357C2" w:rsidP="00E944F4">
      <w:pPr>
        <w:pStyle w:val="a5"/>
        <w:spacing w:after="0" w:line="360" w:lineRule="auto"/>
        <w:ind w:left="0" w:firstLine="360"/>
        <w:jc w:val="both"/>
        <w:rPr>
          <w:sz w:val="24"/>
          <w:szCs w:val="24"/>
        </w:rPr>
      </w:pPr>
      <w:bookmarkStart w:id="13" w:name="_Hlk73518514"/>
      <w:bookmarkEnd w:id="11"/>
      <w:r w:rsidRPr="008357C2">
        <w:rPr>
          <w:sz w:val="24"/>
          <w:szCs w:val="24"/>
        </w:rPr>
        <w:t>β. Διαφοροποίηση της διδακτικής προσέγγισης</w:t>
      </w:r>
      <w:r>
        <w:rPr>
          <w:sz w:val="24"/>
          <w:szCs w:val="24"/>
        </w:rPr>
        <w:t>,</w:t>
      </w:r>
    </w:p>
    <w:p w14:paraId="5FF69744" w14:textId="7901DB50" w:rsidR="008357C2" w:rsidRDefault="008357C2" w:rsidP="00E944F4">
      <w:pPr>
        <w:pStyle w:val="a5"/>
        <w:spacing w:after="0" w:line="360" w:lineRule="auto"/>
        <w:ind w:left="0" w:firstLine="360"/>
        <w:jc w:val="both"/>
        <w:rPr>
          <w:sz w:val="24"/>
          <w:szCs w:val="24"/>
        </w:rPr>
      </w:pPr>
      <w:bookmarkStart w:id="14" w:name="_Hlk73520339"/>
      <w:bookmarkEnd w:id="13"/>
      <w:r w:rsidRPr="008357C2">
        <w:rPr>
          <w:sz w:val="24"/>
          <w:szCs w:val="24"/>
        </w:rPr>
        <w:t>γ. Διαφοροποίηση μαθησιακού περιβάλλοντος και μαθητικού δυναμικού</w:t>
      </w:r>
      <w:r>
        <w:rPr>
          <w:sz w:val="24"/>
          <w:szCs w:val="24"/>
        </w:rPr>
        <w:t>,</w:t>
      </w:r>
    </w:p>
    <w:p w14:paraId="57478106" w14:textId="7F2DF779" w:rsidR="008357C2" w:rsidRDefault="008357C2" w:rsidP="00E944F4">
      <w:pPr>
        <w:pStyle w:val="a5"/>
        <w:spacing w:after="0" w:line="360" w:lineRule="auto"/>
        <w:ind w:left="0" w:firstLine="360"/>
        <w:jc w:val="both"/>
        <w:rPr>
          <w:sz w:val="24"/>
          <w:szCs w:val="24"/>
        </w:rPr>
      </w:pPr>
      <w:bookmarkStart w:id="15" w:name="_Hlk73521945"/>
      <w:bookmarkEnd w:id="14"/>
      <w:r w:rsidRPr="008357C2">
        <w:rPr>
          <w:sz w:val="24"/>
          <w:szCs w:val="24"/>
        </w:rPr>
        <w:t>δ. Διαφοροποίηση μαθησιακών δραστηριοτήτων και διδακτικού υλικού</w:t>
      </w:r>
      <w:bookmarkEnd w:id="15"/>
      <w:r>
        <w:rPr>
          <w:sz w:val="24"/>
          <w:szCs w:val="24"/>
        </w:rPr>
        <w:t>,</w:t>
      </w:r>
    </w:p>
    <w:p w14:paraId="2695EF12" w14:textId="77777777" w:rsidR="00985E24" w:rsidRDefault="00FC0152" w:rsidP="00985E24">
      <w:pPr>
        <w:pStyle w:val="a5"/>
        <w:spacing w:after="0" w:line="360" w:lineRule="auto"/>
        <w:ind w:left="0" w:firstLine="360"/>
        <w:jc w:val="both"/>
        <w:rPr>
          <w:sz w:val="24"/>
          <w:szCs w:val="24"/>
        </w:rPr>
      </w:pPr>
      <w:r w:rsidRPr="00FC0152">
        <w:rPr>
          <w:sz w:val="24"/>
          <w:szCs w:val="24"/>
        </w:rPr>
        <w:t>ε. Διαφοροποίηση αξιολόγησης μαθητή και προγράμματος</w:t>
      </w:r>
      <w:r>
        <w:rPr>
          <w:sz w:val="24"/>
          <w:szCs w:val="24"/>
        </w:rPr>
        <w:t>.</w:t>
      </w:r>
    </w:p>
    <w:bookmarkEnd w:id="12"/>
    <w:p w14:paraId="51AFA8FD" w14:textId="4380C10E" w:rsidR="00D4164C" w:rsidRPr="008279DE" w:rsidRDefault="00985E24" w:rsidP="008279DE">
      <w:pPr>
        <w:pStyle w:val="a5"/>
        <w:spacing w:after="0" w:line="360" w:lineRule="auto"/>
        <w:ind w:left="0" w:firstLine="360"/>
        <w:jc w:val="both"/>
        <w:rPr>
          <w:sz w:val="24"/>
          <w:szCs w:val="24"/>
        </w:rPr>
      </w:pPr>
      <w:r>
        <w:rPr>
          <w:sz w:val="24"/>
          <w:szCs w:val="24"/>
        </w:rPr>
        <w:t>Με βάση αυτά, αποφασίστηκε τ</w:t>
      </w:r>
      <w:r w:rsidR="008357C2">
        <w:rPr>
          <w:sz w:val="24"/>
          <w:szCs w:val="24"/>
        </w:rPr>
        <w:t xml:space="preserve">ο ερωτηματολόγιο </w:t>
      </w:r>
      <w:r>
        <w:rPr>
          <w:sz w:val="24"/>
          <w:szCs w:val="24"/>
        </w:rPr>
        <w:t xml:space="preserve">να περιέχει δηλώσεις σχετικές με την παραπάνω κατηγοριοποίηση. </w:t>
      </w:r>
      <w:r w:rsidR="008357C2">
        <w:rPr>
          <w:sz w:val="24"/>
          <w:szCs w:val="24"/>
        </w:rPr>
        <w:t xml:space="preserve"> </w:t>
      </w:r>
    </w:p>
    <w:p w14:paraId="72449B34" w14:textId="183615C5" w:rsidR="00217974" w:rsidRDefault="008279DE" w:rsidP="00301918">
      <w:pPr>
        <w:pStyle w:val="1"/>
      </w:pPr>
      <w:bookmarkStart w:id="16" w:name="_Toc74003549"/>
      <w:r>
        <w:t>6</w:t>
      </w:r>
      <w:r w:rsidR="00217974" w:rsidRPr="00217974">
        <w:t>.1 Ανάλυση των αποτελεσμάτων</w:t>
      </w:r>
      <w:bookmarkEnd w:id="16"/>
      <w:r w:rsidR="00217974" w:rsidRPr="00217974">
        <w:t xml:space="preserve"> </w:t>
      </w:r>
    </w:p>
    <w:p w14:paraId="6DEDE43B" w14:textId="77777777" w:rsidR="008279DE" w:rsidRPr="008279DE" w:rsidRDefault="008279DE" w:rsidP="008279DE"/>
    <w:p w14:paraId="090493F4" w14:textId="07FDD144" w:rsidR="00217974" w:rsidRPr="002A1CBB" w:rsidRDefault="00217974" w:rsidP="002A1CBB">
      <w:pPr>
        <w:pStyle w:val="a5"/>
        <w:spacing w:after="0" w:line="360" w:lineRule="auto"/>
        <w:ind w:left="0"/>
        <w:jc w:val="both"/>
        <w:rPr>
          <w:b/>
          <w:sz w:val="24"/>
          <w:szCs w:val="24"/>
        </w:rPr>
      </w:pPr>
      <w:r w:rsidRPr="002A1CBB">
        <w:rPr>
          <w:b/>
          <w:sz w:val="24"/>
          <w:szCs w:val="24"/>
        </w:rPr>
        <w:t>α. Διαφοροποίηση διδακτικών στόχων και γνωστικού περιεχομένου</w:t>
      </w:r>
    </w:p>
    <w:p w14:paraId="081D797A" w14:textId="74A6F5C5" w:rsidR="00217974" w:rsidRPr="00217974" w:rsidRDefault="00D03E45" w:rsidP="00217974">
      <w:pPr>
        <w:pStyle w:val="a5"/>
        <w:spacing w:after="0" w:line="360" w:lineRule="auto"/>
        <w:ind w:left="0" w:firstLine="360"/>
        <w:jc w:val="both"/>
        <w:rPr>
          <w:sz w:val="24"/>
          <w:szCs w:val="24"/>
        </w:rPr>
      </w:pPr>
      <w:r>
        <w:rPr>
          <w:noProof/>
        </w:rPr>
        <w:drawing>
          <wp:anchor distT="0" distB="0" distL="114300" distR="114300" simplePos="0" relativeHeight="251669504" behindDoc="1" locked="0" layoutInCell="1" allowOverlap="1" wp14:anchorId="63E5601A" wp14:editId="6F138AA7">
            <wp:simplePos x="0" y="0"/>
            <wp:positionH relativeFrom="column">
              <wp:posOffset>2509520</wp:posOffset>
            </wp:positionH>
            <wp:positionV relativeFrom="paragraph">
              <wp:posOffset>81915</wp:posOffset>
            </wp:positionV>
            <wp:extent cx="3144520" cy="2204720"/>
            <wp:effectExtent l="0" t="0" r="17780" b="5080"/>
            <wp:wrapTight wrapText="bothSides">
              <wp:wrapPolygon edited="0">
                <wp:start x="0" y="0"/>
                <wp:lineTo x="0" y="21463"/>
                <wp:lineTo x="21591" y="21463"/>
                <wp:lineTo x="21591" y="0"/>
                <wp:lineTo x="0" y="0"/>
              </wp:wrapPolygon>
            </wp:wrapTight>
            <wp:docPr id="12" name="Γράφημα 12">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17974" w:rsidRPr="00217974">
        <w:rPr>
          <w:sz w:val="24"/>
          <w:szCs w:val="24"/>
        </w:rPr>
        <w:t>1</w:t>
      </w:r>
      <w:r w:rsidR="00217974">
        <w:rPr>
          <w:sz w:val="24"/>
          <w:szCs w:val="24"/>
        </w:rPr>
        <w:t>. Στη δήλωση «</w:t>
      </w:r>
      <w:r w:rsidR="00217974" w:rsidRPr="00217974">
        <w:rPr>
          <w:sz w:val="24"/>
          <w:szCs w:val="24"/>
        </w:rPr>
        <w:t xml:space="preserve">Οι εκπαιδευτικοί προσαρμόζουν τη διδασκαλία στις μαθησιακές ανάγκες του κάθε μαθητή </w:t>
      </w:r>
      <w:r w:rsidR="00707BB7">
        <w:rPr>
          <w:sz w:val="24"/>
          <w:szCs w:val="24"/>
        </w:rPr>
        <w:t xml:space="preserve"> </w:t>
      </w:r>
      <w:r w:rsidR="001313A6">
        <w:rPr>
          <w:sz w:val="24"/>
          <w:szCs w:val="24"/>
        </w:rPr>
        <w:t>η πλειοψηφία των</w:t>
      </w:r>
      <w:r w:rsidR="00707BB7">
        <w:rPr>
          <w:sz w:val="24"/>
          <w:szCs w:val="24"/>
        </w:rPr>
        <w:t xml:space="preserve"> μαθητ</w:t>
      </w:r>
      <w:r w:rsidR="001313A6">
        <w:rPr>
          <w:sz w:val="24"/>
          <w:szCs w:val="24"/>
        </w:rPr>
        <w:t xml:space="preserve">ών </w:t>
      </w:r>
      <w:r w:rsidR="00707BB7">
        <w:rPr>
          <w:sz w:val="24"/>
          <w:szCs w:val="24"/>
        </w:rPr>
        <w:t xml:space="preserve">απάντησαν το 3 και 4, γεγονός που σημαίνει ότι υπήρξε επιτυχής προσαρμογή της διδασκαλίας στις ανάγκες των μαθητών του Τμήματος Ένταξης. </w:t>
      </w:r>
    </w:p>
    <w:p w14:paraId="6DC9E601" w14:textId="298C37FF" w:rsidR="00217974" w:rsidRDefault="009E48E4"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70528" behindDoc="1" locked="0" layoutInCell="1" allowOverlap="1" wp14:anchorId="752EBED0" wp14:editId="21A398BB">
            <wp:simplePos x="0" y="0"/>
            <wp:positionH relativeFrom="column">
              <wp:posOffset>2524760</wp:posOffset>
            </wp:positionH>
            <wp:positionV relativeFrom="paragraph">
              <wp:posOffset>3175</wp:posOffset>
            </wp:positionV>
            <wp:extent cx="3180080" cy="2098040"/>
            <wp:effectExtent l="0" t="0" r="1270" b="16510"/>
            <wp:wrapTight wrapText="bothSides">
              <wp:wrapPolygon edited="0">
                <wp:start x="0" y="0"/>
                <wp:lineTo x="0" y="21574"/>
                <wp:lineTo x="21479" y="21574"/>
                <wp:lineTo x="21479" y="0"/>
                <wp:lineTo x="0" y="0"/>
              </wp:wrapPolygon>
            </wp:wrapTight>
            <wp:docPr id="13" name="Γράφημα 13">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17974" w:rsidRPr="00217974">
        <w:rPr>
          <w:sz w:val="24"/>
          <w:szCs w:val="24"/>
        </w:rPr>
        <w:t>2</w:t>
      </w:r>
      <w:r w:rsidR="00D4164C">
        <w:rPr>
          <w:sz w:val="24"/>
          <w:szCs w:val="24"/>
        </w:rPr>
        <w:t>.</w:t>
      </w:r>
      <w:r w:rsidR="00217974" w:rsidRPr="00217974">
        <w:rPr>
          <w:sz w:val="24"/>
          <w:szCs w:val="24"/>
        </w:rPr>
        <w:tab/>
      </w:r>
      <w:r w:rsidR="00707BB7">
        <w:rPr>
          <w:sz w:val="24"/>
          <w:szCs w:val="24"/>
        </w:rPr>
        <w:t>Η δήλωση «</w:t>
      </w:r>
      <w:r w:rsidR="00217974" w:rsidRPr="00217974">
        <w:rPr>
          <w:sz w:val="24"/>
          <w:szCs w:val="24"/>
        </w:rPr>
        <w:t xml:space="preserve">Οι εκπαιδευτικοί του Τμήματος Ένταξης χρησιμοποιούν εναλλακτικό υλικό αντί του βιβλίου (εικόνες, σχεδιαγράμματα </w:t>
      </w:r>
      <w:proofErr w:type="spellStart"/>
      <w:r w:rsidR="00217974" w:rsidRPr="00217974">
        <w:rPr>
          <w:sz w:val="24"/>
          <w:szCs w:val="24"/>
        </w:rPr>
        <w:t>κλπ</w:t>
      </w:r>
      <w:proofErr w:type="spellEnd"/>
      <w:r w:rsidR="00217974" w:rsidRPr="00217974">
        <w:rPr>
          <w:sz w:val="24"/>
          <w:szCs w:val="24"/>
        </w:rPr>
        <w:t>)</w:t>
      </w:r>
      <w:r w:rsidR="00BD7A91">
        <w:rPr>
          <w:sz w:val="24"/>
          <w:szCs w:val="24"/>
        </w:rPr>
        <w:t xml:space="preserve"> </w:t>
      </w:r>
      <w:r w:rsidR="00707BB7">
        <w:rPr>
          <w:sz w:val="24"/>
          <w:szCs w:val="24"/>
        </w:rPr>
        <w:t xml:space="preserve">συγκεντρώνει επίσης </w:t>
      </w:r>
      <w:r w:rsidR="002E4DE6">
        <w:rPr>
          <w:sz w:val="24"/>
          <w:szCs w:val="24"/>
        </w:rPr>
        <w:t xml:space="preserve">σχεδόν </w:t>
      </w:r>
      <w:r w:rsidR="00707BB7">
        <w:rPr>
          <w:sz w:val="24"/>
          <w:szCs w:val="24"/>
        </w:rPr>
        <w:t xml:space="preserve">όλες τις προτιμήσεις </w:t>
      </w:r>
      <w:r w:rsidR="002E4DE6">
        <w:rPr>
          <w:sz w:val="24"/>
          <w:szCs w:val="24"/>
        </w:rPr>
        <w:t>σ</w:t>
      </w:r>
      <w:r w:rsidR="00707BB7">
        <w:rPr>
          <w:sz w:val="24"/>
          <w:szCs w:val="24"/>
        </w:rPr>
        <w:t xml:space="preserve">το «πολύ» και στο «σε πολύ μεγάλο βαθμό». </w:t>
      </w:r>
    </w:p>
    <w:p w14:paraId="7941C935" w14:textId="77777777" w:rsidR="00D4164C" w:rsidRPr="008279DE" w:rsidRDefault="00D4164C" w:rsidP="008279DE">
      <w:pPr>
        <w:spacing w:after="0" w:line="360" w:lineRule="auto"/>
        <w:jc w:val="both"/>
        <w:rPr>
          <w:b/>
          <w:sz w:val="24"/>
          <w:szCs w:val="24"/>
        </w:rPr>
      </w:pPr>
    </w:p>
    <w:p w14:paraId="4B4F2F75" w14:textId="55890FA8" w:rsidR="00D4164C" w:rsidRPr="008279DE" w:rsidRDefault="00707BB7" w:rsidP="008279DE">
      <w:pPr>
        <w:pStyle w:val="a5"/>
        <w:spacing w:after="0" w:line="360" w:lineRule="auto"/>
        <w:ind w:left="0" w:hanging="142"/>
        <w:jc w:val="both"/>
        <w:rPr>
          <w:b/>
          <w:sz w:val="24"/>
          <w:szCs w:val="24"/>
        </w:rPr>
      </w:pPr>
      <w:r w:rsidRPr="000332CA">
        <w:rPr>
          <w:b/>
          <w:sz w:val="24"/>
          <w:szCs w:val="24"/>
        </w:rPr>
        <w:t>β. Διαφοροποίηση της διδακτικής προσέγγισης</w:t>
      </w:r>
    </w:p>
    <w:p w14:paraId="7589A667" w14:textId="29784597" w:rsidR="00217974" w:rsidRPr="00217974" w:rsidRDefault="009F7462" w:rsidP="00D4164C">
      <w:pPr>
        <w:pStyle w:val="a5"/>
        <w:spacing w:after="0" w:line="360" w:lineRule="auto"/>
        <w:ind w:left="0"/>
        <w:jc w:val="both"/>
        <w:rPr>
          <w:sz w:val="24"/>
          <w:szCs w:val="24"/>
        </w:rPr>
      </w:pPr>
      <w:r>
        <w:rPr>
          <w:noProof/>
        </w:rPr>
        <w:drawing>
          <wp:anchor distT="0" distB="0" distL="114300" distR="114300" simplePos="0" relativeHeight="251671552" behindDoc="1" locked="0" layoutInCell="1" allowOverlap="1" wp14:anchorId="0CB2AB98" wp14:editId="46ABC91C">
            <wp:simplePos x="0" y="0"/>
            <wp:positionH relativeFrom="margin">
              <wp:posOffset>2565400</wp:posOffset>
            </wp:positionH>
            <wp:positionV relativeFrom="paragraph">
              <wp:posOffset>6350</wp:posOffset>
            </wp:positionV>
            <wp:extent cx="3209290" cy="2127250"/>
            <wp:effectExtent l="0" t="0" r="10160" b="6350"/>
            <wp:wrapTight wrapText="bothSides">
              <wp:wrapPolygon edited="0">
                <wp:start x="0" y="0"/>
                <wp:lineTo x="0" y="21471"/>
                <wp:lineTo x="21540" y="21471"/>
                <wp:lineTo x="21540" y="0"/>
                <wp:lineTo x="0" y="0"/>
              </wp:wrapPolygon>
            </wp:wrapTight>
            <wp:docPr id="14" name="Γράφημα 14">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17974" w:rsidRPr="00217974">
        <w:rPr>
          <w:sz w:val="24"/>
          <w:szCs w:val="24"/>
        </w:rPr>
        <w:t>3</w:t>
      </w:r>
      <w:r w:rsidR="00D4164C">
        <w:rPr>
          <w:sz w:val="24"/>
          <w:szCs w:val="24"/>
        </w:rPr>
        <w:t>.</w:t>
      </w:r>
      <w:r w:rsidR="000332CA">
        <w:rPr>
          <w:sz w:val="24"/>
          <w:szCs w:val="24"/>
        </w:rPr>
        <w:t xml:space="preserve"> Η δήλωση «</w:t>
      </w:r>
      <w:r w:rsidR="00217974" w:rsidRPr="00217974">
        <w:rPr>
          <w:sz w:val="24"/>
          <w:szCs w:val="24"/>
        </w:rPr>
        <w:t>Οι εκπαιδευτικοί του Τμήματος Ένταξης αξιοποιούσαν τους Η/Υ στη διδασκαλία</w:t>
      </w:r>
      <w:r>
        <w:rPr>
          <w:sz w:val="24"/>
          <w:szCs w:val="24"/>
        </w:rPr>
        <w:t xml:space="preserve">» </w:t>
      </w:r>
      <w:r w:rsidR="000332CA">
        <w:rPr>
          <w:sz w:val="24"/>
          <w:szCs w:val="24"/>
        </w:rPr>
        <w:t xml:space="preserve">συγκέντρωσε συντριπτική πλειοψηφία θετικών προτιμήσεων, γεγονός που υποδηλώνει και </w:t>
      </w:r>
      <w:r w:rsidR="002E4DE6">
        <w:rPr>
          <w:sz w:val="24"/>
          <w:szCs w:val="24"/>
        </w:rPr>
        <w:t xml:space="preserve">τόσο </w:t>
      </w:r>
      <w:r w:rsidR="000332CA">
        <w:rPr>
          <w:sz w:val="24"/>
          <w:szCs w:val="24"/>
        </w:rPr>
        <w:t>τη χρησιμότητα των Η/Υ στη διδακτική πράξη</w:t>
      </w:r>
      <w:r w:rsidR="002E4DE6">
        <w:rPr>
          <w:sz w:val="24"/>
          <w:szCs w:val="24"/>
        </w:rPr>
        <w:t xml:space="preserve"> όσο και την εξοικείωση των εκπαιδευτικών του ΤΕ.</w:t>
      </w:r>
      <w:r w:rsidR="000332CA">
        <w:rPr>
          <w:sz w:val="24"/>
          <w:szCs w:val="24"/>
        </w:rPr>
        <w:t xml:space="preserve"> </w:t>
      </w:r>
    </w:p>
    <w:p w14:paraId="3A475934" w14:textId="5384DB61" w:rsidR="009E48E4" w:rsidRDefault="009E48E4" w:rsidP="00217974">
      <w:pPr>
        <w:pStyle w:val="a5"/>
        <w:spacing w:after="0" w:line="360" w:lineRule="auto"/>
        <w:ind w:left="0" w:firstLine="360"/>
        <w:jc w:val="both"/>
        <w:rPr>
          <w:sz w:val="24"/>
          <w:szCs w:val="24"/>
        </w:rPr>
      </w:pPr>
    </w:p>
    <w:p w14:paraId="3CC1A8F1" w14:textId="5E8EA8EE" w:rsidR="00217974" w:rsidRPr="00217974" w:rsidRDefault="009E48E4" w:rsidP="00D4164C">
      <w:pPr>
        <w:pStyle w:val="a5"/>
        <w:spacing w:after="0" w:line="360" w:lineRule="auto"/>
        <w:ind w:left="0"/>
        <w:jc w:val="both"/>
        <w:rPr>
          <w:sz w:val="24"/>
          <w:szCs w:val="24"/>
        </w:rPr>
      </w:pPr>
      <w:r>
        <w:rPr>
          <w:noProof/>
        </w:rPr>
        <w:drawing>
          <wp:anchor distT="0" distB="0" distL="114300" distR="114300" simplePos="0" relativeHeight="251672576" behindDoc="1" locked="0" layoutInCell="1" allowOverlap="1" wp14:anchorId="639CE337" wp14:editId="5A19B274">
            <wp:simplePos x="0" y="0"/>
            <wp:positionH relativeFrom="column">
              <wp:posOffset>2590800</wp:posOffset>
            </wp:positionH>
            <wp:positionV relativeFrom="paragraph">
              <wp:posOffset>5080</wp:posOffset>
            </wp:positionV>
            <wp:extent cx="3149600" cy="2098040"/>
            <wp:effectExtent l="0" t="0" r="12700" b="16510"/>
            <wp:wrapTight wrapText="bothSides">
              <wp:wrapPolygon edited="0">
                <wp:start x="0" y="0"/>
                <wp:lineTo x="0" y="21574"/>
                <wp:lineTo x="21556" y="21574"/>
                <wp:lineTo x="21556" y="0"/>
                <wp:lineTo x="0" y="0"/>
              </wp:wrapPolygon>
            </wp:wrapTight>
            <wp:docPr id="15" name="Γράφημα 15">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17974" w:rsidRPr="00217974">
        <w:rPr>
          <w:sz w:val="24"/>
          <w:szCs w:val="24"/>
        </w:rPr>
        <w:t>4</w:t>
      </w:r>
      <w:r w:rsidR="00D4164C">
        <w:rPr>
          <w:sz w:val="24"/>
          <w:szCs w:val="24"/>
        </w:rPr>
        <w:t xml:space="preserve">. </w:t>
      </w:r>
      <w:r w:rsidR="000332CA">
        <w:rPr>
          <w:sz w:val="24"/>
          <w:szCs w:val="24"/>
        </w:rPr>
        <w:t>Στη δήλωση «</w:t>
      </w:r>
      <w:r w:rsidR="00217974" w:rsidRPr="00217974">
        <w:rPr>
          <w:sz w:val="24"/>
          <w:szCs w:val="24"/>
        </w:rPr>
        <w:t>Ο εκπαιδευτικός του Τμήματος Ένταξης εξηγεί αναλυτικά το αντικείμενο διδασκαλίας</w:t>
      </w:r>
      <w:r w:rsidR="000332CA">
        <w:rPr>
          <w:sz w:val="24"/>
          <w:szCs w:val="24"/>
        </w:rPr>
        <w:t xml:space="preserve">» </w:t>
      </w:r>
      <w:r w:rsidR="003E69C2">
        <w:rPr>
          <w:sz w:val="24"/>
          <w:szCs w:val="24"/>
        </w:rPr>
        <w:t>οι περισσότεροι</w:t>
      </w:r>
      <w:r w:rsidR="000332CA">
        <w:rPr>
          <w:sz w:val="24"/>
          <w:szCs w:val="24"/>
        </w:rPr>
        <w:t xml:space="preserve"> μαθητές απάντησαν θετικά, ενώ μόλις ένας απάντησε «ελάχιστα», που καταδεικνύει ότι υπήρξε ορθή προσέγγιση της διδασκαλίας εκ μέρους των εκπαιδευτικών. </w:t>
      </w:r>
    </w:p>
    <w:p w14:paraId="6C7AF233" w14:textId="21F396A4" w:rsidR="00217974" w:rsidRPr="00217974" w:rsidRDefault="0071401A"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73600" behindDoc="1" locked="0" layoutInCell="1" allowOverlap="1" wp14:anchorId="7DF099EB" wp14:editId="35E01102">
            <wp:simplePos x="0" y="0"/>
            <wp:positionH relativeFrom="column">
              <wp:posOffset>2595880</wp:posOffset>
            </wp:positionH>
            <wp:positionV relativeFrom="paragraph">
              <wp:posOffset>6985</wp:posOffset>
            </wp:positionV>
            <wp:extent cx="3225800" cy="2019935"/>
            <wp:effectExtent l="0" t="0" r="12700" b="18415"/>
            <wp:wrapTight wrapText="bothSides">
              <wp:wrapPolygon edited="0">
                <wp:start x="0" y="0"/>
                <wp:lineTo x="0" y="21593"/>
                <wp:lineTo x="21557" y="21593"/>
                <wp:lineTo x="21557" y="0"/>
                <wp:lineTo x="0" y="0"/>
              </wp:wrapPolygon>
            </wp:wrapTight>
            <wp:docPr id="16" name="Γράφημα 16">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17974" w:rsidRPr="00217974">
        <w:rPr>
          <w:sz w:val="24"/>
          <w:szCs w:val="24"/>
        </w:rPr>
        <w:t>5</w:t>
      </w:r>
      <w:r w:rsidR="00D4164C">
        <w:rPr>
          <w:sz w:val="24"/>
          <w:szCs w:val="24"/>
        </w:rPr>
        <w:t>.</w:t>
      </w:r>
      <w:r w:rsidR="00217974" w:rsidRPr="00217974">
        <w:rPr>
          <w:sz w:val="24"/>
          <w:szCs w:val="24"/>
        </w:rPr>
        <w:tab/>
      </w:r>
      <w:r w:rsidR="000332CA">
        <w:rPr>
          <w:sz w:val="24"/>
          <w:szCs w:val="24"/>
        </w:rPr>
        <w:t>Και η δήλωση «</w:t>
      </w:r>
      <w:r w:rsidR="00217974" w:rsidRPr="00217974">
        <w:rPr>
          <w:sz w:val="24"/>
          <w:szCs w:val="24"/>
        </w:rPr>
        <w:t xml:space="preserve">Ο εκπαιδευτικός του Τμήματος Ένταξης σας δίνει επαρκή χρόνο για να σκεφθείτε και να ολοκληρώσετε την εργασία </w:t>
      </w:r>
      <w:r w:rsidR="003E69C2">
        <w:rPr>
          <w:sz w:val="24"/>
          <w:szCs w:val="24"/>
        </w:rPr>
        <w:t xml:space="preserve">σας» </w:t>
      </w:r>
      <w:r w:rsidR="000332CA">
        <w:rPr>
          <w:sz w:val="24"/>
          <w:szCs w:val="24"/>
        </w:rPr>
        <w:t xml:space="preserve">συγκέντρωσε υψηλά ποσοστά θετικών προτιμήσεων. Αυτό δηλώνει ότι χρησιμοποιείται </w:t>
      </w:r>
      <w:r w:rsidR="00F8750C">
        <w:rPr>
          <w:sz w:val="24"/>
          <w:szCs w:val="24"/>
        </w:rPr>
        <w:t xml:space="preserve">ένα διαφορετικό μοντέλο διδασκαλίας σε σχέση με τη διαχείριση του χρόνου, που δεν κινείται στα ασφυκτικά πλαίσια της κανονικής τάξης. </w:t>
      </w:r>
    </w:p>
    <w:p w14:paraId="70D87E07" w14:textId="3FC8A1E4" w:rsidR="009E48E4" w:rsidRPr="00D4164C" w:rsidRDefault="009E48E4" w:rsidP="00D4164C">
      <w:pPr>
        <w:pStyle w:val="a5"/>
        <w:spacing w:after="0" w:line="360" w:lineRule="auto"/>
        <w:ind w:left="0" w:firstLine="360"/>
        <w:jc w:val="both"/>
        <w:rPr>
          <w:sz w:val="24"/>
          <w:szCs w:val="24"/>
        </w:rPr>
      </w:pPr>
      <w:r>
        <w:rPr>
          <w:noProof/>
        </w:rPr>
        <w:drawing>
          <wp:anchor distT="0" distB="0" distL="114300" distR="114300" simplePos="0" relativeHeight="251674624" behindDoc="1" locked="0" layoutInCell="1" allowOverlap="1" wp14:anchorId="7BEE75A3" wp14:editId="3C612C34">
            <wp:simplePos x="0" y="0"/>
            <wp:positionH relativeFrom="column">
              <wp:posOffset>2235200</wp:posOffset>
            </wp:positionH>
            <wp:positionV relativeFrom="paragraph">
              <wp:posOffset>92710</wp:posOffset>
            </wp:positionV>
            <wp:extent cx="3332480" cy="2189480"/>
            <wp:effectExtent l="0" t="0" r="1270" b="1270"/>
            <wp:wrapTight wrapText="bothSides">
              <wp:wrapPolygon edited="0">
                <wp:start x="0" y="0"/>
                <wp:lineTo x="0" y="21425"/>
                <wp:lineTo x="21485" y="21425"/>
                <wp:lineTo x="21485" y="0"/>
                <wp:lineTo x="0" y="0"/>
              </wp:wrapPolygon>
            </wp:wrapTight>
            <wp:docPr id="17" name="Γράφημα 17">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17974" w:rsidRPr="00217974">
        <w:rPr>
          <w:sz w:val="24"/>
          <w:szCs w:val="24"/>
        </w:rPr>
        <w:t>6</w:t>
      </w:r>
      <w:r w:rsidR="00D4164C">
        <w:rPr>
          <w:sz w:val="24"/>
          <w:szCs w:val="24"/>
        </w:rPr>
        <w:t>.</w:t>
      </w:r>
      <w:r w:rsidR="00217974" w:rsidRPr="00217974">
        <w:rPr>
          <w:sz w:val="24"/>
          <w:szCs w:val="24"/>
        </w:rPr>
        <w:tab/>
      </w:r>
      <w:r w:rsidR="00F8750C">
        <w:rPr>
          <w:sz w:val="24"/>
          <w:szCs w:val="24"/>
        </w:rPr>
        <w:t>Η δήλωση «</w:t>
      </w:r>
      <w:r w:rsidR="00217974" w:rsidRPr="00217974">
        <w:rPr>
          <w:sz w:val="24"/>
          <w:szCs w:val="24"/>
        </w:rPr>
        <w:t>Ο εκπαιδευτικός του Τμήματος Ένταξης σας καθοδηγεί και σας ενθαρρύνει στη γνώση. Επίσης, επιβραβεύει άμεσα τη συνεισφορά του κάθε μαθητή στη μαθησιακή διαδικασία</w:t>
      </w:r>
      <w:r w:rsidR="00F8750C">
        <w:rPr>
          <w:sz w:val="24"/>
          <w:szCs w:val="24"/>
        </w:rPr>
        <w:t xml:space="preserve">» συγκεντρώνει υψηλότατα ποσοστά αποδοχής από τη συντριπτική πλειοψηφία των μαθητών. </w:t>
      </w:r>
    </w:p>
    <w:p w14:paraId="002719C9" w14:textId="5EEECD7F" w:rsidR="00217974" w:rsidRPr="00217974" w:rsidRDefault="003E69C2" w:rsidP="00217974">
      <w:pPr>
        <w:pStyle w:val="a5"/>
        <w:spacing w:after="0" w:line="360" w:lineRule="auto"/>
        <w:ind w:left="0" w:firstLine="360"/>
        <w:jc w:val="both"/>
        <w:rPr>
          <w:sz w:val="24"/>
          <w:szCs w:val="24"/>
        </w:rPr>
      </w:pPr>
      <w:r>
        <w:rPr>
          <w:noProof/>
        </w:rPr>
        <w:drawing>
          <wp:anchor distT="0" distB="0" distL="114300" distR="114300" simplePos="0" relativeHeight="251675648" behindDoc="1" locked="0" layoutInCell="1" allowOverlap="1" wp14:anchorId="307F736E" wp14:editId="5FCA9CDC">
            <wp:simplePos x="0" y="0"/>
            <wp:positionH relativeFrom="column">
              <wp:posOffset>2179320</wp:posOffset>
            </wp:positionH>
            <wp:positionV relativeFrom="paragraph">
              <wp:posOffset>87630</wp:posOffset>
            </wp:positionV>
            <wp:extent cx="3398520" cy="2280920"/>
            <wp:effectExtent l="0" t="0" r="11430" b="5080"/>
            <wp:wrapTight wrapText="bothSides">
              <wp:wrapPolygon edited="0">
                <wp:start x="0" y="0"/>
                <wp:lineTo x="0" y="21468"/>
                <wp:lineTo x="21552" y="21468"/>
                <wp:lineTo x="21552" y="0"/>
                <wp:lineTo x="0" y="0"/>
              </wp:wrapPolygon>
            </wp:wrapTight>
            <wp:docPr id="18" name="Γράφημα 18">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217974" w:rsidRPr="00217974">
        <w:rPr>
          <w:sz w:val="24"/>
          <w:szCs w:val="24"/>
        </w:rPr>
        <w:t>7</w:t>
      </w:r>
      <w:r w:rsidR="00D4164C">
        <w:rPr>
          <w:sz w:val="24"/>
          <w:szCs w:val="24"/>
        </w:rPr>
        <w:t>.</w:t>
      </w:r>
      <w:r w:rsidR="00217974" w:rsidRPr="00217974">
        <w:rPr>
          <w:sz w:val="24"/>
          <w:szCs w:val="24"/>
        </w:rPr>
        <w:tab/>
      </w:r>
      <w:r w:rsidR="00F8750C">
        <w:rPr>
          <w:sz w:val="24"/>
          <w:szCs w:val="24"/>
        </w:rPr>
        <w:t>Στη δήλωση «</w:t>
      </w:r>
      <w:r w:rsidR="00217974" w:rsidRPr="00217974">
        <w:rPr>
          <w:sz w:val="24"/>
          <w:szCs w:val="24"/>
        </w:rPr>
        <w:t>Ο εκπαιδευτικός του Τμήματος Ένταξης προσελκύει και διατηρεί την προσοχή και το ενδιαφέρον των μαθητών</w:t>
      </w:r>
      <w:r w:rsidR="00F8750C">
        <w:rPr>
          <w:sz w:val="24"/>
          <w:szCs w:val="24"/>
        </w:rPr>
        <w:t>»</w:t>
      </w:r>
      <w:r w:rsidR="00217974" w:rsidRPr="00217974">
        <w:rPr>
          <w:sz w:val="24"/>
          <w:szCs w:val="24"/>
        </w:rPr>
        <w:t xml:space="preserve"> </w:t>
      </w:r>
      <w:r w:rsidR="00F8750C">
        <w:rPr>
          <w:sz w:val="24"/>
          <w:szCs w:val="24"/>
        </w:rPr>
        <w:t>όλοι οι μαθητές συμφωνούν απόλυτα ή σχετικά, γεγονός που δηλώνει και την προσπάθεια αλλά και την κατάρτιση των εκπαιδευτικών του Τμήματος Ένταξης να διατηρήσουν το ενδιαφέρον των μαθητών για την εκπαιδευτική διαδικασία.</w:t>
      </w:r>
      <w:r w:rsidRPr="003E69C2">
        <w:rPr>
          <w:noProof/>
        </w:rPr>
        <w:t xml:space="preserve"> </w:t>
      </w:r>
    </w:p>
    <w:p w14:paraId="7714F49B" w14:textId="2400D426" w:rsidR="00217974" w:rsidRDefault="003E69C2"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76672" behindDoc="1" locked="0" layoutInCell="1" allowOverlap="1" wp14:anchorId="7B914C7D" wp14:editId="3D8CF409">
            <wp:simplePos x="0" y="0"/>
            <wp:positionH relativeFrom="column">
              <wp:posOffset>2209165</wp:posOffset>
            </wp:positionH>
            <wp:positionV relativeFrom="paragraph">
              <wp:posOffset>69850</wp:posOffset>
            </wp:positionV>
            <wp:extent cx="3342640" cy="2301240"/>
            <wp:effectExtent l="0" t="0" r="10160" b="3810"/>
            <wp:wrapTight wrapText="bothSides">
              <wp:wrapPolygon edited="0">
                <wp:start x="0" y="0"/>
                <wp:lineTo x="0" y="21457"/>
                <wp:lineTo x="21543" y="21457"/>
                <wp:lineTo x="21543" y="0"/>
                <wp:lineTo x="0" y="0"/>
              </wp:wrapPolygon>
            </wp:wrapTight>
            <wp:docPr id="19" name="Γράφημα 19">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17974" w:rsidRPr="00217974">
        <w:rPr>
          <w:sz w:val="24"/>
          <w:szCs w:val="24"/>
        </w:rPr>
        <w:t>8</w:t>
      </w:r>
      <w:r w:rsidR="00D4164C">
        <w:rPr>
          <w:sz w:val="24"/>
          <w:szCs w:val="24"/>
        </w:rPr>
        <w:t>.</w:t>
      </w:r>
      <w:r w:rsidR="00217974" w:rsidRPr="00217974">
        <w:rPr>
          <w:sz w:val="24"/>
          <w:szCs w:val="24"/>
        </w:rPr>
        <w:tab/>
      </w:r>
      <w:r w:rsidR="00F8750C">
        <w:rPr>
          <w:sz w:val="24"/>
          <w:szCs w:val="24"/>
        </w:rPr>
        <w:t>Τέλος</w:t>
      </w:r>
      <w:r w:rsidR="00DB777F">
        <w:rPr>
          <w:sz w:val="24"/>
          <w:szCs w:val="24"/>
        </w:rPr>
        <w:t>,</w:t>
      </w:r>
      <w:r w:rsidR="00F8750C">
        <w:rPr>
          <w:sz w:val="24"/>
          <w:szCs w:val="24"/>
        </w:rPr>
        <w:t xml:space="preserve"> η δήλωση «</w:t>
      </w:r>
      <w:r w:rsidR="00217974" w:rsidRPr="00217974">
        <w:rPr>
          <w:sz w:val="24"/>
          <w:szCs w:val="24"/>
        </w:rPr>
        <w:t>Ο εκπαιδευτικός του Τμήματος Ένταξης απλοποιεί την ύλη και  τις εργασίες</w:t>
      </w:r>
      <w:r w:rsidR="00F8750C">
        <w:rPr>
          <w:sz w:val="24"/>
          <w:szCs w:val="24"/>
        </w:rPr>
        <w:t>» συγκέντρωσε υψηλότατα ποσοστά αποδοχής από τους μαθητές. Αυτός είναι ένας από τους πιο σημαντικούς στόχους</w:t>
      </w:r>
      <w:r w:rsidR="002858A2">
        <w:rPr>
          <w:sz w:val="24"/>
          <w:szCs w:val="24"/>
        </w:rPr>
        <w:t xml:space="preserve"> της διδακτικής προσέγγισης</w:t>
      </w:r>
      <w:r w:rsidR="00F8750C">
        <w:rPr>
          <w:sz w:val="24"/>
          <w:szCs w:val="24"/>
        </w:rPr>
        <w:t xml:space="preserve"> των εκπαιδευτικών στο Τμήμα Ένταξης στο Γυμνάσιο, </w:t>
      </w:r>
      <w:r w:rsidR="002858A2">
        <w:rPr>
          <w:sz w:val="24"/>
          <w:szCs w:val="24"/>
        </w:rPr>
        <w:t xml:space="preserve">καθώς οι μαθητές επιφορτίζονται με εργασίες που πολλές φορές αδυνατούν να διεκπεραιώσουν χωρίς τη βοήθεια του εκπαιδευτικών του Τ.Ε. </w:t>
      </w:r>
    </w:p>
    <w:p w14:paraId="72E5F613" w14:textId="343A4056" w:rsidR="00126B26" w:rsidRPr="00162CDC" w:rsidRDefault="002A1CBB" w:rsidP="002A1CBB">
      <w:pPr>
        <w:pStyle w:val="a5"/>
        <w:spacing w:after="0" w:line="360" w:lineRule="auto"/>
        <w:ind w:left="0"/>
        <w:jc w:val="both"/>
        <w:rPr>
          <w:b/>
          <w:sz w:val="24"/>
          <w:szCs w:val="24"/>
        </w:rPr>
      </w:pPr>
      <w:r w:rsidRPr="00162CDC">
        <w:rPr>
          <w:b/>
          <w:sz w:val="24"/>
          <w:szCs w:val="24"/>
        </w:rPr>
        <w:t>γ. Διαφοροποίηση μαθησιακού περιβάλλοντος και μαθητικού δυναμικού</w:t>
      </w:r>
    </w:p>
    <w:p w14:paraId="590A83EA" w14:textId="7BAE92DC" w:rsidR="00217974" w:rsidRPr="002858A2" w:rsidRDefault="003E69C2" w:rsidP="00126B26">
      <w:pPr>
        <w:pStyle w:val="a5"/>
        <w:tabs>
          <w:tab w:val="left" w:pos="426"/>
        </w:tabs>
        <w:spacing w:after="0" w:line="360" w:lineRule="auto"/>
        <w:ind w:left="0"/>
        <w:jc w:val="both"/>
        <w:rPr>
          <w:sz w:val="24"/>
          <w:szCs w:val="24"/>
        </w:rPr>
      </w:pPr>
      <w:r>
        <w:rPr>
          <w:noProof/>
        </w:rPr>
        <w:drawing>
          <wp:anchor distT="0" distB="0" distL="114300" distR="114300" simplePos="0" relativeHeight="251677696" behindDoc="1" locked="0" layoutInCell="1" allowOverlap="1" wp14:anchorId="380F7B56" wp14:editId="04D5BA67">
            <wp:simplePos x="0" y="0"/>
            <wp:positionH relativeFrom="column">
              <wp:posOffset>2413000</wp:posOffset>
            </wp:positionH>
            <wp:positionV relativeFrom="paragraph">
              <wp:posOffset>74295</wp:posOffset>
            </wp:positionV>
            <wp:extent cx="3240405" cy="2062480"/>
            <wp:effectExtent l="0" t="0" r="17145" b="13970"/>
            <wp:wrapTight wrapText="bothSides">
              <wp:wrapPolygon edited="0">
                <wp:start x="0" y="0"/>
                <wp:lineTo x="0" y="21547"/>
                <wp:lineTo x="21587" y="21547"/>
                <wp:lineTo x="21587" y="0"/>
                <wp:lineTo x="0" y="0"/>
              </wp:wrapPolygon>
            </wp:wrapTight>
            <wp:docPr id="20" name="Γράφημα 20">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126B26">
        <w:rPr>
          <w:sz w:val="24"/>
          <w:szCs w:val="24"/>
        </w:rPr>
        <w:t xml:space="preserve"> </w:t>
      </w:r>
      <w:r w:rsidR="00126B26">
        <w:rPr>
          <w:sz w:val="24"/>
          <w:szCs w:val="24"/>
        </w:rPr>
        <w:tab/>
      </w:r>
      <w:r w:rsidR="00217974" w:rsidRPr="00217974">
        <w:rPr>
          <w:sz w:val="24"/>
          <w:szCs w:val="24"/>
        </w:rPr>
        <w:t>9</w:t>
      </w:r>
      <w:r w:rsidR="00D4164C">
        <w:rPr>
          <w:sz w:val="24"/>
          <w:szCs w:val="24"/>
        </w:rPr>
        <w:t>.</w:t>
      </w:r>
      <w:r w:rsidR="00126B26">
        <w:rPr>
          <w:sz w:val="24"/>
          <w:szCs w:val="24"/>
        </w:rPr>
        <w:t xml:space="preserve"> </w:t>
      </w:r>
      <w:r w:rsidR="00821378">
        <w:rPr>
          <w:sz w:val="24"/>
          <w:szCs w:val="24"/>
        </w:rPr>
        <w:t>Η δήλωση «</w:t>
      </w:r>
      <w:r w:rsidR="00217974" w:rsidRPr="00217974">
        <w:rPr>
          <w:sz w:val="24"/>
          <w:szCs w:val="24"/>
        </w:rPr>
        <w:t xml:space="preserve">Στο </w:t>
      </w:r>
      <w:r w:rsidR="00D75634">
        <w:rPr>
          <w:sz w:val="24"/>
          <w:szCs w:val="24"/>
        </w:rPr>
        <w:t>Τ</w:t>
      </w:r>
      <w:r w:rsidR="00217974" w:rsidRPr="00217974">
        <w:rPr>
          <w:sz w:val="24"/>
          <w:szCs w:val="24"/>
        </w:rPr>
        <w:t xml:space="preserve">μήμα Ένταξης καλλιεργείται κλίμα αποδοχής, </w:t>
      </w:r>
      <w:proofErr w:type="spellStart"/>
      <w:r w:rsidR="00217974" w:rsidRPr="00217974">
        <w:rPr>
          <w:sz w:val="24"/>
          <w:szCs w:val="24"/>
        </w:rPr>
        <w:t>συμμετοχικότητας</w:t>
      </w:r>
      <w:proofErr w:type="spellEnd"/>
      <w:r w:rsidR="00217974" w:rsidRPr="00217974">
        <w:rPr>
          <w:sz w:val="24"/>
          <w:szCs w:val="24"/>
        </w:rPr>
        <w:t>, συνεργασίας και συλλογικότητας. Ο ρόλος που υιοθετεί ο εκπαιδευτικός κατά τη διδασκαλία (π.χ. ρόλος συντονιστή) βοηθάει προς αυτή την κατεύ</w:t>
      </w:r>
      <w:r w:rsidR="00217974" w:rsidRPr="002858A2">
        <w:rPr>
          <w:sz w:val="24"/>
          <w:szCs w:val="24"/>
        </w:rPr>
        <w:t>θυνση</w:t>
      </w:r>
      <w:r w:rsidR="00821378">
        <w:rPr>
          <w:sz w:val="24"/>
          <w:szCs w:val="24"/>
        </w:rPr>
        <w:t xml:space="preserve">» συγκέντρωσε υψηλότατα ποσοστά αποδοχής. Ουσιαστικά οι μαθητές αναγνώρισαν τις προσπάθειες των εκπαιδευτικών του Τμήματος Ένταξης να καλλιεργήσουν κλίμα </w:t>
      </w:r>
      <w:r w:rsidR="00A0503D">
        <w:rPr>
          <w:sz w:val="24"/>
          <w:szCs w:val="24"/>
        </w:rPr>
        <w:t xml:space="preserve">«ομάδας», που βοηθάει στη βελτίωση του μαθησιακού περιβάλλοντος. </w:t>
      </w:r>
      <w:r w:rsidR="00217974" w:rsidRPr="002858A2">
        <w:rPr>
          <w:sz w:val="24"/>
          <w:szCs w:val="24"/>
        </w:rPr>
        <w:t xml:space="preserve"> </w:t>
      </w:r>
    </w:p>
    <w:p w14:paraId="037393AF" w14:textId="7344F4B6" w:rsidR="00217974" w:rsidRPr="00217974" w:rsidRDefault="003E69C2"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78720" behindDoc="1" locked="0" layoutInCell="1" allowOverlap="1" wp14:anchorId="0FCD5C96" wp14:editId="6CEB2B11">
            <wp:simplePos x="0" y="0"/>
            <wp:positionH relativeFrom="column">
              <wp:posOffset>2336800</wp:posOffset>
            </wp:positionH>
            <wp:positionV relativeFrom="paragraph">
              <wp:posOffset>57150</wp:posOffset>
            </wp:positionV>
            <wp:extent cx="3154680" cy="2199640"/>
            <wp:effectExtent l="0" t="0" r="7620" b="10160"/>
            <wp:wrapTight wrapText="bothSides">
              <wp:wrapPolygon edited="0">
                <wp:start x="0" y="0"/>
                <wp:lineTo x="0" y="21513"/>
                <wp:lineTo x="21522" y="21513"/>
                <wp:lineTo x="21522" y="0"/>
                <wp:lineTo x="0" y="0"/>
              </wp:wrapPolygon>
            </wp:wrapTight>
            <wp:docPr id="21" name="Γράφημα 21">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217974" w:rsidRPr="00217974">
        <w:rPr>
          <w:sz w:val="24"/>
          <w:szCs w:val="24"/>
        </w:rPr>
        <w:t>10</w:t>
      </w:r>
      <w:r w:rsidR="00D4164C">
        <w:rPr>
          <w:sz w:val="24"/>
          <w:szCs w:val="24"/>
        </w:rPr>
        <w:t>.</w:t>
      </w:r>
      <w:r w:rsidR="00A0503D">
        <w:rPr>
          <w:sz w:val="24"/>
          <w:szCs w:val="24"/>
        </w:rPr>
        <w:t xml:space="preserve"> Στη δήλωση «</w:t>
      </w:r>
      <w:r w:rsidR="00217974" w:rsidRPr="00217974">
        <w:rPr>
          <w:sz w:val="24"/>
          <w:szCs w:val="24"/>
        </w:rPr>
        <w:t>Στο Τμήμα Ένταξης υπάρχουν οργανωμένες αίθουσες, Η/Υ</w:t>
      </w:r>
      <w:r w:rsidR="00A0503D">
        <w:rPr>
          <w:sz w:val="24"/>
          <w:szCs w:val="24"/>
        </w:rPr>
        <w:t>» οι μαθητές απάντησαν θετικά σε συντριπτική</w:t>
      </w:r>
      <w:r w:rsidR="00217974" w:rsidRPr="00217974">
        <w:rPr>
          <w:sz w:val="24"/>
          <w:szCs w:val="24"/>
        </w:rPr>
        <w:t xml:space="preserve"> </w:t>
      </w:r>
      <w:r w:rsidR="00A0503D">
        <w:rPr>
          <w:sz w:val="24"/>
          <w:szCs w:val="24"/>
        </w:rPr>
        <w:t>τους πλειοψηφία, γεγονός που πιστώνεται κυρίως στη Διεύθυνση της σχολικής μονάδας που φροντίζει για τον άρτιο εξοπλισμό των αιθουσών του Τμήματος Ένταξης.</w:t>
      </w:r>
      <w:r w:rsidRPr="003E69C2">
        <w:rPr>
          <w:noProof/>
        </w:rPr>
        <w:t xml:space="preserve"> </w:t>
      </w:r>
    </w:p>
    <w:p w14:paraId="03F554BA" w14:textId="376CCE72" w:rsidR="00217974" w:rsidRPr="00217974" w:rsidRDefault="003E69C2" w:rsidP="00217974">
      <w:pPr>
        <w:pStyle w:val="a5"/>
        <w:spacing w:after="0" w:line="360" w:lineRule="auto"/>
        <w:ind w:left="0" w:firstLine="360"/>
        <w:jc w:val="both"/>
        <w:rPr>
          <w:sz w:val="24"/>
          <w:szCs w:val="24"/>
        </w:rPr>
      </w:pPr>
      <w:r>
        <w:rPr>
          <w:noProof/>
        </w:rPr>
        <w:drawing>
          <wp:anchor distT="0" distB="0" distL="114300" distR="114300" simplePos="0" relativeHeight="251679744" behindDoc="1" locked="0" layoutInCell="1" allowOverlap="1" wp14:anchorId="11624C7B" wp14:editId="047A5980">
            <wp:simplePos x="0" y="0"/>
            <wp:positionH relativeFrom="column">
              <wp:posOffset>2230120</wp:posOffset>
            </wp:positionH>
            <wp:positionV relativeFrom="paragraph">
              <wp:posOffset>34925</wp:posOffset>
            </wp:positionV>
            <wp:extent cx="3241040" cy="1920240"/>
            <wp:effectExtent l="0" t="0" r="16510" b="3810"/>
            <wp:wrapTight wrapText="bothSides">
              <wp:wrapPolygon edited="0">
                <wp:start x="0" y="0"/>
                <wp:lineTo x="0" y="21429"/>
                <wp:lineTo x="21583" y="21429"/>
                <wp:lineTo x="21583" y="0"/>
                <wp:lineTo x="0" y="0"/>
              </wp:wrapPolygon>
            </wp:wrapTight>
            <wp:docPr id="22" name="Γράφημα 22">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217974" w:rsidRPr="00217974">
        <w:rPr>
          <w:sz w:val="24"/>
          <w:szCs w:val="24"/>
        </w:rPr>
        <w:t>11</w:t>
      </w:r>
      <w:r w:rsidR="00D4164C">
        <w:rPr>
          <w:sz w:val="24"/>
          <w:szCs w:val="24"/>
        </w:rPr>
        <w:t>.</w:t>
      </w:r>
      <w:r w:rsidR="00217974" w:rsidRPr="00217974">
        <w:rPr>
          <w:sz w:val="24"/>
          <w:szCs w:val="24"/>
        </w:rPr>
        <w:tab/>
      </w:r>
      <w:r w:rsidR="00A0503D">
        <w:rPr>
          <w:sz w:val="24"/>
          <w:szCs w:val="24"/>
        </w:rPr>
        <w:t>Η δήλωση «</w:t>
      </w:r>
      <w:r w:rsidR="00217974" w:rsidRPr="00217974">
        <w:rPr>
          <w:sz w:val="24"/>
          <w:szCs w:val="24"/>
        </w:rPr>
        <w:t>Στο Τμήμα Ένταξης όλοι οι μαθητές έχουν οπτική επαφή με τον διδάσκοντα</w:t>
      </w:r>
      <w:r w:rsidR="00A0503D">
        <w:rPr>
          <w:sz w:val="24"/>
          <w:szCs w:val="24"/>
        </w:rPr>
        <w:t xml:space="preserve">» έχει υψηλότατα ποσοστά αποδοχής και είναι πολύ σημαντική για την εξασφάλιση ενός διαφοροποιημένου μαθησιακού περιβάλλοντος. </w:t>
      </w:r>
    </w:p>
    <w:p w14:paraId="75C0273A" w14:textId="6438CDA5" w:rsidR="00217974" w:rsidRPr="00243C6E" w:rsidRDefault="00D75634" w:rsidP="00243C6E">
      <w:pPr>
        <w:pStyle w:val="a5"/>
        <w:spacing w:after="0" w:line="360" w:lineRule="auto"/>
        <w:ind w:left="0" w:firstLine="360"/>
        <w:jc w:val="both"/>
        <w:rPr>
          <w:sz w:val="24"/>
          <w:szCs w:val="24"/>
        </w:rPr>
      </w:pPr>
      <w:r>
        <w:rPr>
          <w:noProof/>
        </w:rPr>
        <w:drawing>
          <wp:anchor distT="0" distB="0" distL="114300" distR="114300" simplePos="0" relativeHeight="251680768" behindDoc="1" locked="0" layoutInCell="1" allowOverlap="1" wp14:anchorId="5F41EE6E" wp14:editId="3FE53D50">
            <wp:simplePos x="0" y="0"/>
            <wp:positionH relativeFrom="column">
              <wp:posOffset>2240280</wp:posOffset>
            </wp:positionH>
            <wp:positionV relativeFrom="paragraph">
              <wp:posOffset>123825</wp:posOffset>
            </wp:positionV>
            <wp:extent cx="3228975" cy="1978660"/>
            <wp:effectExtent l="0" t="0" r="9525" b="2540"/>
            <wp:wrapTight wrapText="bothSides">
              <wp:wrapPolygon edited="0">
                <wp:start x="0" y="0"/>
                <wp:lineTo x="0" y="21420"/>
                <wp:lineTo x="21536" y="21420"/>
                <wp:lineTo x="21536" y="0"/>
                <wp:lineTo x="0" y="0"/>
              </wp:wrapPolygon>
            </wp:wrapTight>
            <wp:docPr id="23" name="Γράφημα 23">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217974" w:rsidRPr="00217974">
        <w:rPr>
          <w:sz w:val="24"/>
          <w:szCs w:val="24"/>
        </w:rPr>
        <w:t>12</w:t>
      </w:r>
      <w:r w:rsidR="00D4164C">
        <w:rPr>
          <w:sz w:val="24"/>
          <w:szCs w:val="24"/>
        </w:rPr>
        <w:t>.</w:t>
      </w:r>
      <w:r w:rsidR="00217974" w:rsidRPr="00217974">
        <w:rPr>
          <w:sz w:val="24"/>
          <w:szCs w:val="24"/>
        </w:rPr>
        <w:tab/>
      </w:r>
      <w:r w:rsidR="00A0503D">
        <w:rPr>
          <w:sz w:val="24"/>
          <w:szCs w:val="24"/>
        </w:rPr>
        <w:t>Τέλος</w:t>
      </w:r>
      <w:r w:rsidR="00C008D9">
        <w:rPr>
          <w:sz w:val="24"/>
          <w:szCs w:val="24"/>
        </w:rPr>
        <w:t xml:space="preserve">, στη </w:t>
      </w:r>
      <w:r w:rsidR="00A0503D">
        <w:rPr>
          <w:sz w:val="24"/>
          <w:szCs w:val="24"/>
        </w:rPr>
        <w:t>δήλωση «</w:t>
      </w:r>
      <w:r w:rsidR="00217974" w:rsidRPr="00217974">
        <w:rPr>
          <w:sz w:val="24"/>
          <w:szCs w:val="24"/>
        </w:rPr>
        <w:t>Αισθάνομαι πολύ άνετα στο Τμήμα Ένταξης τόσο με τους καθηγητές όσο και τους συμμαθητές μου</w:t>
      </w:r>
      <w:r w:rsidR="00A0503D">
        <w:rPr>
          <w:sz w:val="24"/>
          <w:szCs w:val="24"/>
        </w:rPr>
        <w:t xml:space="preserve">» </w:t>
      </w:r>
      <w:r w:rsidR="00C008D9">
        <w:rPr>
          <w:sz w:val="24"/>
          <w:szCs w:val="24"/>
        </w:rPr>
        <w:t xml:space="preserve">όλοι οι μαθητές απάντησαν θετικά, γεγονός που δηλώνει με ξεκάθαρο τρόπο ότι στο Τμήμα Ένταξης επικρατεί άριστο μαθησιακό κλίμα και ευεπίφορο περιβάλλον μάθησης. </w:t>
      </w:r>
    </w:p>
    <w:p w14:paraId="56264088" w14:textId="77777777" w:rsidR="004410E5" w:rsidRDefault="004410E5" w:rsidP="000868D7">
      <w:pPr>
        <w:pStyle w:val="a5"/>
        <w:spacing w:after="0" w:line="360" w:lineRule="auto"/>
        <w:ind w:left="0"/>
        <w:jc w:val="both"/>
        <w:rPr>
          <w:b/>
          <w:sz w:val="24"/>
          <w:szCs w:val="24"/>
        </w:rPr>
      </w:pPr>
    </w:p>
    <w:p w14:paraId="40A6C7CF" w14:textId="1CD29837" w:rsidR="000868D7" w:rsidRPr="000868D7" w:rsidRDefault="000868D7" w:rsidP="000868D7">
      <w:pPr>
        <w:pStyle w:val="a5"/>
        <w:spacing w:after="0" w:line="360" w:lineRule="auto"/>
        <w:ind w:left="0"/>
        <w:jc w:val="both"/>
        <w:rPr>
          <w:b/>
          <w:sz w:val="24"/>
          <w:szCs w:val="24"/>
        </w:rPr>
      </w:pPr>
      <w:r w:rsidRPr="000868D7">
        <w:rPr>
          <w:b/>
          <w:sz w:val="24"/>
          <w:szCs w:val="24"/>
        </w:rPr>
        <w:t>δ. Διαφοροποίηση μαθησιακών δραστηριοτήτων και διδακτικού υλικού</w:t>
      </w:r>
    </w:p>
    <w:p w14:paraId="67ADDD18" w14:textId="5A74D364" w:rsidR="00217974" w:rsidRPr="00217974" w:rsidRDefault="00E449F3"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81792" behindDoc="1" locked="0" layoutInCell="1" allowOverlap="1" wp14:anchorId="2C020BFD" wp14:editId="7E835589">
            <wp:simplePos x="0" y="0"/>
            <wp:positionH relativeFrom="margin">
              <wp:posOffset>2098040</wp:posOffset>
            </wp:positionH>
            <wp:positionV relativeFrom="paragraph">
              <wp:posOffset>86995</wp:posOffset>
            </wp:positionV>
            <wp:extent cx="3363595" cy="2129790"/>
            <wp:effectExtent l="0" t="0" r="8255" b="3810"/>
            <wp:wrapTight wrapText="bothSides">
              <wp:wrapPolygon edited="0">
                <wp:start x="0" y="0"/>
                <wp:lineTo x="0" y="21445"/>
                <wp:lineTo x="21531" y="21445"/>
                <wp:lineTo x="21531" y="0"/>
                <wp:lineTo x="0" y="0"/>
              </wp:wrapPolygon>
            </wp:wrapTight>
            <wp:docPr id="24" name="Γράφημα 24">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217974" w:rsidRPr="00217974">
        <w:rPr>
          <w:sz w:val="24"/>
          <w:szCs w:val="24"/>
        </w:rPr>
        <w:t>13</w:t>
      </w:r>
      <w:r w:rsidR="00D4164C">
        <w:rPr>
          <w:sz w:val="24"/>
          <w:szCs w:val="24"/>
        </w:rPr>
        <w:t>.</w:t>
      </w:r>
      <w:r w:rsidR="00217974" w:rsidRPr="00217974">
        <w:rPr>
          <w:sz w:val="24"/>
          <w:szCs w:val="24"/>
        </w:rPr>
        <w:tab/>
      </w:r>
      <w:r w:rsidR="000868D7">
        <w:rPr>
          <w:sz w:val="24"/>
          <w:szCs w:val="24"/>
        </w:rPr>
        <w:t>Η δήλωση «</w:t>
      </w:r>
      <w:r w:rsidR="00217974" w:rsidRPr="00217974">
        <w:rPr>
          <w:sz w:val="24"/>
          <w:szCs w:val="24"/>
        </w:rPr>
        <w:t>Ο καθηγητής στο Τμήμα Ένταξης δίνει ξεκάθαρες οδηγίες σε απλή γλώσσα</w:t>
      </w:r>
      <w:r w:rsidR="000868D7">
        <w:rPr>
          <w:sz w:val="24"/>
          <w:szCs w:val="24"/>
        </w:rPr>
        <w:t xml:space="preserve">» συγκέντρωσε </w:t>
      </w:r>
      <w:r w:rsidR="007F37D6">
        <w:rPr>
          <w:sz w:val="24"/>
          <w:szCs w:val="24"/>
        </w:rPr>
        <w:t xml:space="preserve">σχεδόν </w:t>
      </w:r>
      <w:r w:rsidR="000868D7">
        <w:rPr>
          <w:sz w:val="24"/>
          <w:szCs w:val="24"/>
        </w:rPr>
        <w:t xml:space="preserve">το απόλυτο των </w:t>
      </w:r>
      <w:r w:rsidR="007F37D6">
        <w:rPr>
          <w:sz w:val="24"/>
          <w:szCs w:val="24"/>
        </w:rPr>
        <w:t xml:space="preserve">θετικών </w:t>
      </w:r>
      <w:r w:rsidR="000868D7">
        <w:rPr>
          <w:sz w:val="24"/>
          <w:szCs w:val="24"/>
        </w:rPr>
        <w:t>προτιμήσεων των μαθητών, γεγονός που καταδεικνύει ότι ένας από τους βασικότερους στόχους των εκπαιδευτικών</w:t>
      </w:r>
      <w:r w:rsidR="00AD5F78">
        <w:rPr>
          <w:sz w:val="24"/>
          <w:szCs w:val="24"/>
        </w:rPr>
        <w:t xml:space="preserve">, το να γίνονται δηλαδή εύληπτοι από τους μαθητές τους, </w:t>
      </w:r>
      <w:r w:rsidR="000868D7">
        <w:rPr>
          <w:sz w:val="24"/>
          <w:szCs w:val="24"/>
        </w:rPr>
        <w:t xml:space="preserve"> </w:t>
      </w:r>
      <w:r w:rsidR="00AD5F78">
        <w:rPr>
          <w:sz w:val="24"/>
          <w:szCs w:val="24"/>
        </w:rPr>
        <w:t>επιτεύχθηκε σε ύψιστο βαθμό.</w:t>
      </w:r>
      <w:r w:rsidRPr="00E449F3">
        <w:rPr>
          <w:noProof/>
        </w:rPr>
        <w:t xml:space="preserve"> </w:t>
      </w:r>
    </w:p>
    <w:p w14:paraId="1407D9D5" w14:textId="4A8144A7" w:rsidR="00217974" w:rsidRPr="00217974" w:rsidRDefault="00E449F3" w:rsidP="00217974">
      <w:pPr>
        <w:pStyle w:val="a5"/>
        <w:spacing w:after="0" w:line="360" w:lineRule="auto"/>
        <w:ind w:left="0" w:firstLine="360"/>
        <w:jc w:val="both"/>
        <w:rPr>
          <w:sz w:val="24"/>
          <w:szCs w:val="24"/>
        </w:rPr>
      </w:pPr>
      <w:r>
        <w:rPr>
          <w:noProof/>
        </w:rPr>
        <w:drawing>
          <wp:anchor distT="0" distB="0" distL="114300" distR="114300" simplePos="0" relativeHeight="251682816" behindDoc="1" locked="0" layoutInCell="1" allowOverlap="1" wp14:anchorId="783C72A2" wp14:editId="2C0CCFC7">
            <wp:simplePos x="0" y="0"/>
            <wp:positionH relativeFrom="column">
              <wp:posOffset>2143760</wp:posOffset>
            </wp:positionH>
            <wp:positionV relativeFrom="paragraph">
              <wp:posOffset>19050</wp:posOffset>
            </wp:positionV>
            <wp:extent cx="3273425" cy="2179320"/>
            <wp:effectExtent l="0" t="0" r="3175" b="11430"/>
            <wp:wrapTight wrapText="bothSides">
              <wp:wrapPolygon edited="0">
                <wp:start x="0" y="0"/>
                <wp:lineTo x="0" y="21524"/>
                <wp:lineTo x="21495" y="21524"/>
                <wp:lineTo x="21495" y="0"/>
                <wp:lineTo x="0" y="0"/>
              </wp:wrapPolygon>
            </wp:wrapTight>
            <wp:docPr id="25" name="Γράφημα 25">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17974" w:rsidRPr="00217974">
        <w:rPr>
          <w:sz w:val="24"/>
          <w:szCs w:val="24"/>
        </w:rPr>
        <w:t>14</w:t>
      </w:r>
      <w:r w:rsidR="00D4164C">
        <w:rPr>
          <w:sz w:val="24"/>
          <w:szCs w:val="24"/>
        </w:rPr>
        <w:t>.</w:t>
      </w:r>
      <w:r w:rsidR="00217974" w:rsidRPr="00217974">
        <w:rPr>
          <w:sz w:val="24"/>
          <w:szCs w:val="24"/>
        </w:rPr>
        <w:tab/>
      </w:r>
      <w:r w:rsidR="00AD5F78">
        <w:rPr>
          <w:sz w:val="24"/>
          <w:szCs w:val="24"/>
        </w:rPr>
        <w:t>Στη δήλωση «</w:t>
      </w:r>
      <w:r w:rsidR="00217974" w:rsidRPr="00217974">
        <w:rPr>
          <w:sz w:val="24"/>
          <w:szCs w:val="24"/>
        </w:rPr>
        <w:t>Ο καθηγητής στο Τμήμα Ένταξης ενθαρρύνει τους μαθητές να ζητούν διευκρινίσεις και βοήθεια</w:t>
      </w:r>
      <w:r w:rsidR="00AD5F78">
        <w:rPr>
          <w:sz w:val="24"/>
          <w:szCs w:val="24"/>
        </w:rPr>
        <w:t>» μόλις ένας μαθητής απάντησε «λίγο», ενώ οι υπόλοιποι δήλωσαν ότι αυτό επιτυγ</w:t>
      </w:r>
      <w:r w:rsidR="007F37D6">
        <w:rPr>
          <w:sz w:val="24"/>
          <w:szCs w:val="24"/>
        </w:rPr>
        <w:t>χ</w:t>
      </w:r>
      <w:r w:rsidR="00AD5F78">
        <w:rPr>
          <w:sz w:val="24"/>
          <w:szCs w:val="24"/>
        </w:rPr>
        <w:t xml:space="preserve">άνεται πολύ ή σε πολύ μεγάλο βαθμό. </w:t>
      </w:r>
    </w:p>
    <w:p w14:paraId="0C3C7A60" w14:textId="5BC6C175" w:rsidR="00217974" w:rsidRPr="00217974" w:rsidRDefault="00E449F3" w:rsidP="00217974">
      <w:pPr>
        <w:pStyle w:val="a5"/>
        <w:spacing w:after="0" w:line="360" w:lineRule="auto"/>
        <w:ind w:left="0" w:firstLine="360"/>
        <w:jc w:val="both"/>
        <w:rPr>
          <w:sz w:val="24"/>
          <w:szCs w:val="24"/>
        </w:rPr>
      </w:pPr>
      <w:r>
        <w:rPr>
          <w:noProof/>
        </w:rPr>
        <w:drawing>
          <wp:anchor distT="0" distB="0" distL="114300" distR="114300" simplePos="0" relativeHeight="251683840" behindDoc="1" locked="0" layoutInCell="1" allowOverlap="1" wp14:anchorId="09EF6235" wp14:editId="6F2CE32D">
            <wp:simplePos x="0" y="0"/>
            <wp:positionH relativeFrom="column">
              <wp:posOffset>2123440</wp:posOffset>
            </wp:positionH>
            <wp:positionV relativeFrom="paragraph">
              <wp:posOffset>47625</wp:posOffset>
            </wp:positionV>
            <wp:extent cx="3303270" cy="2153285"/>
            <wp:effectExtent l="0" t="0" r="11430" b="18415"/>
            <wp:wrapTight wrapText="bothSides">
              <wp:wrapPolygon edited="0">
                <wp:start x="0" y="0"/>
                <wp:lineTo x="0" y="21594"/>
                <wp:lineTo x="21550" y="21594"/>
                <wp:lineTo x="21550" y="0"/>
                <wp:lineTo x="0" y="0"/>
              </wp:wrapPolygon>
            </wp:wrapTight>
            <wp:docPr id="26" name="Γράφημα 26">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217974" w:rsidRPr="00217974">
        <w:rPr>
          <w:sz w:val="24"/>
          <w:szCs w:val="24"/>
        </w:rPr>
        <w:t>15</w:t>
      </w:r>
      <w:r w:rsidR="00D4164C">
        <w:rPr>
          <w:sz w:val="24"/>
          <w:szCs w:val="24"/>
        </w:rPr>
        <w:t>.</w:t>
      </w:r>
      <w:r w:rsidR="00217974" w:rsidRPr="00217974">
        <w:rPr>
          <w:sz w:val="24"/>
          <w:szCs w:val="24"/>
        </w:rPr>
        <w:tab/>
      </w:r>
      <w:r w:rsidR="00AD5F78">
        <w:rPr>
          <w:sz w:val="24"/>
          <w:szCs w:val="24"/>
        </w:rPr>
        <w:t>Και στη δήλωση «</w:t>
      </w:r>
      <w:r w:rsidR="00217974" w:rsidRPr="00217974">
        <w:rPr>
          <w:sz w:val="24"/>
          <w:szCs w:val="24"/>
        </w:rPr>
        <w:t>Ο καθηγητής στο Τμήμα Ένταξης εντοπίζει λάθη και προσφέρει την ανάλογη βοήθεια</w:t>
      </w:r>
      <w:r w:rsidR="00AD5F78">
        <w:rPr>
          <w:sz w:val="24"/>
          <w:szCs w:val="24"/>
        </w:rPr>
        <w:t xml:space="preserve">» μόνο ένας μαθητής απάντησε «ελάχιστα», ενώ οι υπόλοιποι ερωτώμενοι δήλωσαν «πολύ» ή «σε πολύ μεγάλο βαθμό». </w:t>
      </w:r>
    </w:p>
    <w:p w14:paraId="624CF22A" w14:textId="658DEE1E" w:rsidR="006D4101" w:rsidRPr="00243C6E" w:rsidRDefault="007F37D6" w:rsidP="00243C6E">
      <w:pPr>
        <w:pStyle w:val="a5"/>
        <w:spacing w:after="0" w:line="360" w:lineRule="auto"/>
        <w:ind w:left="0" w:firstLine="360"/>
        <w:jc w:val="both"/>
        <w:rPr>
          <w:sz w:val="24"/>
          <w:szCs w:val="24"/>
        </w:rPr>
      </w:pPr>
      <w:r>
        <w:rPr>
          <w:noProof/>
        </w:rPr>
        <w:lastRenderedPageBreak/>
        <w:drawing>
          <wp:anchor distT="0" distB="0" distL="114300" distR="114300" simplePos="0" relativeHeight="251691008" behindDoc="1" locked="0" layoutInCell="1" allowOverlap="1" wp14:anchorId="181E4307" wp14:editId="4913E7BF">
            <wp:simplePos x="0" y="0"/>
            <wp:positionH relativeFrom="column">
              <wp:posOffset>2045335</wp:posOffset>
            </wp:positionH>
            <wp:positionV relativeFrom="paragraph">
              <wp:posOffset>175944</wp:posOffset>
            </wp:positionV>
            <wp:extent cx="3364230" cy="2338705"/>
            <wp:effectExtent l="0" t="0" r="7620" b="4445"/>
            <wp:wrapTight wrapText="bothSides">
              <wp:wrapPolygon edited="0">
                <wp:start x="0" y="0"/>
                <wp:lineTo x="0" y="21465"/>
                <wp:lineTo x="21527" y="21465"/>
                <wp:lineTo x="21527" y="0"/>
                <wp:lineTo x="0" y="0"/>
              </wp:wrapPolygon>
            </wp:wrapTight>
            <wp:docPr id="34" name="Γράφημα 34">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217974" w:rsidRPr="00217974">
        <w:rPr>
          <w:sz w:val="24"/>
          <w:szCs w:val="24"/>
        </w:rPr>
        <w:t>16</w:t>
      </w:r>
      <w:r w:rsidR="00D4164C">
        <w:rPr>
          <w:sz w:val="24"/>
          <w:szCs w:val="24"/>
        </w:rPr>
        <w:t>.</w:t>
      </w:r>
      <w:r w:rsidR="00217974" w:rsidRPr="00217974">
        <w:rPr>
          <w:sz w:val="24"/>
          <w:szCs w:val="24"/>
        </w:rPr>
        <w:tab/>
      </w:r>
      <w:r w:rsidR="00D246C7">
        <w:rPr>
          <w:sz w:val="24"/>
          <w:szCs w:val="24"/>
        </w:rPr>
        <w:t>Η δήλωση «</w:t>
      </w:r>
      <w:r w:rsidR="00217974" w:rsidRPr="00217974">
        <w:rPr>
          <w:sz w:val="24"/>
          <w:szCs w:val="24"/>
        </w:rPr>
        <w:t xml:space="preserve">Ο καθηγητής στο Τμήμα Ένταξης δίνει συμπληρωματικά φυλλάδια και χρήσιμο υλικό (σχεδιαγράμματα </w:t>
      </w:r>
      <w:proofErr w:type="spellStart"/>
      <w:r w:rsidR="00217974" w:rsidRPr="00217974">
        <w:rPr>
          <w:sz w:val="24"/>
          <w:szCs w:val="24"/>
        </w:rPr>
        <w:t>κλπ</w:t>
      </w:r>
      <w:proofErr w:type="spellEnd"/>
      <w:r w:rsidR="00217974" w:rsidRPr="00217974">
        <w:rPr>
          <w:sz w:val="24"/>
          <w:szCs w:val="24"/>
        </w:rPr>
        <w:t>)</w:t>
      </w:r>
      <w:r w:rsidR="00D246C7">
        <w:rPr>
          <w:sz w:val="24"/>
          <w:szCs w:val="24"/>
        </w:rPr>
        <w:t xml:space="preserve">» συγκεντρώνει υψηλότατα ποσοστά αποδοχής, ενώ και </w:t>
      </w:r>
      <w:r>
        <w:rPr>
          <w:sz w:val="24"/>
          <w:szCs w:val="24"/>
        </w:rPr>
        <w:t>εφτά</w:t>
      </w:r>
      <w:r w:rsidR="00D246C7">
        <w:rPr>
          <w:sz w:val="24"/>
          <w:szCs w:val="24"/>
        </w:rPr>
        <w:t xml:space="preserve"> (</w:t>
      </w:r>
      <w:r>
        <w:rPr>
          <w:sz w:val="24"/>
          <w:szCs w:val="24"/>
        </w:rPr>
        <w:t>7</w:t>
      </w:r>
      <w:r w:rsidR="00D246C7">
        <w:rPr>
          <w:sz w:val="24"/>
          <w:szCs w:val="24"/>
        </w:rPr>
        <w:t xml:space="preserve">) μαθητές απάντησαν «ελάχιστα» ή «λίγο», γεγονός που θα πρέπει να αξιολογηθεί από τους εκπαιδευτικούς του Τμήματος Ένταξης. </w:t>
      </w:r>
    </w:p>
    <w:p w14:paraId="5540709D" w14:textId="22D1FBA7" w:rsidR="006D4101" w:rsidRPr="006D4101" w:rsidRDefault="006D4101" w:rsidP="00243C6E">
      <w:pPr>
        <w:pStyle w:val="a5"/>
        <w:spacing w:after="0" w:line="360" w:lineRule="auto"/>
        <w:ind w:left="0"/>
        <w:jc w:val="both"/>
        <w:rPr>
          <w:b/>
          <w:sz w:val="24"/>
          <w:szCs w:val="24"/>
        </w:rPr>
      </w:pPr>
      <w:r w:rsidRPr="006D4101">
        <w:rPr>
          <w:b/>
          <w:sz w:val="24"/>
          <w:szCs w:val="24"/>
        </w:rPr>
        <w:t>ε. Διαφοροποίηση αξιολόγησης μαθητή και προγράμματος</w:t>
      </w:r>
    </w:p>
    <w:p w14:paraId="44272F50" w14:textId="7E73E97E" w:rsidR="00217974" w:rsidRPr="00217974" w:rsidRDefault="00443DB8" w:rsidP="00217974">
      <w:pPr>
        <w:pStyle w:val="a5"/>
        <w:spacing w:after="0" w:line="360" w:lineRule="auto"/>
        <w:ind w:left="0" w:firstLine="360"/>
        <w:jc w:val="both"/>
        <w:rPr>
          <w:sz w:val="24"/>
          <w:szCs w:val="24"/>
        </w:rPr>
      </w:pPr>
      <w:r>
        <w:rPr>
          <w:noProof/>
        </w:rPr>
        <w:drawing>
          <wp:anchor distT="0" distB="0" distL="114300" distR="114300" simplePos="0" relativeHeight="251685888" behindDoc="1" locked="0" layoutInCell="1" allowOverlap="1" wp14:anchorId="7A3D5389" wp14:editId="1596537C">
            <wp:simplePos x="0" y="0"/>
            <wp:positionH relativeFrom="margin">
              <wp:posOffset>2103120</wp:posOffset>
            </wp:positionH>
            <wp:positionV relativeFrom="paragraph">
              <wp:posOffset>3810</wp:posOffset>
            </wp:positionV>
            <wp:extent cx="3216910" cy="2225675"/>
            <wp:effectExtent l="0" t="0" r="2540" b="3175"/>
            <wp:wrapTight wrapText="bothSides">
              <wp:wrapPolygon edited="0">
                <wp:start x="0" y="0"/>
                <wp:lineTo x="0" y="21446"/>
                <wp:lineTo x="21489" y="21446"/>
                <wp:lineTo x="21489" y="0"/>
                <wp:lineTo x="0" y="0"/>
              </wp:wrapPolygon>
            </wp:wrapTight>
            <wp:docPr id="28" name="Γράφημα 28">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217974" w:rsidRPr="00217974">
        <w:rPr>
          <w:sz w:val="24"/>
          <w:szCs w:val="24"/>
        </w:rPr>
        <w:t>17</w:t>
      </w:r>
      <w:r w:rsidR="00D4164C">
        <w:rPr>
          <w:sz w:val="24"/>
          <w:szCs w:val="24"/>
        </w:rPr>
        <w:t>.</w:t>
      </w:r>
      <w:r w:rsidR="00217974" w:rsidRPr="00217974">
        <w:rPr>
          <w:sz w:val="24"/>
          <w:szCs w:val="24"/>
        </w:rPr>
        <w:tab/>
      </w:r>
      <w:r w:rsidR="006D4101">
        <w:rPr>
          <w:sz w:val="24"/>
          <w:szCs w:val="24"/>
        </w:rPr>
        <w:t>Η δήλωση «</w:t>
      </w:r>
      <w:r w:rsidR="00217974" w:rsidRPr="00217974">
        <w:rPr>
          <w:sz w:val="24"/>
          <w:szCs w:val="24"/>
        </w:rPr>
        <w:t>Ο καθηγητής στο Τμήμα Ένταξης ελέγχει και επιβραβεύει τις προσπάθειες του μαθητή</w:t>
      </w:r>
      <w:r w:rsidR="006D4101">
        <w:rPr>
          <w:sz w:val="24"/>
          <w:szCs w:val="24"/>
        </w:rPr>
        <w:t xml:space="preserve">» συγκεντρώνει την απόλυτη θετική προτίμηση </w:t>
      </w:r>
      <w:r w:rsidR="00C326FB">
        <w:rPr>
          <w:sz w:val="24"/>
          <w:szCs w:val="24"/>
        </w:rPr>
        <w:t xml:space="preserve">των μαθητών, γεγονός που καταδεικνύει ότι  η θετική ενίσχυση για τους μαθητές αποτελεί στοιχείο  αναπόσπαστο για την αξιολόγηση του μαθητή. </w:t>
      </w:r>
      <w:r w:rsidR="00217974" w:rsidRPr="00217974">
        <w:rPr>
          <w:sz w:val="24"/>
          <w:szCs w:val="24"/>
        </w:rPr>
        <w:t xml:space="preserve"> </w:t>
      </w:r>
    </w:p>
    <w:p w14:paraId="2E4ED885" w14:textId="0E470A32" w:rsidR="00217974" w:rsidRPr="00217974" w:rsidRDefault="008539D9" w:rsidP="00217974">
      <w:pPr>
        <w:pStyle w:val="a5"/>
        <w:spacing w:after="0" w:line="360" w:lineRule="auto"/>
        <w:ind w:left="0" w:firstLine="360"/>
        <w:jc w:val="both"/>
        <w:rPr>
          <w:sz w:val="24"/>
          <w:szCs w:val="24"/>
        </w:rPr>
      </w:pPr>
      <w:r>
        <w:rPr>
          <w:noProof/>
        </w:rPr>
        <w:drawing>
          <wp:anchor distT="0" distB="0" distL="114300" distR="114300" simplePos="0" relativeHeight="251686912" behindDoc="1" locked="0" layoutInCell="1" allowOverlap="1" wp14:anchorId="1A34EB78" wp14:editId="1CF7DFA9">
            <wp:simplePos x="0" y="0"/>
            <wp:positionH relativeFrom="margin">
              <wp:posOffset>2103120</wp:posOffset>
            </wp:positionH>
            <wp:positionV relativeFrom="paragraph">
              <wp:posOffset>88265</wp:posOffset>
            </wp:positionV>
            <wp:extent cx="3216910" cy="2286000"/>
            <wp:effectExtent l="0" t="0" r="2540" b="0"/>
            <wp:wrapTight wrapText="bothSides">
              <wp:wrapPolygon edited="0">
                <wp:start x="0" y="0"/>
                <wp:lineTo x="0" y="21420"/>
                <wp:lineTo x="21489" y="21420"/>
                <wp:lineTo x="21489" y="0"/>
                <wp:lineTo x="0" y="0"/>
              </wp:wrapPolygon>
            </wp:wrapTight>
            <wp:docPr id="29" name="Γράφημα 29">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217974" w:rsidRPr="00217974">
        <w:rPr>
          <w:sz w:val="24"/>
          <w:szCs w:val="24"/>
        </w:rPr>
        <w:t>18</w:t>
      </w:r>
      <w:r w:rsidR="00D4164C">
        <w:rPr>
          <w:sz w:val="24"/>
          <w:szCs w:val="24"/>
        </w:rPr>
        <w:t>.</w:t>
      </w:r>
      <w:r w:rsidR="00217974" w:rsidRPr="00217974">
        <w:rPr>
          <w:sz w:val="24"/>
          <w:szCs w:val="24"/>
        </w:rPr>
        <w:tab/>
      </w:r>
      <w:r w:rsidR="00C326FB">
        <w:rPr>
          <w:sz w:val="24"/>
          <w:szCs w:val="24"/>
        </w:rPr>
        <w:t>Στη δήλωση «</w:t>
      </w:r>
      <w:r w:rsidR="00217974" w:rsidRPr="00217974">
        <w:rPr>
          <w:sz w:val="24"/>
          <w:szCs w:val="24"/>
        </w:rPr>
        <w:t>Ο καθηγητής στο Τμήμα Ένταξης επιτρέπει μικρά διαλείμματα κατά την προσπάθεια</w:t>
      </w:r>
      <w:r w:rsidR="00C326FB">
        <w:rPr>
          <w:sz w:val="24"/>
          <w:szCs w:val="24"/>
        </w:rPr>
        <w:t xml:space="preserve">» μόλις </w:t>
      </w:r>
      <w:r w:rsidR="007F37D6">
        <w:rPr>
          <w:sz w:val="24"/>
          <w:szCs w:val="24"/>
        </w:rPr>
        <w:t>οκτώ</w:t>
      </w:r>
      <w:r w:rsidR="00C326FB">
        <w:rPr>
          <w:sz w:val="24"/>
          <w:szCs w:val="24"/>
        </w:rPr>
        <w:t xml:space="preserve"> (</w:t>
      </w:r>
      <w:r w:rsidR="007F37D6">
        <w:rPr>
          <w:sz w:val="24"/>
          <w:szCs w:val="24"/>
        </w:rPr>
        <w:t>8</w:t>
      </w:r>
      <w:r w:rsidR="00C326FB">
        <w:rPr>
          <w:sz w:val="24"/>
          <w:szCs w:val="24"/>
        </w:rPr>
        <w:t>) μαθητές απάντησαν αρνητικά, ενώ η συντριπτική πλειοψηφία δήλωσε ότι η παραπάνω πρακτική χρησιμοποιείται κατά κόρον από τους εκπαιδευτικούς του Τμήματος Ένταξης.</w:t>
      </w:r>
      <w:r w:rsidRPr="008539D9">
        <w:rPr>
          <w:noProof/>
        </w:rPr>
        <w:t xml:space="preserve"> </w:t>
      </w:r>
    </w:p>
    <w:p w14:paraId="21D53298" w14:textId="3B978E2B" w:rsidR="00217974" w:rsidRPr="00217974" w:rsidRDefault="008539D9" w:rsidP="00217974">
      <w:pPr>
        <w:pStyle w:val="a5"/>
        <w:spacing w:after="0" w:line="360" w:lineRule="auto"/>
        <w:ind w:left="0" w:firstLine="360"/>
        <w:jc w:val="both"/>
        <w:rPr>
          <w:sz w:val="24"/>
          <w:szCs w:val="24"/>
        </w:rPr>
      </w:pPr>
      <w:r>
        <w:rPr>
          <w:noProof/>
        </w:rPr>
        <w:lastRenderedPageBreak/>
        <w:drawing>
          <wp:anchor distT="0" distB="0" distL="114300" distR="114300" simplePos="0" relativeHeight="251687936" behindDoc="1" locked="0" layoutInCell="1" allowOverlap="1" wp14:anchorId="13ED565C" wp14:editId="4E8F9BFB">
            <wp:simplePos x="0" y="0"/>
            <wp:positionH relativeFrom="margin">
              <wp:align>right</wp:align>
            </wp:positionH>
            <wp:positionV relativeFrom="paragraph">
              <wp:posOffset>41275</wp:posOffset>
            </wp:positionV>
            <wp:extent cx="3196046" cy="2373086"/>
            <wp:effectExtent l="0" t="0" r="4445" b="8255"/>
            <wp:wrapTight wrapText="bothSides">
              <wp:wrapPolygon edited="0">
                <wp:start x="0" y="0"/>
                <wp:lineTo x="0" y="21502"/>
                <wp:lineTo x="21501" y="21502"/>
                <wp:lineTo x="21501" y="0"/>
                <wp:lineTo x="0" y="0"/>
              </wp:wrapPolygon>
            </wp:wrapTight>
            <wp:docPr id="30" name="Γράφημα 30">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217974" w:rsidRPr="00217974">
        <w:rPr>
          <w:sz w:val="24"/>
          <w:szCs w:val="24"/>
        </w:rPr>
        <w:t>19</w:t>
      </w:r>
      <w:r w:rsidR="00D4164C">
        <w:rPr>
          <w:sz w:val="24"/>
          <w:szCs w:val="24"/>
        </w:rPr>
        <w:t>.</w:t>
      </w:r>
      <w:r w:rsidR="00217974" w:rsidRPr="00217974">
        <w:rPr>
          <w:sz w:val="24"/>
          <w:szCs w:val="24"/>
        </w:rPr>
        <w:tab/>
      </w:r>
      <w:r w:rsidR="00E1206A">
        <w:rPr>
          <w:sz w:val="24"/>
          <w:szCs w:val="24"/>
        </w:rPr>
        <w:t>Η δήλωση «</w:t>
      </w:r>
      <w:r w:rsidR="00217974" w:rsidRPr="00217974">
        <w:rPr>
          <w:sz w:val="24"/>
          <w:szCs w:val="24"/>
        </w:rPr>
        <w:t>Ο καθηγητής στο Τμήμα Ένταξης δίνει περισσότερο χρόνο για επεξηγήσεις και συμπλήρωση εργασιών</w:t>
      </w:r>
      <w:r w:rsidR="00E1206A">
        <w:rPr>
          <w:sz w:val="24"/>
          <w:szCs w:val="24"/>
        </w:rPr>
        <w:t xml:space="preserve">» συγκέντρωσε το απόλυτο, καθώς </w:t>
      </w:r>
      <w:r w:rsidR="009A59D7">
        <w:rPr>
          <w:sz w:val="24"/>
          <w:szCs w:val="24"/>
        </w:rPr>
        <w:t>δεκαπέντε</w:t>
      </w:r>
      <w:r w:rsidR="00E1206A">
        <w:rPr>
          <w:sz w:val="24"/>
          <w:szCs w:val="24"/>
        </w:rPr>
        <w:t xml:space="preserve"> (1</w:t>
      </w:r>
      <w:r w:rsidR="009A59D7">
        <w:rPr>
          <w:sz w:val="24"/>
          <w:szCs w:val="24"/>
        </w:rPr>
        <w:t>5</w:t>
      </w:r>
      <w:r w:rsidR="00E1206A">
        <w:rPr>
          <w:sz w:val="24"/>
          <w:szCs w:val="24"/>
        </w:rPr>
        <w:t>) μαθητές δήλωσαν «πολύ» και ε</w:t>
      </w:r>
      <w:r w:rsidR="009A59D7">
        <w:rPr>
          <w:sz w:val="24"/>
          <w:szCs w:val="24"/>
        </w:rPr>
        <w:t xml:space="preserve">ίκοσι τρεις </w:t>
      </w:r>
      <w:r w:rsidR="00E1206A">
        <w:rPr>
          <w:sz w:val="24"/>
          <w:szCs w:val="24"/>
        </w:rPr>
        <w:t xml:space="preserve"> </w:t>
      </w:r>
      <w:r w:rsidR="009A59D7">
        <w:rPr>
          <w:sz w:val="24"/>
          <w:szCs w:val="24"/>
        </w:rPr>
        <w:t xml:space="preserve">(23) </w:t>
      </w:r>
      <w:r w:rsidR="00E1206A">
        <w:rPr>
          <w:sz w:val="24"/>
          <w:szCs w:val="24"/>
        </w:rPr>
        <w:t xml:space="preserve">δήλωσαν «σε πολύ μεγάλο βαθμό. </w:t>
      </w:r>
    </w:p>
    <w:p w14:paraId="31A0F301" w14:textId="0AA28788" w:rsidR="00D4164C" w:rsidRPr="008279DE" w:rsidRDefault="008539D9" w:rsidP="008279DE">
      <w:pPr>
        <w:pStyle w:val="a5"/>
        <w:spacing w:after="0" w:line="360" w:lineRule="auto"/>
        <w:ind w:left="0" w:firstLine="360"/>
        <w:jc w:val="both"/>
        <w:rPr>
          <w:sz w:val="24"/>
          <w:szCs w:val="24"/>
        </w:rPr>
      </w:pPr>
      <w:r>
        <w:rPr>
          <w:noProof/>
        </w:rPr>
        <w:drawing>
          <wp:anchor distT="0" distB="0" distL="114300" distR="114300" simplePos="0" relativeHeight="251688960" behindDoc="1" locked="0" layoutInCell="1" allowOverlap="1" wp14:anchorId="49D27121" wp14:editId="667E249F">
            <wp:simplePos x="0" y="0"/>
            <wp:positionH relativeFrom="margin">
              <wp:posOffset>2087880</wp:posOffset>
            </wp:positionH>
            <wp:positionV relativeFrom="paragraph">
              <wp:posOffset>140335</wp:posOffset>
            </wp:positionV>
            <wp:extent cx="3169285" cy="2382520"/>
            <wp:effectExtent l="0" t="0" r="12065" b="17780"/>
            <wp:wrapTight wrapText="bothSides">
              <wp:wrapPolygon edited="0">
                <wp:start x="0" y="0"/>
                <wp:lineTo x="0" y="21588"/>
                <wp:lineTo x="21552" y="21588"/>
                <wp:lineTo x="21552" y="0"/>
                <wp:lineTo x="0" y="0"/>
              </wp:wrapPolygon>
            </wp:wrapTight>
            <wp:docPr id="31" name="Γράφημα 31">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217974" w:rsidRPr="00217974">
        <w:rPr>
          <w:sz w:val="24"/>
          <w:szCs w:val="24"/>
        </w:rPr>
        <w:t>20</w:t>
      </w:r>
      <w:r w:rsidR="00D4164C">
        <w:rPr>
          <w:sz w:val="24"/>
          <w:szCs w:val="24"/>
        </w:rPr>
        <w:t>.</w:t>
      </w:r>
      <w:r w:rsidR="00217974" w:rsidRPr="00217974">
        <w:rPr>
          <w:sz w:val="24"/>
          <w:szCs w:val="24"/>
        </w:rPr>
        <w:tab/>
      </w:r>
      <w:r w:rsidR="00E1206A">
        <w:rPr>
          <w:sz w:val="24"/>
          <w:szCs w:val="24"/>
        </w:rPr>
        <w:t xml:space="preserve">Τέλος, η δήλωση « </w:t>
      </w:r>
      <w:r w:rsidR="00217974" w:rsidRPr="00217974">
        <w:rPr>
          <w:sz w:val="24"/>
          <w:szCs w:val="24"/>
        </w:rPr>
        <w:t>Ο καθηγητής στο Τμήμα Ένταξης αλλάζει την παρουσίαση ή τη διαμόρφωση ερωτήσεων και δοκιμασιών με προφορική διατύπωση, με εικονογράφηση, απλούστερη τυπολογία ασκήσεων</w:t>
      </w:r>
      <w:r w:rsidR="00E1206A">
        <w:rPr>
          <w:sz w:val="24"/>
          <w:szCs w:val="24"/>
        </w:rPr>
        <w:t xml:space="preserve"> </w:t>
      </w:r>
      <w:proofErr w:type="spellStart"/>
      <w:r w:rsidR="00E1206A">
        <w:rPr>
          <w:sz w:val="24"/>
          <w:szCs w:val="24"/>
        </w:rPr>
        <w:t>κλπ</w:t>
      </w:r>
      <w:proofErr w:type="spellEnd"/>
      <w:r w:rsidR="00E1206A">
        <w:rPr>
          <w:sz w:val="24"/>
          <w:szCs w:val="24"/>
        </w:rPr>
        <w:t xml:space="preserve">» η πλειοψηφία των μαθητών απάντησε </w:t>
      </w:r>
      <w:r w:rsidR="008C6BE2">
        <w:rPr>
          <w:sz w:val="24"/>
          <w:szCs w:val="24"/>
        </w:rPr>
        <w:t xml:space="preserve">«σε πολύ μεγάλο βαθμό» </w:t>
      </w:r>
      <w:r w:rsidR="009A59D7">
        <w:rPr>
          <w:sz w:val="24"/>
          <w:szCs w:val="24"/>
        </w:rPr>
        <w:t>(</w:t>
      </w:r>
      <w:r w:rsidR="008C6BE2">
        <w:rPr>
          <w:sz w:val="24"/>
          <w:szCs w:val="24"/>
        </w:rPr>
        <w:t xml:space="preserve">είκοσι </w:t>
      </w:r>
      <w:r w:rsidR="009A59D7">
        <w:rPr>
          <w:sz w:val="24"/>
          <w:szCs w:val="24"/>
        </w:rPr>
        <w:t>εφτά</w:t>
      </w:r>
      <w:r w:rsidR="008C6BE2">
        <w:rPr>
          <w:sz w:val="24"/>
          <w:szCs w:val="24"/>
        </w:rPr>
        <w:t xml:space="preserve"> μαθητές), ενώ και έντεκα (11) μαθητές απάντησαν «πολύ».</w:t>
      </w:r>
      <w:r w:rsidRPr="008539D9">
        <w:rPr>
          <w:noProof/>
        </w:rPr>
        <w:t xml:space="preserve"> </w:t>
      </w:r>
    </w:p>
    <w:p w14:paraId="0A8F3C69" w14:textId="5A599814" w:rsidR="00196281" w:rsidRDefault="008279DE" w:rsidP="00301918">
      <w:pPr>
        <w:pStyle w:val="1"/>
      </w:pPr>
      <w:bookmarkStart w:id="17" w:name="_Toc74003550"/>
      <w:r>
        <w:t>6</w:t>
      </w:r>
      <w:r w:rsidR="00D4164C">
        <w:t xml:space="preserve">.2 </w:t>
      </w:r>
      <w:r w:rsidR="00196281" w:rsidRPr="00D4164C">
        <w:t>Συζήτηση των αποτελεσμάτων</w:t>
      </w:r>
      <w:bookmarkEnd w:id="17"/>
    </w:p>
    <w:p w14:paraId="3A2C1FCB" w14:textId="77777777" w:rsidR="008279DE" w:rsidRPr="008279DE" w:rsidRDefault="008279DE" w:rsidP="008279DE"/>
    <w:p w14:paraId="275E8920" w14:textId="161293AA" w:rsidR="00196281" w:rsidRPr="00443DB8" w:rsidRDefault="00196281" w:rsidP="00196281">
      <w:pPr>
        <w:pStyle w:val="a5"/>
        <w:spacing w:after="0" w:line="360" w:lineRule="auto"/>
        <w:ind w:left="0"/>
        <w:jc w:val="both"/>
        <w:rPr>
          <w:b/>
          <w:i/>
          <w:sz w:val="24"/>
          <w:szCs w:val="24"/>
        </w:rPr>
      </w:pPr>
      <w:r w:rsidRPr="00443DB8">
        <w:rPr>
          <w:b/>
          <w:i/>
          <w:sz w:val="24"/>
          <w:szCs w:val="24"/>
        </w:rPr>
        <w:t>α. Διαφοροποίηση διδακτικών στόχων και γνωστικού περιεχομένου</w:t>
      </w:r>
    </w:p>
    <w:p w14:paraId="0BE3B491" w14:textId="6A8E2D32" w:rsidR="00196281" w:rsidRDefault="00196281" w:rsidP="00AF630B">
      <w:pPr>
        <w:pStyle w:val="a5"/>
        <w:spacing w:after="0" w:line="360" w:lineRule="auto"/>
        <w:ind w:left="0" w:firstLine="360"/>
        <w:jc w:val="both"/>
        <w:rPr>
          <w:sz w:val="24"/>
          <w:szCs w:val="24"/>
        </w:rPr>
      </w:pPr>
      <w:r>
        <w:rPr>
          <w:sz w:val="24"/>
          <w:szCs w:val="24"/>
        </w:rPr>
        <w:t xml:space="preserve">Η συγκέντρωση  θετικών προτιμήσεων των μαθητών στις δύο πρώτες δηλώσεις επιβεβαιώνουν ότι ως προς τους διδακτικούς στόχους και το γνωστικό αντικείμενο η εκπαιδευτική διαδικασία ολοκληρώθηκε με τη μέγιστη δυνατή επιτυχία. Καταδεικνύεται επίσης η συστηματική και καθημερινή προσπάθεια των εκπαιδευτικών του Τμήματος Ένταξης να αναπροσαρμόσουν τόσο το γνωστικό αντικείμενο όσο και τους διδακτικούς στόχους στο επίπεδο και στις μαθησιακές ανάγκες του κάθε μαθητή ξεχωριστά. </w:t>
      </w:r>
    </w:p>
    <w:p w14:paraId="70BF6930" w14:textId="78E4FA65" w:rsidR="00196281" w:rsidRPr="00443DB8" w:rsidRDefault="00196281" w:rsidP="00196281">
      <w:pPr>
        <w:pStyle w:val="a5"/>
        <w:spacing w:after="0" w:line="360" w:lineRule="auto"/>
        <w:ind w:left="0"/>
        <w:jc w:val="both"/>
        <w:rPr>
          <w:b/>
          <w:i/>
          <w:sz w:val="24"/>
          <w:szCs w:val="24"/>
        </w:rPr>
      </w:pPr>
      <w:r w:rsidRPr="00443DB8">
        <w:rPr>
          <w:b/>
          <w:i/>
          <w:sz w:val="24"/>
          <w:szCs w:val="24"/>
        </w:rPr>
        <w:t>β. Διαφοροποίηση της διδακτικής προσέγγισης</w:t>
      </w:r>
    </w:p>
    <w:p w14:paraId="0366EA42" w14:textId="6B68D052" w:rsidR="00196281" w:rsidRDefault="00196281" w:rsidP="00AF630B">
      <w:pPr>
        <w:pStyle w:val="a5"/>
        <w:spacing w:after="0" w:line="360" w:lineRule="auto"/>
        <w:ind w:left="0" w:firstLine="360"/>
        <w:jc w:val="both"/>
        <w:rPr>
          <w:sz w:val="24"/>
          <w:szCs w:val="24"/>
        </w:rPr>
      </w:pPr>
      <w:r>
        <w:rPr>
          <w:sz w:val="24"/>
          <w:szCs w:val="24"/>
        </w:rPr>
        <w:lastRenderedPageBreak/>
        <w:t xml:space="preserve">Από τις απαντήσεις των μαθητών υποδεικνύεται ότι η διδακτική προσέγγιση των εκπαιδευτικών του Τμήματος ένταξης υπήρξε απόλυτα επιτυχημένη. Η επιβράβευση των μαθητών, η παροχή επαρκούς χρόνου για την ολοκλήρωση των εργασιών, η προσέλκυση του ενδιαφέροντος των μαθητών, η χρήση των Η/Υ και η </w:t>
      </w:r>
      <w:proofErr w:type="spellStart"/>
      <w:r>
        <w:rPr>
          <w:sz w:val="24"/>
          <w:szCs w:val="24"/>
        </w:rPr>
        <w:t>διαδραστικότητα</w:t>
      </w:r>
      <w:proofErr w:type="spellEnd"/>
      <w:r>
        <w:rPr>
          <w:sz w:val="24"/>
          <w:szCs w:val="24"/>
        </w:rPr>
        <w:t xml:space="preserve"> που αυτή προσφέρει είναι στοιχεία που κάθε  εκπαιδευτικός επιζητά να εξασφαλίσει για το μάθημά του. </w:t>
      </w:r>
    </w:p>
    <w:p w14:paraId="7A334B19" w14:textId="2B0EC1A6" w:rsidR="00196281" w:rsidRPr="00443DB8" w:rsidRDefault="00196281" w:rsidP="00196281">
      <w:pPr>
        <w:pStyle w:val="a5"/>
        <w:spacing w:after="0" w:line="360" w:lineRule="auto"/>
        <w:ind w:left="0"/>
        <w:jc w:val="both"/>
        <w:rPr>
          <w:b/>
          <w:i/>
          <w:sz w:val="24"/>
          <w:szCs w:val="24"/>
        </w:rPr>
      </w:pPr>
      <w:r w:rsidRPr="00443DB8">
        <w:rPr>
          <w:b/>
          <w:i/>
          <w:sz w:val="24"/>
          <w:szCs w:val="24"/>
        </w:rPr>
        <w:t>γ. Διαφοροποίηση μαθησιακού περιβάλλοντος και μαθητικού δυναμικού</w:t>
      </w:r>
    </w:p>
    <w:p w14:paraId="7027B9C5" w14:textId="29B34795" w:rsidR="00196281" w:rsidRDefault="00196281" w:rsidP="009A59D7">
      <w:pPr>
        <w:pStyle w:val="a5"/>
        <w:spacing w:after="0" w:line="360" w:lineRule="auto"/>
        <w:ind w:left="0" w:firstLine="284"/>
        <w:jc w:val="both"/>
        <w:rPr>
          <w:sz w:val="24"/>
          <w:szCs w:val="24"/>
        </w:rPr>
      </w:pPr>
      <w:r>
        <w:rPr>
          <w:sz w:val="24"/>
          <w:szCs w:val="24"/>
        </w:rPr>
        <w:t>Από τις απαντήσεις των μαθητών γίνεται αντιληπτό ότι τα στοιχεία που συμβάλλουν στη διαφοροποίηση του μαθησιακού περιβάλλοντος  (κλίμα αποδοχής, οπτική επαφή με τον διδάσκοντα, ψυχολογική άνεση του μαθητή, οργανωμένες αίθουσες) επιτεύχθηκαν σε υψηλότατο βαθμό.</w:t>
      </w:r>
    </w:p>
    <w:p w14:paraId="1CD4F73E" w14:textId="437F3EDD" w:rsidR="00196281" w:rsidRPr="009A59D7" w:rsidRDefault="00196281" w:rsidP="00196281">
      <w:pPr>
        <w:pStyle w:val="a5"/>
        <w:spacing w:after="0" w:line="360" w:lineRule="auto"/>
        <w:ind w:left="0"/>
        <w:jc w:val="both"/>
        <w:rPr>
          <w:b/>
          <w:i/>
          <w:sz w:val="24"/>
          <w:szCs w:val="24"/>
        </w:rPr>
      </w:pPr>
      <w:r w:rsidRPr="009A59D7">
        <w:rPr>
          <w:b/>
          <w:i/>
          <w:sz w:val="24"/>
          <w:szCs w:val="24"/>
        </w:rPr>
        <w:t>δ. Διαφοροποίηση μαθησιακών δραστηριοτήτων και διδακτικού υλικού</w:t>
      </w:r>
    </w:p>
    <w:p w14:paraId="3F93FED4" w14:textId="2F0CCEFA" w:rsidR="00196281" w:rsidRDefault="00196281" w:rsidP="00AF630B">
      <w:pPr>
        <w:pStyle w:val="a5"/>
        <w:spacing w:after="0" w:line="360" w:lineRule="auto"/>
        <w:ind w:left="0" w:firstLine="360"/>
        <w:jc w:val="both"/>
        <w:rPr>
          <w:sz w:val="24"/>
          <w:szCs w:val="24"/>
        </w:rPr>
      </w:pPr>
      <w:r>
        <w:rPr>
          <w:sz w:val="24"/>
          <w:szCs w:val="24"/>
        </w:rPr>
        <w:t xml:space="preserve">Από τις απαντήσεις που συγκεντρώθηκαν φαίνεται ότι οι μαθησιακές δραστηριότητες που χρησιμοποιήθηκαν από τους εκπαιδευτικούς του Τμήματος Ένταξης ήταν απόλυτα προσαρμοσμένες στο μαθησιακό προφίλ κάθε μαθητή και φυσικά στις ιδιαίτερες μαθησιακές του ανάγκες. </w:t>
      </w:r>
    </w:p>
    <w:p w14:paraId="311DD46D" w14:textId="039B7EBA" w:rsidR="00196281" w:rsidRPr="00443DB8" w:rsidRDefault="00196281" w:rsidP="00196281">
      <w:pPr>
        <w:pStyle w:val="a5"/>
        <w:spacing w:after="0" w:line="360" w:lineRule="auto"/>
        <w:ind w:left="0"/>
        <w:jc w:val="both"/>
        <w:rPr>
          <w:b/>
          <w:i/>
          <w:sz w:val="24"/>
          <w:szCs w:val="24"/>
        </w:rPr>
      </w:pPr>
      <w:r w:rsidRPr="00443DB8">
        <w:rPr>
          <w:b/>
          <w:i/>
          <w:sz w:val="24"/>
          <w:szCs w:val="24"/>
        </w:rPr>
        <w:t>ε. Διαφοροποίηση αξιολόγησης μαθητή και προγράμματος</w:t>
      </w:r>
    </w:p>
    <w:p w14:paraId="44DC5F60" w14:textId="77777777" w:rsidR="00196281" w:rsidRDefault="00196281" w:rsidP="00196281">
      <w:pPr>
        <w:pStyle w:val="a5"/>
        <w:spacing w:after="0" w:line="360" w:lineRule="auto"/>
        <w:ind w:left="0" w:firstLine="360"/>
        <w:jc w:val="both"/>
        <w:rPr>
          <w:sz w:val="24"/>
          <w:szCs w:val="24"/>
        </w:rPr>
      </w:pPr>
      <w:r>
        <w:rPr>
          <w:sz w:val="24"/>
          <w:szCs w:val="24"/>
        </w:rPr>
        <w:t xml:space="preserve">Από την ανάλυση των αποτελεσμάτων φαίνεται ότι επιτεύχθηκε σε πολύ μεγάλο βαθμό η διαφοροποίηση της αξιολόγησης των μαθητών του Τμήματος Ένταξης, καθώς χρησιμοποιήθηκαν θετικοί ή αρνητικοί ενισχυτές για την προσπάθεια του μαθητή, επεξηγήσεις και περισσότερος χρόνος για τη διεκπεραίωση των εργασιών αλλά και αντικατάσταση των γραπτών δοκιμασιών με προφορική αξιολόγηση για μαθητές με ειδικές μαθησιακές δυσκολίες. </w:t>
      </w:r>
    </w:p>
    <w:p w14:paraId="39E77450" w14:textId="339FCCE9" w:rsidR="009C30C8" w:rsidRPr="00443DB8" w:rsidRDefault="009C30C8" w:rsidP="00443DB8">
      <w:pPr>
        <w:pStyle w:val="a5"/>
        <w:spacing w:after="0" w:line="360" w:lineRule="auto"/>
        <w:jc w:val="both"/>
        <w:rPr>
          <w:b/>
          <w:sz w:val="24"/>
          <w:szCs w:val="24"/>
        </w:rPr>
      </w:pPr>
    </w:p>
    <w:p w14:paraId="0E5A6B0B" w14:textId="25350711" w:rsidR="00377D7B" w:rsidRPr="00D4164C" w:rsidRDefault="008279DE" w:rsidP="00AE4F67">
      <w:pPr>
        <w:pStyle w:val="1"/>
      </w:pPr>
      <w:bookmarkStart w:id="18" w:name="_Toc74003551"/>
      <w:r>
        <w:t>7</w:t>
      </w:r>
      <w:r w:rsidR="00D4164C">
        <w:t>.</w:t>
      </w:r>
      <w:r w:rsidR="00377D7B" w:rsidRPr="00D4164C">
        <w:t xml:space="preserve"> </w:t>
      </w:r>
      <w:bookmarkStart w:id="19" w:name="_Hlk73386047"/>
      <w:r w:rsidR="00377D7B" w:rsidRPr="00D4164C">
        <w:t>Κλίμα και διαμορφούμενες σχέσεις – σχέσεις μαθητών μεταξύ τους και σχέσεις εκπαιδευτικών – μαθητών</w:t>
      </w:r>
      <w:bookmarkEnd w:id="18"/>
      <w:bookmarkEnd w:id="19"/>
    </w:p>
    <w:p w14:paraId="0E9515F2" w14:textId="77777777" w:rsidR="00727F23" w:rsidRDefault="00C3628C" w:rsidP="00727F23">
      <w:pPr>
        <w:pStyle w:val="a5"/>
        <w:spacing w:after="0" w:line="360" w:lineRule="auto"/>
        <w:ind w:left="0" w:firstLine="360"/>
        <w:jc w:val="both"/>
        <w:rPr>
          <w:rFonts w:ascii="Calibri" w:eastAsia="Times New Roman" w:hAnsi="Calibri" w:cs="Calibri"/>
          <w:color w:val="000000"/>
          <w:sz w:val="24"/>
          <w:szCs w:val="24"/>
          <w:lang w:eastAsia="el-GR"/>
        </w:rPr>
      </w:pPr>
      <w:r w:rsidRPr="005E000C">
        <w:rPr>
          <w:rFonts w:ascii="Calibri" w:eastAsia="Times New Roman" w:hAnsi="Calibri" w:cs="Calibri"/>
          <w:color w:val="000000"/>
          <w:sz w:val="24"/>
          <w:szCs w:val="24"/>
          <w:lang w:eastAsia="el-GR"/>
        </w:rPr>
        <w:t>Ο συγκεκριμένος δείκτης αναφέρεται στις τυπικές και άτυπες σχέσεις που αναπτύσσονται στο σχολείο μεταξύ εκπαιδευτικών και μαθητών και των μαθητών μεταξύ τους.</w:t>
      </w:r>
      <w:r w:rsidR="000F4AB3">
        <w:rPr>
          <w:rFonts w:ascii="Calibri" w:eastAsia="Times New Roman" w:hAnsi="Calibri" w:cs="Calibri"/>
          <w:color w:val="000000"/>
          <w:sz w:val="24"/>
          <w:szCs w:val="24"/>
          <w:lang w:eastAsia="el-GR"/>
        </w:rPr>
        <w:t xml:space="preserve"> </w:t>
      </w:r>
      <w:r w:rsidRPr="005E000C">
        <w:rPr>
          <w:rFonts w:ascii="Calibri" w:eastAsia="Times New Roman" w:hAnsi="Calibri" w:cs="Calibri"/>
          <w:color w:val="000000"/>
          <w:sz w:val="24"/>
          <w:szCs w:val="24"/>
          <w:lang w:eastAsia="el-GR"/>
        </w:rPr>
        <w:t xml:space="preserve">Εστιάζει την προσοχή στην οικοδόμηση συνεργατικών σχέσεων, σε ζητήματα επικοινωνίας, εκτίμησης και εμπιστοσύνης μεταξύ των εκπαιδευτικών και </w:t>
      </w:r>
      <w:r w:rsidRPr="005E000C">
        <w:rPr>
          <w:rFonts w:ascii="Calibri" w:eastAsia="Times New Roman" w:hAnsi="Calibri" w:cs="Calibri"/>
          <w:color w:val="000000"/>
          <w:sz w:val="24"/>
          <w:szCs w:val="24"/>
          <w:lang w:eastAsia="el-GR"/>
        </w:rPr>
        <w:lastRenderedPageBreak/>
        <w:t>των μαθητών, στοιχεία που συμβάλλουν στη βελτίωση των σχέσεων και της ποιότητας του εκπαιδευτικού</w:t>
      </w:r>
      <w:r w:rsidR="000F4AB3">
        <w:rPr>
          <w:rFonts w:ascii="Calibri" w:eastAsia="Times New Roman" w:hAnsi="Calibri" w:cs="Calibri"/>
          <w:color w:val="000000"/>
          <w:sz w:val="24"/>
          <w:szCs w:val="24"/>
          <w:lang w:eastAsia="el-GR"/>
        </w:rPr>
        <w:t xml:space="preserve"> </w:t>
      </w:r>
      <w:r w:rsidRPr="005E000C">
        <w:rPr>
          <w:rFonts w:ascii="Calibri" w:eastAsia="Times New Roman" w:hAnsi="Calibri" w:cs="Calibri"/>
          <w:color w:val="000000"/>
          <w:sz w:val="24"/>
          <w:szCs w:val="24"/>
          <w:lang w:eastAsia="el-GR"/>
        </w:rPr>
        <w:t xml:space="preserve">έργου. </w:t>
      </w:r>
    </w:p>
    <w:p w14:paraId="6216DD63" w14:textId="56FED23C" w:rsidR="003F1224" w:rsidRDefault="00727F23" w:rsidP="005772BC">
      <w:pPr>
        <w:spacing w:line="360" w:lineRule="auto"/>
        <w:ind w:firstLine="36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Για τη διερεύνηση του δείκτη διανεμήθηκε ερωτηματολόγιο</w:t>
      </w:r>
      <w:r w:rsidR="005772BC">
        <w:rPr>
          <w:rFonts w:ascii="Calibri" w:eastAsia="Times New Roman" w:hAnsi="Calibri" w:cs="Calibri"/>
          <w:color w:val="000000"/>
          <w:sz w:val="24"/>
          <w:szCs w:val="24"/>
          <w:lang w:eastAsia="el-GR"/>
        </w:rPr>
        <w:t xml:space="preserve"> 12 δηλώσεων</w:t>
      </w:r>
      <w:r>
        <w:rPr>
          <w:rFonts w:ascii="Calibri" w:eastAsia="Times New Roman" w:hAnsi="Calibri" w:cs="Calibri"/>
          <w:color w:val="000000"/>
          <w:sz w:val="24"/>
          <w:szCs w:val="24"/>
          <w:lang w:eastAsia="el-GR"/>
        </w:rPr>
        <w:t xml:space="preserve"> στους μαθητές που παρακολούθησαν το Τμήμα Ένταξης. </w:t>
      </w:r>
      <w:r w:rsidR="005772BC">
        <w:rPr>
          <w:rFonts w:ascii="Calibri" w:eastAsia="Times New Roman" w:hAnsi="Calibri" w:cs="Calibri"/>
          <w:color w:val="000000"/>
          <w:sz w:val="24"/>
          <w:szCs w:val="24"/>
          <w:lang w:eastAsia="el-GR"/>
        </w:rPr>
        <w:t xml:space="preserve">Για την εξαγωγή των αποτελεσμάτων χρησιμοποιήθηκε </w:t>
      </w:r>
      <w:proofErr w:type="spellStart"/>
      <w:r w:rsidR="005772BC">
        <w:rPr>
          <w:rFonts w:ascii="Calibri" w:eastAsia="Times New Roman" w:hAnsi="Calibri" w:cs="Calibri"/>
          <w:color w:val="000000"/>
          <w:sz w:val="24"/>
          <w:szCs w:val="24"/>
          <w:lang w:eastAsia="el-GR"/>
        </w:rPr>
        <w:t>τετραβάθμια</w:t>
      </w:r>
      <w:proofErr w:type="spellEnd"/>
      <w:r w:rsidR="005772BC">
        <w:rPr>
          <w:rFonts w:ascii="Calibri" w:eastAsia="Times New Roman" w:hAnsi="Calibri" w:cs="Calibri"/>
          <w:color w:val="000000"/>
          <w:sz w:val="24"/>
          <w:szCs w:val="24"/>
          <w:lang w:eastAsia="el-GR"/>
        </w:rPr>
        <w:t xml:space="preserve"> κλίμακα </w:t>
      </w:r>
      <w:r w:rsidR="005772BC">
        <w:rPr>
          <w:rFonts w:ascii="Calibri" w:eastAsia="Times New Roman" w:hAnsi="Calibri" w:cs="Calibri"/>
          <w:color w:val="000000"/>
          <w:sz w:val="24"/>
          <w:szCs w:val="24"/>
          <w:lang w:val="en-US" w:eastAsia="el-GR"/>
        </w:rPr>
        <w:t>Likert</w:t>
      </w:r>
      <w:r w:rsidR="005772BC">
        <w:rPr>
          <w:rFonts w:ascii="Calibri" w:eastAsia="Times New Roman" w:hAnsi="Calibri" w:cs="Calibri"/>
          <w:color w:val="000000"/>
          <w:sz w:val="24"/>
          <w:szCs w:val="24"/>
          <w:lang w:eastAsia="el-GR"/>
        </w:rPr>
        <w:t xml:space="preserve"> </w:t>
      </w:r>
      <w:r w:rsidR="005772BC" w:rsidRPr="005772BC">
        <w:rPr>
          <w:rFonts w:ascii="Calibri" w:eastAsia="Times New Roman" w:hAnsi="Calibri" w:cs="Calibri"/>
          <w:b/>
          <w:color w:val="000000"/>
          <w:sz w:val="24"/>
          <w:szCs w:val="24"/>
          <w:lang w:eastAsia="el-GR"/>
        </w:rPr>
        <w:t>(</w:t>
      </w:r>
      <w:r w:rsidR="005772BC" w:rsidRPr="005772BC">
        <w:rPr>
          <w:b/>
        </w:rPr>
        <w:t>1= ελάχιστα, 2= λίγο, 3= πολύ, 4=σε πολύ μεγάλο βαθμό)</w:t>
      </w:r>
      <w:r w:rsidR="005772BC">
        <w:rPr>
          <w:b/>
        </w:rPr>
        <w:t xml:space="preserve">. </w:t>
      </w:r>
      <w:r w:rsidR="005961BB">
        <w:rPr>
          <w:rFonts w:ascii="Calibri" w:eastAsia="Times New Roman" w:hAnsi="Calibri" w:cs="Calibri"/>
          <w:color w:val="000000"/>
          <w:sz w:val="24"/>
          <w:szCs w:val="24"/>
          <w:lang w:eastAsia="el-GR"/>
        </w:rPr>
        <w:t>Το ερωτηματολόγιο χωρίζεται σε δύο μέρη και εστιάζει: α) στις σχέσεις που διαμορφώνονται μεταξύ των μαθητών</w:t>
      </w:r>
      <w:r w:rsidR="00E569DF">
        <w:rPr>
          <w:rFonts w:ascii="Calibri" w:eastAsia="Times New Roman" w:hAnsi="Calibri" w:cs="Calibri"/>
          <w:color w:val="000000"/>
          <w:sz w:val="24"/>
          <w:szCs w:val="24"/>
          <w:lang w:eastAsia="el-GR"/>
        </w:rPr>
        <w:t xml:space="preserve"> (7 δηλώσεις)</w:t>
      </w:r>
      <w:r w:rsidR="005961BB">
        <w:rPr>
          <w:rFonts w:ascii="Calibri" w:eastAsia="Times New Roman" w:hAnsi="Calibri" w:cs="Calibri"/>
          <w:color w:val="000000"/>
          <w:sz w:val="24"/>
          <w:szCs w:val="24"/>
          <w:lang w:eastAsia="el-GR"/>
        </w:rPr>
        <w:t xml:space="preserve"> κα</w:t>
      </w:r>
      <w:r w:rsidR="003F1224">
        <w:rPr>
          <w:rFonts w:ascii="Calibri" w:eastAsia="Times New Roman" w:hAnsi="Calibri" w:cs="Calibri"/>
          <w:color w:val="000000"/>
          <w:sz w:val="24"/>
          <w:szCs w:val="24"/>
          <w:lang w:eastAsia="el-GR"/>
        </w:rPr>
        <w:t>ι</w:t>
      </w:r>
      <w:r w:rsidR="005961BB">
        <w:rPr>
          <w:rFonts w:ascii="Calibri" w:eastAsia="Times New Roman" w:hAnsi="Calibri" w:cs="Calibri"/>
          <w:color w:val="000000"/>
          <w:sz w:val="24"/>
          <w:szCs w:val="24"/>
          <w:lang w:eastAsia="el-GR"/>
        </w:rPr>
        <w:t xml:space="preserve"> β) στις σχέσεις ανάμεσα στους εκπαιδευτικούς του Τμήματος Ένταξης και τους μαθητές που φοιτούν σε αυτό</w:t>
      </w:r>
      <w:r w:rsidR="00E569DF">
        <w:rPr>
          <w:rFonts w:ascii="Calibri" w:eastAsia="Times New Roman" w:hAnsi="Calibri" w:cs="Calibri"/>
          <w:color w:val="000000"/>
          <w:sz w:val="24"/>
          <w:szCs w:val="24"/>
          <w:lang w:eastAsia="el-GR"/>
        </w:rPr>
        <w:t xml:space="preserve"> (5 δηλώσεις)</w:t>
      </w:r>
      <w:r w:rsidR="005961BB">
        <w:rPr>
          <w:rFonts w:ascii="Calibri" w:eastAsia="Times New Roman" w:hAnsi="Calibri" w:cs="Calibri"/>
          <w:color w:val="000000"/>
          <w:sz w:val="24"/>
          <w:szCs w:val="24"/>
          <w:lang w:eastAsia="el-GR"/>
        </w:rPr>
        <w:t xml:space="preserve">. </w:t>
      </w:r>
    </w:p>
    <w:p w14:paraId="15E3D453" w14:textId="60D8CE6F" w:rsidR="006D4BB8" w:rsidRPr="003A0A76" w:rsidRDefault="009A771C" w:rsidP="006D4BB8">
      <w:pPr>
        <w:spacing w:line="360" w:lineRule="auto"/>
        <w:ind w:firstLine="360"/>
        <w:jc w:val="both"/>
        <w:rPr>
          <w:sz w:val="24"/>
          <w:szCs w:val="24"/>
        </w:rPr>
      </w:pPr>
      <w:r>
        <w:rPr>
          <w:noProof/>
        </w:rPr>
        <w:drawing>
          <wp:anchor distT="0" distB="0" distL="114300" distR="114300" simplePos="0" relativeHeight="251658240" behindDoc="1" locked="0" layoutInCell="1" allowOverlap="1" wp14:anchorId="05DAA2CE" wp14:editId="4AD61D8E">
            <wp:simplePos x="0" y="0"/>
            <wp:positionH relativeFrom="column">
              <wp:posOffset>2492375</wp:posOffset>
            </wp:positionH>
            <wp:positionV relativeFrom="paragraph">
              <wp:posOffset>6350</wp:posOffset>
            </wp:positionV>
            <wp:extent cx="3254375" cy="2089785"/>
            <wp:effectExtent l="0" t="0" r="3175" b="5715"/>
            <wp:wrapTight wrapText="bothSides">
              <wp:wrapPolygon edited="0">
                <wp:start x="0" y="0"/>
                <wp:lineTo x="0" y="21462"/>
                <wp:lineTo x="21495" y="21462"/>
                <wp:lineTo x="21495" y="0"/>
                <wp:lineTo x="0" y="0"/>
              </wp:wrapPolygon>
            </wp:wrapTight>
            <wp:docPr id="1" name="Γράφημα 1">
              <a:extLst xmlns:a="http://schemas.openxmlformats.org/drawingml/2006/main">
                <a:ext uri="{FF2B5EF4-FFF2-40B4-BE49-F238E27FC236}">
                  <a16:creationId xmlns:a16="http://schemas.microsoft.com/office/drawing/2014/main" id="{2553D34F-1D1A-4A4C-A622-3F4657FFB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6D4BB8" w:rsidRPr="003A0A76">
        <w:rPr>
          <w:sz w:val="24"/>
          <w:szCs w:val="24"/>
        </w:rPr>
        <w:t xml:space="preserve">1. Η πρώτη δήλωση «Στο Τμήμα Ένταξης δεν εκδηλώνονται συγκρούσεις μεταξύ των μαθητών» συγκεντρώνει σε συντριπτικό ποσοστό την απάντηση </w:t>
      </w:r>
      <w:r w:rsidR="003A0A76" w:rsidRPr="003A0A76">
        <w:rPr>
          <w:sz w:val="24"/>
          <w:szCs w:val="24"/>
        </w:rPr>
        <w:t xml:space="preserve">3 και 4, που σημαίνει ότι το κλίμα που διαμορφώνεται στο Τμήμα Ένταξης κάθε άλλο παρά συγκρουσιακό είναι. </w:t>
      </w:r>
    </w:p>
    <w:p w14:paraId="60554213" w14:textId="78747261" w:rsidR="006D4BB8" w:rsidRPr="003A0A76" w:rsidRDefault="00443DB8" w:rsidP="006D4BB8">
      <w:pPr>
        <w:spacing w:line="360" w:lineRule="auto"/>
        <w:ind w:firstLine="360"/>
        <w:jc w:val="both"/>
        <w:rPr>
          <w:sz w:val="24"/>
          <w:szCs w:val="24"/>
        </w:rPr>
      </w:pPr>
      <w:r>
        <w:rPr>
          <w:noProof/>
        </w:rPr>
        <w:drawing>
          <wp:anchor distT="0" distB="0" distL="114300" distR="114300" simplePos="0" relativeHeight="251659264" behindDoc="1" locked="0" layoutInCell="1" allowOverlap="1" wp14:anchorId="5C6A1C56" wp14:editId="4011BBD5">
            <wp:simplePos x="0" y="0"/>
            <wp:positionH relativeFrom="column">
              <wp:posOffset>2489200</wp:posOffset>
            </wp:positionH>
            <wp:positionV relativeFrom="paragraph">
              <wp:posOffset>4445</wp:posOffset>
            </wp:positionV>
            <wp:extent cx="3271520" cy="2001520"/>
            <wp:effectExtent l="0" t="0" r="5080" b="17780"/>
            <wp:wrapTight wrapText="bothSides">
              <wp:wrapPolygon edited="0">
                <wp:start x="0" y="0"/>
                <wp:lineTo x="0" y="21586"/>
                <wp:lineTo x="21508" y="21586"/>
                <wp:lineTo x="21508" y="0"/>
                <wp:lineTo x="0" y="0"/>
              </wp:wrapPolygon>
            </wp:wrapTight>
            <wp:docPr id="2" name="Γράφημα 2">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6D4BB8" w:rsidRPr="003A0A76">
        <w:rPr>
          <w:sz w:val="24"/>
          <w:szCs w:val="24"/>
        </w:rPr>
        <w:t>2</w:t>
      </w:r>
      <w:r w:rsidR="003A0A76" w:rsidRPr="003A0A76">
        <w:rPr>
          <w:sz w:val="24"/>
          <w:szCs w:val="24"/>
        </w:rPr>
        <w:t>. Στη δεύτερη δήλωση «ο</w:t>
      </w:r>
      <w:r w:rsidR="006D4BB8" w:rsidRPr="003A0A76">
        <w:rPr>
          <w:sz w:val="24"/>
          <w:szCs w:val="24"/>
        </w:rPr>
        <w:t>ι συμμαθητές μου με βοηθούν πρόθυμα, όταν έχω δυσκολίες στα μαθήματα</w:t>
      </w:r>
      <w:r w:rsidR="003A0A76" w:rsidRPr="003A0A76">
        <w:rPr>
          <w:sz w:val="24"/>
          <w:szCs w:val="24"/>
        </w:rPr>
        <w:t>» η συντριπτική πλειοψηφία των μαθητών απάντησε πολύ και σε πολύ μεγάλο βαθμό</w:t>
      </w:r>
      <w:r w:rsidR="00821999">
        <w:rPr>
          <w:sz w:val="24"/>
          <w:szCs w:val="24"/>
        </w:rPr>
        <w:t xml:space="preserve"> (87% περίπου)</w:t>
      </w:r>
      <w:r w:rsidR="003A0A76" w:rsidRPr="003A0A76">
        <w:rPr>
          <w:sz w:val="24"/>
          <w:szCs w:val="24"/>
        </w:rPr>
        <w:t>.</w:t>
      </w:r>
      <w:r w:rsidR="00110FAC" w:rsidRPr="00110FAC">
        <w:rPr>
          <w:noProof/>
        </w:rPr>
        <w:t xml:space="preserve"> </w:t>
      </w:r>
    </w:p>
    <w:p w14:paraId="41D4CF82" w14:textId="29C5E993" w:rsidR="006D4BB8" w:rsidRPr="007F269F" w:rsidRDefault="0047288D" w:rsidP="006D4BB8">
      <w:pPr>
        <w:spacing w:line="360" w:lineRule="auto"/>
        <w:ind w:firstLine="360"/>
        <w:jc w:val="both"/>
        <w:rPr>
          <w:sz w:val="24"/>
          <w:szCs w:val="24"/>
        </w:rPr>
      </w:pPr>
      <w:r>
        <w:rPr>
          <w:noProof/>
        </w:rPr>
        <w:lastRenderedPageBreak/>
        <w:drawing>
          <wp:anchor distT="0" distB="0" distL="114300" distR="114300" simplePos="0" relativeHeight="251660288" behindDoc="1" locked="0" layoutInCell="1" allowOverlap="1" wp14:anchorId="43BB2461" wp14:editId="0830635A">
            <wp:simplePos x="0" y="0"/>
            <wp:positionH relativeFrom="column">
              <wp:posOffset>2484120</wp:posOffset>
            </wp:positionH>
            <wp:positionV relativeFrom="paragraph">
              <wp:posOffset>52705</wp:posOffset>
            </wp:positionV>
            <wp:extent cx="3241040" cy="2367280"/>
            <wp:effectExtent l="0" t="0" r="16510" b="13970"/>
            <wp:wrapTight wrapText="bothSides">
              <wp:wrapPolygon edited="0">
                <wp:start x="0" y="0"/>
                <wp:lineTo x="0" y="21554"/>
                <wp:lineTo x="21583" y="21554"/>
                <wp:lineTo x="21583" y="0"/>
                <wp:lineTo x="0" y="0"/>
              </wp:wrapPolygon>
            </wp:wrapTight>
            <wp:docPr id="3" name="Γράφημα 3">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6D4BB8" w:rsidRPr="003A0A76">
        <w:rPr>
          <w:b/>
          <w:sz w:val="24"/>
          <w:szCs w:val="24"/>
        </w:rPr>
        <w:t>3</w:t>
      </w:r>
      <w:r w:rsidR="006D4BB8" w:rsidRPr="003A0A76">
        <w:rPr>
          <w:b/>
          <w:sz w:val="24"/>
          <w:szCs w:val="24"/>
        </w:rPr>
        <w:tab/>
      </w:r>
      <w:r w:rsidR="003A0A76" w:rsidRPr="007F269F">
        <w:rPr>
          <w:sz w:val="24"/>
          <w:szCs w:val="24"/>
        </w:rPr>
        <w:t xml:space="preserve">Η </w:t>
      </w:r>
      <w:r w:rsidR="002341A7">
        <w:rPr>
          <w:sz w:val="24"/>
          <w:szCs w:val="24"/>
        </w:rPr>
        <w:t>τ</w:t>
      </w:r>
      <w:r w:rsidR="003A0A76" w:rsidRPr="007F269F">
        <w:rPr>
          <w:sz w:val="24"/>
          <w:szCs w:val="24"/>
        </w:rPr>
        <w:t>ρίτη δήλωση «</w:t>
      </w:r>
      <w:r w:rsidR="006D4BB8" w:rsidRPr="007F269F">
        <w:rPr>
          <w:sz w:val="24"/>
          <w:szCs w:val="24"/>
        </w:rPr>
        <w:t>Αποδέχομαι τους συμμαθητές μου ανεξάρτητα από την εθνική τους καταγωγή, το χρώμα τους ή τις μαθησιακές δυσκολίες που έχουν</w:t>
      </w:r>
      <w:r w:rsidR="003A0A76" w:rsidRPr="007F269F">
        <w:rPr>
          <w:sz w:val="24"/>
          <w:szCs w:val="24"/>
        </w:rPr>
        <w:t xml:space="preserve">» συγκέντρωσε </w:t>
      </w:r>
      <w:r w:rsidR="003A0A76" w:rsidRPr="00672B27">
        <w:rPr>
          <w:sz w:val="24"/>
          <w:szCs w:val="24"/>
        </w:rPr>
        <w:t xml:space="preserve">μόνο τέσσερις </w:t>
      </w:r>
      <w:r w:rsidR="007F269F" w:rsidRPr="00672B27">
        <w:rPr>
          <w:sz w:val="24"/>
          <w:szCs w:val="24"/>
        </w:rPr>
        <w:t>θετικές απαντήσεις (1= ελάχιστα, 2= λίγο), γεγονός που υποδηλώνει ότι υπάρχει ένα ευρύτερο κλίμα αποδοχής στη διαφορετικότητα.</w:t>
      </w:r>
      <w:r w:rsidR="007F269F">
        <w:t xml:space="preserve"> </w:t>
      </w:r>
    </w:p>
    <w:p w14:paraId="1C298AB1" w14:textId="6E6BFB72" w:rsidR="006D4BB8" w:rsidRPr="002341A7" w:rsidRDefault="00D4164C" w:rsidP="006D4BB8">
      <w:pPr>
        <w:spacing w:line="360" w:lineRule="auto"/>
        <w:ind w:firstLine="360"/>
        <w:jc w:val="both"/>
        <w:rPr>
          <w:sz w:val="24"/>
          <w:szCs w:val="24"/>
        </w:rPr>
      </w:pPr>
      <w:r>
        <w:rPr>
          <w:noProof/>
        </w:rPr>
        <w:drawing>
          <wp:anchor distT="0" distB="0" distL="114300" distR="114300" simplePos="0" relativeHeight="251662336" behindDoc="1" locked="0" layoutInCell="1" allowOverlap="1" wp14:anchorId="0AD7B897" wp14:editId="5CBD7A72">
            <wp:simplePos x="0" y="0"/>
            <wp:positionH relativeFrom="column">
              <wp:posOffset>2463800</wp:posOffset>
            </wp:positionH>
            <wp:positionV relativeFrom="paragraph">
              <wp:posOffset>2280920</wp:posOffset>
            </wp:positionV>
            <wp:extent cx="3261360" cy="1971040"/>
            <wp:effectExtent l="0" t="0" r="15240" b="10160"/>
            <wp:wrapTight wrapText="bothSides">
              <wp:wrapPolygon edited="0">
                <wp:start x="0" y="0"/>
                <wp:lineTo x="0" y="21503"/>
                <wp:lineTo x="21575" y="21503"/>
                <wp:lineTo x="21575" y="0"/>
                <wp:lineTo x="0" y="0"/>
              </wp:wrapPolygon>
            </wp:wrapTight>
            <wp:docPr id="5" name="Γράφημα 5">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443DB8">
        <w:rPr>
          <w:noProof/>
        </w:rPr>
        <w:drawing>
          <wp:anchor distT="0" distB="0" distL="114300" distR="114300" simplePos="0" relativeHeight="251661312" behindDoc="1" locked="0" layoutInCell="1" allowOverlap="1" wp14:anchorId="0A422D76" wp14:editId="0AF78808">
            <wp:simplePos x="0" y="0"/>
            <wp:positionH relativeFrom="column">
              <wp:posOffset>2484120</wp:posOffset>
            </wp:positionH>
            <wp:positionV relativeFrom="paragraph">
              <wp:posOffset>4445</wp:posOffset>
            </wp:positionV>
            <wp:extent cx="3139440" cy="2180590"/>
            <wp:effectExtent l="0" t="0" r="3810" b="10160"/>
            <wp:wrapTight wrapText="bothSides">
              <wp:wrapPolygon edited="0">
                <wp:start x="0" y="0"/>
                <wp:lineTo x="0" y="21512"/>
                <wp:lineTo x="21495" y="21512"/>
                <wp:lineTo x="21495" y="0"/>
                <wp:lineTo x="0" y="0"/>
              </wp:wrapPolygon>
            </wp:wrapTight>
            <wp:docPr id="4" name="Γράφημα 4">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6D4BB8" w:rsidRPr="002341A7">
        <w:rPr>
          <w:sz w:val="24"/>
          <w:szCs w:val="24"/>
        </w:rPr>
        <w:t>4</w:t>
      </w:r>
      <w:r w:rsidR="006D4BB8" w:rsidRPr="002341A7">
        <w:rPr>
          <w:sz w:val="24"/>
          <w:szCs w:val="24"/>
        </w:rPr>
        <w:tab/>
      </w:r>
      <w:r w:rsidR="002341A7" w:rsidRPr="002341A7">
        <w:rPr>
          <w:sz w:val="24"/>
          <w:szCs w:val="24"/>
        </w:rPr>
        <w:t>Στην τέταρτη δήλωση «</w:t>
      </w:r>
      <w:r w:rsidR="006D4BB8" w:rsidRPr="002341A7">
        <w:rPr>
          <w:sz w:val="24"/>
          <w:szCs w:val="24"/>
        </w:rPr>
        <w:t>Αισθάνομαι ότι απειλούμαι από συμμαθητές μου</w:t>
      </w:r>
      <w:r w:rsidR="002341A7" w:rsidRPr="002341A7">
        <w:rPr>
          <w:sz w:val="24"/>
          <w:szCs w:val="24"/>
        </w:rPr>
        <w:t>» η συντριπτική πλειοψηφία των μαθητών απάντησε αρνητικά</w:t>
      </w:r>
      <w:r w:rsidR="002341A7">
        <w:rPr>
          <w:sz w:val="24"/>
          <w:szCs w:val="24"/>
        </w:rPr>
        <w:t xml:space="preserve">. Οι απαντήσεις που συγκεντρώθηκαν δηλώνουν </w:t>
      </w:r>
      <w:r w:rsidR="00C26C33">
        <w:rPr>
          <w:sz w:val="24"/>
          <w:szCs w:val="24"/>
        </w:rPr>
        <w:t xml:space="preserve">ξεκάθαρα το κλίμα αμοιβαιότητας και εμπιστοσύνης μεταξύ των μαθητών. </w:t>
      </w:r>
    </w:p>
    <w:p w14:paraId="00BA6153" w14:textId="75E85E06" w:rsidR="006D4BB8" w:rsidRPr="00C26C33" w:rsidRDefault="006D4BB8" w:rsidP="006D4BB8">
      <w:pPr>
        <w:spacing w:line="360" w:lineRule="auto"/>
        <w:ind w:firstLine="360"/>
        <w:jc w:val="both"/>
        <w:rPr>
          <w:sz w:val="24"/>
          <w:szCs w:val="24"/>
        </w:rPr>
      </w:pPr>
      <w:r w:rsidRPr="00C26C33">
        <w:rPr>
          <w:sz w:val="24"/>
          <w:szCs w:val="24"/>
        </w:rPr>
        <w:t>5</w:t>
      </w:r>
      <w:r w:rsidRPr="00C26C33">
        <w:rPr>
          <w:sz w:val="24"/>
          <w:szCs w:val="24"/>
        </w:rPr>
        <w:tab/>
      </w:r>
      <w:r w:rsidR="00C26C33" w:rsidRPr="00C26C33">
        <w:rPr>
          <w:sz w:val="24"/>
          <w:szCs w:val="24"/>
        </w:rPr>
        <w:t>Οι απαντήσεις στη δήλωση «</w:t>
      </w:r>
      <w:r w:rsidRPr="00C26C33">
        <w:rPr>
          <w:sz w:val="24"/>
          <w:szCs w:val="24"/>
        </w:rPr>
        <w:t>Οι μαθητές στο Τμήμα Ένταξης είναι ενωμένοι και δεν χωρίζονται σε αντιμαχόμενες παρέες</w:t>
      </w:r>
      <w:r w:rsidR="00C26C33" w:rsidRPr="00C26C33">
        <w:rPr>
          <w:sz w:val="24"/>
          <w:szCs w:val="24"/>
        </w:rPr>
        <w:t>» κινείται ακριβώς στο ίδιο πλαίσιο με την τέταρτη δήλωση.</w:t>
      </w:r>
      <w:r w:rsidR="00923E5E" w:rsidRPr="00923E5E">
        <w:rPr>
          <w:noProof/>
        </w:rPr>
        <w:t xml:space="preserve"> </w:t>
      </w:r>
    </w:p>
    <w:p w14:paraId="09346966" w14:textId="6C0F552F" w:rsidR="006D4BB8" w:rsidRPr="000001E7" w:rsidRDefault="00443DB8" w:rsidP="006D4BB8">
      <w:pPr>
        <w:spacing w:line="360" w:lineRule="auto"/>
        <w:ind w:firstLine="360"/>
        <w:jc w:val="both"/>
        <w:rPr>
          <w:sz w:val="24"/>
          <w:szCs w:val="24"/>
        </w:rPr>
      </w:pPr>
      <w:r>
        <w:rPr>
          <w:noProof/>
        </w:rPr>
        <w:lastRenderedPageBreak/>
        <w:drawing>
          <wp:anchor distT="0" distB="0" distL="114300" distR="114300" simplePos="0" relativeHeight="251663360" behindDoc="1" locked="0" layoutInCell="1" allowOverlap="1" wp14:anchorId="46419EBB" wp14:editId="5F9732FE">
            <wp:simplePos x="0" y="0"/>
            <wp:positionH relativeFrom="column">
              <wp:posOffset>2118360</wp:posOffset>
            </wp:positionH>
            <wp:positionV relativeFrom="paragraph">
              <wp:posOffset>147955</wp:posOffset>
            </wp:positionV>
            <wp:extent cx="3593465" cy="2123440"/>
            <wp:effectExtent l="0" t="0" r="6985" b="10160"/>
            <wp:wrapTight wrapText="bothSides">
              <wp:wrapPolygon edited="0">
                <wp:start x="0" y="0"/>
                <wp:lineTo x="0" y="21510"/>
                <wp:lineTo x="21527" y="21510"/>
                <wp:lineTo x="21527" y="0"/>
                <wp:lineTo x="0" y="0"/>
              </wp:wrapPolygon>
            </wp:wrapTight>
            <wp:docPr id="6" name="Γράφημα 6">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6D4BB8" w:rsidRPr="000001E7">
        <w:rPr>
          <w:sz w:val="24"/>
          <w:szCs w:val="24"/>
        </w:rPr>
        <w:t>6</w:t>
      </w:r>
      <w:r w:rsidR="00D4164C">
        <w:rPr>
          <w:sz w:val="24"/>
          <w:szCs w:val="24"/>
        </w:rPr>
        <w:t>.</w:t>
      </w:r>
      <w:r w:rsidR="006D4BB8" w:rsidRPr="000001E7">
        <w:rPr>
          <w:sz w:val="24"/>
          <w:szCs w:val="24"/>
        </w:rPr>
        <w:tab/>
      </w:r>
      <w:r w:rsidR="000001E7" w:rsidRPr="000001E7">
        <w:rPr>
          <w:sz w:val="24"/>
          <w:szCs w:val="24"/>
        </w:rPr>
        <w:t>Η έκτη δήλωση «</w:t>
      </w:r>
      <w:r w:rsidR="006D4BB8" w:rsidRPr="000001E7">
        <w:rPr>
          <w:sz w:val="24"/>
          <w:szCs w:val="24"/>
        </w:rPr>
        <w:t>Όταν πρωτοήλθα στο σχολείο, αισθάνθηκα γρήγορα άνετα και φιλικά με τους συμμαθητές μου</w:t>
      </w:r>
      <w:r w:rsidR="000001E7" w:rsidRPr="000001E7">
        <w:rPr>
          <w:sz w:val="24"/>
          <w:szCs w:val="24"/>
        </w:rPr>
        <w:t xml:space="preserve">» διερευνά τις σχέσεις μεταξύ των μαθητών στην αρχή της σχολικής τους πορείας στο σχολείο. Από τις απαντήσεις γίνεται ξεκάθαρα αντιληπτό ότι σχεδόν το σύνολο των μαθητών απάντησε θετικά, πράγμα που δείχνει και την αντίληψη που είχε το σύνολο των μαθητών που φοιτούν στο Τμήμα Ένταξης για τις σχέσεις με τους υπόλοιπους μαθητές του σχολείου. </w:t>
      </w:r>
    </w:p>
    <w:p w14:paraId="3EFE20B7" w14:textId="2343C9E3" w:rsidR="006D4BB8" w:rsidRPr="007A5892" w:rsidRDefault="006D4BB8" w:rsidP="0042606B">
      <w:pPr>
        <w:spacing w:line="360" w:lineRule="auto"/>
        <w:ind w:firstLine="360"/>
        <w:jc w:val="both"/>
        <w:rPr>
          <w:sz w:val="24"/>
          <w:szCs w:val="24"/>
        </w:rPr>
      </w:pPr>
      <w:r w:rsidRPr="007A5892">
        <w:rPr>
          <w:sz w:val="24"/>
          <w:szCs w:val="24"/>
        </w:rPr>
        <w:t>7</w:t>
      </w:r>
      <w:r w:rsidR="00D4164C">
        <w:rPr>
          <w:sz w:val="24"/>
          <w:szCs w:val="24"/>
        </w:rPr>
        <w:t>.</w:t>
      </w:r>
      <w:r w:rsidRPr="007A5892">
        <w:rPr>
          <w:sz w:val="24"/>
          <w:szCs w:val="24"/>
        </w:rPr>
        <w:tab/>
      </w:r>
      <w:r w:rsidR="007A5892" w:rsidRPr="007A5892">
        <w:rPr>
          <w:sz w:val="24"/>
          <w:szCs w:val="24"/>
        </w:rPr>
        <w:t>Στη δήλωση «</w:t>
      </w:r>
      <w:r w:rsidRPr="007A5892">
        <w:rPr>
          <w:sz w:val="24"/>
          <w:szCs w:val="24"/>
        </w:rPr>
        <w:t>Αισθάνομαι φιλικά με:</w:t>
      </w:r>
      <w:r w:rsidR="007A5892">
        <w:rPr>
          <w:sz w:val="24"/>
          <w:szCs w:val="24"/>
        </w:rPr>
        <w:t xml:space="preserve"> </w:t>
      </w:r>
      <w:r w:rsidRPr="007A5892">
        <w:rPr>
          <w:sz w:val="24"/>
          <w:szCs w:val="24"/>
        </w:rPr>
        <w:t xml:space="preserve">Α. </w:t>
      </w:r>
      <w:r w:rsidR="007A5892">
        <w:rPr>
          <w:sz w:val="24"/>
          <w:szCs w:val="24"/>
        </w:rPr>
        <w:t>κ</w:t>
      </w:r>
      <w:r w:rsidRPr="007A5892">
        <w:rPr>
          <w:sz w:val="24"/>
          <w:szCs w:val="24"/>
        </w:rPr>
        <w:t>ανένα.</w:t>
      </w:r>
      <w:r w:rsidR="007A5892" w:rsidRPr="007A5892">
        <w:rPr>
          <w:sz w:val="24"/>
          <w:szCs w:val="24"/>
        </w:rPr>
        <w:t xml:space="preserve"> </w:t>
      </w:r>
      <w:r w:rsidRPr="007A5892">
        <w:rPr>
          <w:sz w:val="24"/>
          <w:szCs w:val="24"/>
        </w:rPr>
        <w:t xml:space="preserve">Β. </w:t>
      </w:r>
      <w:r w:rsidR="007A5892">
        <w:rPr>
          <w:sz w:val="24"/>
          <w:szCs w:val="24"/>
        </w:rPr>
        <w:t>ε</w:t>
      </w:r>
      <w:r w:rsidRPr="007A5892">
        <w:rPr>
          <w:sz w:val="24"/>
          <w:szCs w:val="24"/>
        </w:rPr>
        <w:t>λάχιστους συμμαθητές μου.</w:t>
      </w:r>
      <w:r w:rsidR="007A5892" w:rsidRPr="007A5892">
        <w:rPr>
          <w:sz w:val="24"/>
          <w:szCs w:val="24"/>
        </w:rPr>
        <w:t xml:space="preserve"> </w:t>
      </w:r>
      <w:r w:rsidRPr="007A5892">
        <w:rPr>
          <w:sz w:val="24"/>
          <w:szCs w:val="24"/>
        </w:rPr>
        <w:t xml:space="preserve">Γ. </w:t>
      </w:r>
      <w:r w:rsidR="007A5892">
        <w:rPr>
          <w:sz w:val="24"/>
          <w:szCs w:val="24"/>
        </w:rPr>
        <w:t>τ</w:t>
      </w:r>
      <w:r w:rsidRPr="007A5892">
        <w:rPr>
          <w:sz w:val="24"/>
          <w:szCs w:val="24"/>
        </w:rPr>
        <w:t>ους περισσότερους συμμαθητές της τάξης μου.</w:t>
      </w:r>
      <w:r w:rsidR="007A5892" w:rsidRPr="007A5892">
        <w:rPr>
          <w:sz w:val="24"/>
          <w:szCs w:val="24"/>
        </w:rPr>
        <w:t xml:space="preserve"> </w:t>
      </w:r>
      <w:r w:rsidRPr="007A5892">
        <w:rPr>
          <w:sz w:val="24"/>
          <w:szCs w:val="24"/>
        </w:rPr>
        <w:t xml:space="preserve">Δ. </w:t>
      </w:r>
      <w:r w:rsidR="007A5892">
        <w:rPr>
          <w:sz w:val="24"/>
          <w:szCs w:val="24"/>
        </w:rPr>
        <w:t>τ</w:t>
      </w:r>
      <w:r w:rsidRPr="007A5892">
        <w:rPr>
          <w:sz w:val="24"/>
          <w:szCs w:val="24"/>
        </w:rPr>
        <w:t>ους περισσότερους συμμαθητές του σχολείου μου</w:t>
      </w:r>
      <w:r w:rsidR="007A5892" w:rsidRPr="007A5892">
        <w:rPr>
          <w:sz w:val="24"/>
          <w:szCs w:val="24"/>
        </w:rPr>
        <w:t xml:space="preserve">» η συντριπτική πλειοψηφία κινείται στο ίδιο μήκος κύματος με τις προηγούμενες δηλώσεις, καθώς επέλεξε καταρχάς το Δ και έπειτα το Γ. </w:t>
      </w:r>
    </w:p>
    <w:p w14:paraId="1FCF6C3F" w14:textId="6EDE9524" w:rsidR="00C5476B" w:rsidRDefault="00C5476B" w:rsidP="005772BC">
      <w:pPr>
        <w:pStyle w:val="a5"/>
        <w:spacing w:after="0" w:line="360" w:lineRule="auto"/>
        <w:ind w:left="0" w:firstLine="36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Το δεύτερο μέρος αποτελείται από πέντε δηλώσεις και αφορά στις σχέσεις μεταξύ καθηγητών και μαθητών.</w:t>
      </w:r>
    </w:p>
    <w:p w14:paraId="685667B0" w14:textId="453DA36F" w:rsidR="00C5476B" w:rsidRPr="00C5476B" w:rsidRDefault="00443DB8" w:rsidP="00C5476B">
      <w:pPr>
        <w:pStyle w:val="a5"/>
        <w:spacing w:after="0" w:line="360" w:lineRule="auto"/>
        <w:ind w:left="0" w:firstLine="360"/>
        <w:jc w:val="both"/>
        <w:rPr>
          <w:rFonts w:ascii="Calibri" w:eastAsia="Times New Roman" w:hAnsi="Calibri" w:cs="Calibri"/>
          <w:color w:val="000000"/>
          <w:sz w:val="24"/>
          <w:szCs w:val="24"/>
          <w:lang w:eastAsia="el-GR"/>
        </w:rPr>
      </w:pPr>
      <w:r>
        <w:rPr>
          <w:noProof/>
        </w:rPr>
        <w:drawing>
          <wp:anchor distT="0" distB="0" distL="114300" distR="114300" simplePos="0" relativeHeight="251664384" behindDoc="1" locked="0" layoutInCell="1" allowOverlap="1" wp14:anchorId="6D2A346C" wp14:editId="6687BDC2">
            <wp:simplePos x="0" y="0"/>
            <wp:positionH relativeFrom="column">
              <wp:posOffset>2560320</wp:posOffset>
            </wp:positionH>
            <wp:positionV relativeFrom="paragraph">
              <wp:posOffset>8890</wp:posOffset>
            </wp:positionV>
            <wp:extent cx="3032125" cy="2106295"/>
            <wp:effectExtent l="0" t="0" r="15875" b="8255"/>
            <wp:wrapTight wrapText="bothSides">
              <wp:wrapPolygon edited="0">
                <wp:start x="0" y="0"/>
                <wp:lineTo x="0" y="21489"/>
                <wp:lineTo x="21577" y="21489"/>
                <wp:lineTo x="21577" y="0"/>
                <wp:lineTo x="0" y="0"/>
              </wp:wrapPolygon>
            </wp:wrapTight>
            <wp:docPr id="7" name="Γράφημα 7">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C5476B" w:rsidRPr="00C5476B">
        <w:rPr>
          <w:rFonts w:ascii="Calibri" w:eastAsia="Times New Roman" w:hAnsi="Calibri" w:cs="Calibri"/>
          <w:color w:val="000000"/>
          <w:sz w:val="24"/>
          <w:szCs w:val="24"/>
          <w:lang w:eastAsia="el-GR"/>
        </w:rPr>
        <w:t>8</w:t>
      </w:r>
      <w:r w:rsidR="00C5476B">
        <w:rPr>
          <w:rFonts w:ascii="Calibri" w:eastAsia="Times New Roman" w:hAnsi="Calibri" w:cs="Calibri"/>
          <w:color w:val="000000"/>
          <w:sz w:val="24"/>
          <w:szCs w:val="24"/>
          <w:lang w:eastAsia="el-GR"/>
        </w:rPr>
        <w:t>. Η δήλωση «</w:t>
      </w:r>
      <w:r w:rsidR="00C5476B" w:rsidRPr="00C5476B">
        <w:rPr>
          <w:rFonts w:ascii="Calibri" w:eastAsia="Times New Roman" w:hAnsi="Calibri" w:cs="Calibri"/>
          <w:color w:val="000000"/>
          <w:sz w:val="24"/>
          <w:szCs w:val="24"/>
          <w:lang w:eastAsia="el-GR"/>
        </w:rPr>
        <w:t>Στο Τμήμα Ένταξης αισθάνομαι ότι οι εκπαιδευτικοί με αποδέχονται και με εκτιμούν</w:t>
      </w:r>
      <w:r w:rsidR="000049C5">
        <w:rPr>
          <w:rFonts w:ascii="Calibri" w:eastAsia="Times New Roman" w:hAnsi="Calibri" w:cs="Calibri"/>
          <w:color w:val="000000"/>
          <w:sz w:val="24"/>
          <w:szCs w:val="24"/>
          <w:lang w:eastAsia="el-GR"/>
        </w:rPr>
        <w:t xml:space="preserve">» συγκεντρώνει συντριπτικό ποσοστό το 4 (σε πολύ μεγάλο βαθμό),  ενώ μόλις </w:t>
      </w:r>
      <w:r w:rsidR="00672B27">
        <w:rPr>
          <w:rFonts w:ascii="Calibri" w:eastAsia="Times New Roman" w:hAnsi="Calibri" w:cs="Calibri"/>
          <w:color w:val="000000"/>
          <w:sz w:val="24"/>
          <w:szCs w:val="24"/>
          <w:lang w:eastAsia="el-GR"/>
        </w:rPr>
        <w:t>δύο</w:t>
      </w:r>
      <w:r w:rsidR="000049C5">
        <w:rPr>
          <w:rFonts w:ascii="Calibri" w:eastAsia="Times New Roman" w:hAnsi="Calibri" w:cs="Calibri"/>
          <w:color w:val="000000"/>
          <w:sz w:val="24"/>
          <w:szCs w:val="24"/>
          <w:lang w:eastAsia="el-GR"/>
        </w:rPr>
        <w:t xml:space="preserve"> μαθητ</w:t>
      </w:r>
      <w:r w:rsidR="00672B27">
        <w:rPr>
          <w:rFonts w:ascii="Calibri" w:eastAsia="Times New Roman" w:hAnsi="Calibri" w:cs="Calibri"/>
          <w:color w:val="000000"/>
          <w:sz w:val="24"/>
          <w:szCs w:val="24"/>
          <w:lang w:eastAsia="el-GR"/>
        </w:rPr>
        <w:t>έ</w:t>
      </w:r>
      <w:r w:rsidR="000049C5">
        <w:rPr>
          <w:rFonts w:ascii="Calibri" w:eastAsia="Times New Roman" w:hAnsi="Calibri" w:cs="Calibri"/>
          <w:color w:val="000000"/>
          <w:sz w:val="24"/>
          <w:szCs w:val="24"/>
          <w:lang w:eastAsia="el-GR"/>
        </w:rPr>
        <w:t>ς απάντησ</w:t>
      </w:r>
      <w:r w:rsidR="00925D0B">
        <w:rPr>
          <w:rFonts w:ascii="Calibri" w:eastAsia="Times New Roman" w:hAnsi="Calibri" w:cs="Calibri"/>
          <w:color w:val="000000"/>
          <w:sz w:val="24"/>
          <w:szCs w:val="24"/>
          <w:lang w:eastAsia="el-GR"/>
        </w:rPr>
        <w:t>αν</w:t>
      </w:r>
      <w:r w:rsidR="000049C5">
        <w:rPr>
          <w:rFonts w:ascii="Calibri" w:eastAsia="Times New Roman" w:hAnsi="Calibri" w:cs="Calibri"/>
          <w:color w:val="000000"/>
          <w:sz w:val="24"/>
          <w:szCs w:val="24"/>
          <w:lang w:eastAsia="el-GR"/>
        </w:rPr>
        <w:t xml:space="preserve"> ότι αισθάν</w:t>
      </w:r>
      <w:r w:rsidR="00925D0B">
        <w:rPr>
          <w:rFonts w:ascii="Calibri" w:eastAsia="Times New Roman" w:hAnsi="Calibri" w:cs="Calibri"/>
          <w:color w:val="000000"/>
          <w:sz w:val="24"/>
          <w:szCs w:val="24"/>
          <w:lang w:eastAsia="el-GR"/>
        </w:rPr>
        <w:t>ον</w:t>
      </w:r>
      <w:r w:rsidR="000049C5">
        <w:rPr>
          <w:rFonts w:ascii="Calibri" w:eastAsia="Times New Roman" w:hAnsi="Calibri" w:cs="Calibri"/>
          <w:color w:val="000000"/>
          <w:sz w:val="24"/>
          <w:szCs w:val="24"/>
          <w:lang w:eastAsia="el-GR"/>
        </w:rPr>
        <w:t xml:space="preserve">ται ότι οι εκπαιδευτικοί τον αποδέχονται και τον εκτιμούν λίγο. </w:t>
      </w:r>
    </w:p>
    <w:p w14:paraId="55D4BC74" w14:textId="6B03B471" w:rsidR="00C5476B" w:rsidRPr="00C5476B" w:rsidRDefault="00EF2543" w:rsidP="00C5476B">
      <w:pPr>
        <w:pStyle w:val="a5"/>
        <w:spacing w:after="0" w:line="360" w:lineRule="auto"/>
        <w:ind w:left="0" w:firstLine="360"/>
        <w:jc w:val="both"/>
        <w:rPr>
          <w:rFonts w:ascii="Calibri" w:eastAsia="Times New Roman" w:hAnsi="Calibri" w:cs="Calibri"/>
          <w:color w:val="000000"/>
          <w:sz w:val="24"/>
          <w:szCs w:val="24"/>
          <w:lang w:eastAsia="el-GR"/>
        </w:rPr>
      </w:pPr>
      <w:r>
        <w:rPr>
          <w:noProof/>
        </w:rPr>
        <w:lastRenderedPageBreak/>
        <w:drawing>
          <wp:anchor distT="0" distB="0" distL="114300" distR="114300" simplePos="0" relativeHeight="251665408" behindDoc="1" locked="0" layoutInCell="1" allowOverlap="1" wp14:anchorId="3DCAD5D1" wp14:editId="1F0F7895">
            <wp:simplePos x="0" y="0"/>
            <wp:positionH relativeFrom="margin">
              <wp:posOffset>2561590</wp:posOffset>
            </wp:positionH>
            <wp:positionV relativeFrom="paragraph">
              <wp:posOffset>5080</wp:posOffset>
            </wp:positionV>
            <wp:extent cx="3074670" cy="1905000"/>
            <wp:effectExtent l="0" t="0" r="11430" b="0"/>
            <wp:wrapTight wrapText="bothSides">
              <wp:wrapPolygon edited="0">
                <wp:start x="0" y="0"/>
                <wp:lineTo x="0" y="21384"/>
                <wp:lineTo x="21546" y="21384"/>
                <wp:lineTo x="21546" y="0"/>
                <wp:lineTo x="0" y="0"/>
              </wp:wrapPolygon>
            </wp:wrapTight>
            <wp:docPr id="8" name="Γράφημα 8">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C5476B" w:rsidRPr="00C5476B">
        <w:rPr>
          <w:rFonts w:ascii="Calibri" w:eastAsia="Times New Roman" w:hAnsi="Calibri" w:cs="Calibri"/>
          <w:color w:val="000000"/>
          <w:sz w:val="24"/>
          <w:szCs w:val="24"/>
          <w:lang w:eastAsia="el-GR"/>
        </w:rPr>
        <w:t>9</w:t>
      </w:r>
      <w:r w:rsidR="00D4164C">
        <w:rPr>
          <w:rFonts w:ascii="Calibri" w:eastAsia="Times New Roman" w:hAnsi="Calibri" w:cs="Calibri"/>
          <w:color w:val="000000"/>
          <w:sz w:val="24"/>
          <w:szCs w:val="24"/>
          <w:lang w:eastAsia="el-GR"/>
        </w:rPr>
        <w:t>.</w:t>
      </w:r>
      <w:r w:rsidR="00C5476B" w:rsidRPr="00C5476B">
        <w:rPr>
          <w:rFonts w:ascii="Calibri" w:eastAsia="Times New Roman" w:hAnsi="Calibri" w:cs="Calibri"/>
          <w:color w:val="000000"/>
          <w:sz w:val="24"/>
          <w:szCs w:val="24"/>
          <w:lang w:eastAsia="el-GR"/>
        </w:rPr>
        <w:tab/>
      </w:r>
      <w:r w:rsidR="00622A27">
        <w:rPr>
          <w:rFonts w:ascii="Calibri" w:eastAsia="Times New Roman" w:hAnsi="Calibri" w:cs="Calibri"/>
          <w:color w:val="000000"/>
          <w:sz w:val="24"/>
          <w:szCs w:val="24"/>
          <w:lang w:eastAsia="el-GR"/>
        </w:rPr>
        <w:t>Στη δήλωση «</w:t>
      </w:r>
      <w:r w:rsidR="00C5476B" w:rsidRPr="00C5476B">
        <w:rPr>
          <w:rFonts w:ascii="Calibri" w:eastAsia="Times New Roman" w:hAnsi="Calibri" w:cs="Calibri"/>
          <w:color w:val="000000"/>
          <w:sz w:val="24"/>
          <w:szCs w:val="24"/>
          <w:lang w:eastAsia="el-GR"/>
        </w:rPr>
        <w:t>Οι εκπαιδευτικοί του Τμήματος Ένταξης συνεργάζονται αρμονικά μαζί σου</w:t>
      </w:r>
      <w:r w:rsidR="00622A27">
        <w:rPr>
          <w:rFonts w:ascii="Calibri" w:eastAsia="Times New Roman" w:hAnsi="Calibri" w:cs="Calibri"/>
          <w:color w:val="000000"/>
          <w:sz w:val="24"/>
          <w:szCs w:val="24"/>
          <w:lang w:eastAsia="el-GR"/>
        </w:rPr>
        <w:t xml:space="preserve">» </w:t>
      </w:r>
      <w:r w:rsidR="00925D0B">
        <w:rPr>
          <w:rFonts w:ascii="Calibri" w:eastAsia="Times New Roman" w:hAnsi="Calibri" w:cs="Calibri"/>
          <w:color w:val="000000"/>
          <w:sz w:val="24"/>
          <w:szCs w:val="24"/>
          <w:lang w:eastAsia="el-GR"/>
        </w:rPr>
        <w:t xml:space="preserve">σχεδόν </w:t>
      </w:r>
      <w:r w:rsidR="00622A27">
        <w:rPr>
          <w:rFonts w:ascii="Calibri" w:eastAsia="Times New Roman" w:hAnsi="Calibri" w:cs="Calibri"/>
          <w:color w:val="000000"/>
          <w:sz w:val="24"/>
          <w:szCs w:val="24"/>
          <w:lang w:eastAsia="el-GR"/>
        </w:rPr>
        <w:t>όλοι</w:t>
      </w:r>
      <w:r w:rsidR="00925D0B">
        <w:rPr>
          <w:rFonts w:ascii="Calibri" w:eastAsia="Times New Roman" w:hAnsi="Calibri" w:cs="Calibri"/>
          <w:color w:val="000000"/>
          <w:sz w:val="24"/>
          <w:szCs w:val="24"/>
          <w:lang w:eastAsia="el-GR"/>
        </w:rPr>
        <w:t xml:space="preserve"> - πλην ενός -</w:t>
      </w:r>
      <w:r w:rsidR="00622A27">
        <w:rPr>
          <w:rFonts w:ascii="Calibri" w:eastAsia="Times New Roman" w:hAnsi="Calibri" w:cs="Calibri"/>
          <w:color w:val="000000"/>
          <w:sz w:val="24"/>
          <w:szCs w:val="24"/>
          <w:lang w:eastAsia="el-GR"/>
        </w:rPr>
        <w:t xml:space="preserve"> μαθητές απάντησαν πολύ και σε πολύ μεγάλο βαθμό και είναι ενδεικτική του κλίματος συνεργασίας μεταξύ μαθητών και εκπαιδευτικών. </w:t>
      </w:r>
    </w:p>
    <w:p w14:paraId="5D4E8F19" w14:textId="1F529FCF" w:rsidR="00C5476B" w:rsidRPr="00C5476B" w:rsidRDefault="00443DB8" w:rsidP="00C5476B">
      <w:pPr>
        <w:pStyle w:val="a5"/>
        <w:spacing w:after="0" w:line="360" w:lineRule="auto"/>
        <w:ind w:left="0" w:firstLine="360"/>
        <w:jc w:val="both"/>
        <w:rPr>
          <w:rFonts w:ascii="Calibri" w:eastAsia="Times New Roman" w:hAnsi="Calibri" w:cs="Calibri"/>
          <w:color w:val="000000"/>
          <w:sz w:val="24"/>
          <w:szCs w:val="24"/>
          <w:lang w:eastAsia="el-GR"/>
        </w:rPr>
      </w:pPr>
      <w:r>
        <w:rPr>
          <w:noProof/>
        </w:rPr>
        <w:drawing>
          <wp:anchor distT="0" distB="0" distL="114300" distR="114300" simplePos="0" relativeHeight="251666432" behindDoc="1" locked="0" layoutInCell="1" allowOverlap="1" wp14:anchorId="40B587A3" wp14:editId="633916DC">
            <wp:simplePos x="0" y="0"/>
            <wp:positionH relativeFrom="margin">
              <wp:posOffset>2576195</wp:posOffset>
            </wp:positionH>
            <wp:positionV relativeFrom="paragraph">
              <wp:posOffset>144145</wp:posOffset>
            </wp:positionV>
            <wp:extent cx="3016250" cy="2179320"/>
            <wp:effectExtent l="0" t="0" r="12700" b="11430"/>
            <wp:wrapTight wrapText="bothSides">
              <wp:wrapPolygon edited="0">
                <wp:start x="0" y="0"/>
                <wp:lineTo x="0" y="21524"/>
                <wp:lineTo x="21555" y="21524"/>
                <wp:lineTo x="21555" y="0"/>
                <wp:lineTo x="0" y="0"/>
              </wp:wrapPolygon>
            </wp:wrapTight>
            <wp:docPr id="9" name="Γράφημα 9">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C5476B" w:rsidRPr="00C5476B">
        <w:rPr>
          <w:rFonts w:ascii="Calibri" w:eastAsia="Times New Roman" w:hAnsi="Calibri" w:cs="Calibri"/>
          <w:color w:val="000000"/>
          <w:sz w:val="24"/>
          <w:szCs w:val="24"/>
          <w:lang w:eastAsia="el-GR"/>
        </w:rPr>
        <w:t>10</w:t>
      </w:r>
      <w:r w:rsidR="00D4164C">
        <w:rPr>
          <w:rFonts w:ascii="Calibri" w:eastAsia="Times New Roman" w:hAnsi="Calibri" w:cs="Calibri"/>
          <w:color w:val="000000"/>
          <w:sz w:val="24"/>
          <w:szCs w:val="24"/>
          <w:lang w:eastAsia="el-GR"/>
        </w:rPr>
        <w:t>.</w:t>
      </w:r>
      <w:r w:rsidR="00C5476B" w:rsidRPr="00C5476B">
        <w:rPr>
          <w:rFonts w:ascii="Calibri" w:eastAsia="Times New Roman" w:hAnsi="Calibri" w:cs="Calibri"/>
          <w:color w:val="000000"/>
          <w:sz w:val="24"/>
          <w:szCs w:val="24"/>
          <w:lang w:eastAsia="el-GR"/>
        </w:rPr>
        <w:tab/>
      </w:r>
      <w:r w:rsidR="00622A27">
        <w:rPr>
          <w:rFonts w:ascii="Calibri" w:eastAsia="Times New Roman" w:hAnsi="Calibri" w:cs="Calibri"/>
          <w:color w:val="000000"/>
          <w:sz w:val="24"/>
          <w:szCs w:val="24"/>
          <w:lang w:eastAsia="el-GR"/>
        </w:rPr>
        <w:t>Η δήλωση «</w:t>
      </w:r>
      <w:r w:rsidR="00C5476B" w:rsidRPr="00C5476B">
        <w:rPr>
          <w:rFonts w:ascii="Calibri" w:eastAsia="Times New Roman" w:hAnsi="Calibri" w:cs="Calibri"/>
          <w:color w:val="000000"/>
          <w:sz w:val="24"/>
          <w:szCs w:val="24"/>
          <w:lang w:eastAsia="el-GR"/>
        </w:rPr>
        <w:t>Αισθάνομαι ότι οι καθηγητές μου θα μου συμπαραστέκονταν σε μια δυσκολία που θα είχα</w:t>
      </w:r>
      <w:r w:rsidR="00622A27">
        <w:rPr>
          <w:rFonts w:ascii="Calibri" w:eastAsia="Times New Roman" w:hAnsi="Calibri" w:cs="Calibri"/>
          <w:color w:val="000000"/>
          <w:sz w:val="24"/>
          <w:szCs w:val="24"/>
          <w:lang w:eastAsia="el-GR"/>
        </w:rPr>
        <w:t xml:space="preserve">» συγκεντρώνει μόλις μία αρνητική προτίμηση (λίγο), κάτι που δηλώνει </w:t>
      </w:r>
      <w:r w:rsidR="005C3375">
        <w:rPr>
          <w:rFonts w:ascii="Calibri" w:eastAsia="Times New Roman" w:hAnsi="Calibri" w:cs="Calibri"/>
          <w:color w:val="000000"/>
          <w:sz w:val="24"/>
          <w:szCs w:val="24"/>
          <w:lang w:eastAsia="el-GR"/>
        </w:rPr>
        <w:t xml:space="preserve">ότι </w:t>
      </w:r>
      <w:r w:rsidR="00622A27">
        <w:rPr>
          <w:rFonts w:ascii="Calibri" w:eastAsia="Times New Roman" w:hAnsi="Calibri" w:cs="Calibri"/>
          <w:color w:val="000000"/>
          <w:sz w:val="24"/>
          <w:szCs w:val="24"/>
          <w:lang w:eastAsia="el-GR"/>
        </w:rPr>
        <w:t xml:space="preserve">κατά τη διάρκεια της σχολικής χρονιάς δημιουργήθηκε κλίμα αμοιβαιότητας </w:t>
      </w:r>
      <w:r w:rsidR="005C3375">
        <w:rPr>
          <w:rFonts w:ascii="Calibri" w:eastAsia="Times New Roman" w:hAnsi="Calibri" w:cs="Calibri"/>
          <w:color w:val="000000"/>
          <w:sz w:val="24"/>
          <w:szCs w:val="24"/>
          <w:lang w:eastAsia="el-GR"/>
        </w:rPr>
        <w:t>και εμπιστοσύνης μεταξύ εκπαιδευτικών και μαθητών. Η δήλωση αποτυπώνει και τον ειδικό συμβουλευτικό και παρεμβατικό ρόλο που αναλαμβάνουν να διαδραματίσουν οι εκπαιδευτικοί του Τμήματος Ένταξης σε σχέση με ζητήματα που αφορούν σε τυχόν ζητήματα</w:t>
      </w:r>
      <w:r w:rsidR="00EF2543" w:rsidRPr="00EF2543">
        <w:rPr>
          <w:noProof/>
        </w:rPr>
        <w:t xml:space="preserve"> </w:t>
      </w:r>
      <w:r w:rsidR="005C3375">
        <w:rPr>
          <w:rFonts w:ascii="Calibri" w:eastAsia="Times New Roman" w:hAnsi="Calibri" w:cs="Calibri"/>
          <w:color w:val="000000"/>
          <w:sz w:val="24"/>
          <w:szCs w:val="24"/>
          <w:lang w:eastAsia="el-GR"/>
        </w:rPr>
        <w:t xml:space="preserve"> που αντιμετωπίζουν τόσο στην εξωσχολική όσο και τη σχολική ζωή. </w:t>
      </w:r>
    </w:p>
    <w:p w14:paraId="29D48D92" w14:textId="3FC98411" w:rsidR="00C5476B" w:rsidRPr="00C5476B" w:rsidRDefault="00443DB8" w:rsidP="00C5476B">
      <w:pPr>
        <w:pStyle w:val="a5"/>
        <w:spacing w:after="0" w:line="360" w:lineRule="auto"/>
        <w:ind w:left="0" w:firstLine="360"/>
        <w:jc w:val="both"/>
        <w:rPr>
          <w:rFonts w:ascii="Calibri" w:eastAsia="Times New Roman" w:hAnsi="Calibri" w:cs="Calibri"/>
          <w:color w:val="000000"/>
          <w:sz w:val="24"/>
          <w:szCs w:val="24"/>
          <w:lang w:eastAsia="el-GR"/>
        </w:rPr>
      </w:pPr>
      <w:r>
        <w:rPr>
          <w:noProof/>
        </w:rPr>
        <w:drawing>
          <wp:anchor distT="0" distB="0" distL="114300" distR="114300" simplePos="0" relativeHeight="251667456" behindDoc="1" locked="0" layoutInCell="1" allowOverlap="1" wp14:anchorId="071E8322" wp14:editId="48DE7035">
            <wp:simplePos x="0" y="0"/>
            <wp:positionH relativeFrom="margin">
              <wp:posOffset>2484608</wp:posOffset>
            </wp:positionH>
            <wp:positionV relativeFrom="paragraph">
              <wp:posOffset>133399</wp:posOffset>
            </wp:positionV>
            <wp:extent cx="3227070" cy="2307590"/>
            <wp:effectExtent l="0" t="0" r="11430" b="16510"/>
            <wp:wrapTight wrapText="bothSides">
              <wp:wrapPolygon edited="0">
                <wp:start x="0" y="0"/>
                <wp:lineTo x="0" y="21576"/>
                <wp:lineTo x="21549" y="21576"/>
                <wp:lineTo x="21549" y="0"/>
                <wp:lineTo x="0" y="0"/>
              </wp:wrapPolygon>
            </wp:wrapTight>
            <wp:docPr id="10" name="Γράφημα 10">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C5476B" w:rsidRPr="00C5476B">
        <w:rPr>
          <w:rFonts w:ascii="Calibri" w:eastAsia="Times New Roman" w:hAnsi="Calibri" w:cs="Calibri"/>
          <w:color w:val="000000"/>
          <w:sz w:val="24"/>
          <w:szCs w:val="24"/>
          <w:lang w:eastAsia="el-GR"/>
        </w:rPr>
        <w:t>11</w:t>
      </w:r>
      <w:r w:rsidR="00D4164C">
        <w:rPr>
          <w:rFonts w:ascii="Calibri" w:eastAsia="Times New Roman" w:hAnsi="Calibri" w:cs="Calibri"/>
          <w:color w:val="000000"/>
          <w:sz w:val="24"/>
          <w:szCs w:val="24"/>
          <w:lang w:eastAsia="el-GR"/>
        </w:rPr>
        <w:t>.</w:t>
      </w:r>
      <w:r w:rsidR="00C5476B" w:rsidRPr="00C5476B">
        <w:rPr>
          <w:rFonts w:ascii="Calibri" w:eastAsia="Times New Roman" w:hAnsi="Calibri" w:cs="Calibri"/>
          <w:color w:val="000000"/>
          <w:sz w:val="24"/>
          <w:szCs w:val="24"/>
          <w:lang w:eastAsia="el-GR"/>
        </w:rPr>
        <w:tab/>
      </w:r>
      <w:r w:rsidR="005C3375">
        <w:rPr>
          <w:rFonts w:ascii="Calibri" w:eastAsia="Times New Roman" w:hAnsi="Calibri" w:cs="Calibri"/>
          <w:color w:val="000000"/>
          <w:sz w:val="24"/>
          <w:szCs w:val="24"/>
          <w:lang w:eastAsia="el-GR"/>
        </w:rPr>
        <w:t>Στην εντέκατη δήλωση «</w:t>
      </w:r>
      <w:r w:rsidR="00C5476B" w:rsidRPr="00C5476B">
        <w:rPr>
          <w:rFonts w:ascii="Calibri" w:eastAsia="Times New Roman" w:hAnsi="Calibri" w:cs="Calibri"/>
          <w:color w:val="000000"/>
          <w:sz w:val="24"/>
          <w:szCs w:val="24"/>
          <w:lang w:eastAsia="el-GR"/>
        </w:rPr>
        <w:t>Αισθάνομαι ότι οι δάσκαλοί μου κάνουν ό,τι περνάει από το χέρι τους για να με βοηθήσουν στα μαθήματα</w:t>
      </w:r>
      <w:r w:rsidR="005C3375">
        <w:rPr>
          <w:rFonts w:ascii="Calibri" w:eastAsia="Times New Roman" w:hAnsi="Calibri" w:cs="Calibri"/>
          <w:color w:val="000000"/>
          <w:sz w:val="24"/>
          <w:szCs w:val="24"/>
          <w:lang w:eastAsia="el-GR"/>
        </w:rPr>
        <w:t>» κανένας μαθητής δεν απάντησε αρνητικ</w:t>
      </w:r>
      <w:r w:rsidR="00202E92">
        <w:rPr>
          <w:rFonts w:ascii="Calibri" w:eastAsia="Times New Roman" w:hAnsi="Calibri" w:cs="Calibri"/>
          <w:color w:val="000000"/>
          <w:sz w:val="24"/>
          <w:szCs w:val="24"/>
          <w:lang w:eastAsia="el-GR"/>
        </w:rPr>
        <w:t xml:space="preserve">ά. Η απάντηση υποδηλώνει ότι οι μαθητές του Τμήματος Ένταξης εκτίμησαν την προσπάθεια που κατέλαβαν οι καθηγητές τους για να τους βοηθήσουν σε μαθησιακό επίπεδο. </w:t>
      </w:r>
    </w:p>
    <w:p w14:paraId="13E2CF24" w14:textId="35C2ADEE" w:rsidR="00F8551A" w:rsidRDefault="00443DB8" w:rsidP="008279DE">
      <w:pPr>
        <w:pStyle w:val="a5"/>
        <w:spacing w:after="0" w:line="360" w:lineRule="auto"/>
        <w:ind w:left="0" w:firstLine="360"/>
        <w:jc w:val="both"/>
        <w:rPr>
          <w:rFonts w:ascii="Calibri" w:eastAsia="Times New Roman" w:hAnsi="Calibri" w:cs="Calibri"/>
          <w:color w:val="000000"/>
          <w:sz w:val="24"/>
          <w:szCs w:val="24"/>
          <w:lang w:eastAsia="el-GR"/>
        </w:rPr>
      </w:pPr>
      <w:r>
        <w:rPr>
          <w:noProof/>
        </w:rPr>
        <w:lastRenderedPageBreak/>
        <w:drawing>
          <wp:anchor distT="0" distB="0" distL="114300" distR="114300" simplePos="0" relativeHeight="251668480" behindDoc="1" locked="0" layoutInCell="1" allowOverlap="1" wp14:anchorId="55E90742" wp14:editId="783E843F">
            <wp:simplePos x="0" y="0"/>
            <wp:positionH relativeFrom="column">
              <wp:posOffset>2484120</wp:posOffset>
            </wp:positionH>
            <wp:positionV relativeFrom="paragraph">
              <wp:posOffset>60325</wp:posOffset>
            </wp:positionV>
            <wp:extent cx="3394710" cy="2200275"/>
            <wp:effectExtent l="0" t="0" r="15240" b="9525"/>
            <wp:wrapTight wrapText="bothSides">
              <wp:wrapPolygon edited="0">
                <wp:start x="0" y="0"/>
                <wp:lineTo x="0" y="21506"/>
                <wp:lineTo x="21576" y="21506"/>
                <wp:lineTo x="21576" y="0"/>
                <wp:lineTo x="0" y="0"/>
              </wp:wrapPolygon>
            </wp:wrapTight>
            <wp:docPr id="11" name="Γράφημα 11">
              <a:extLst xmlns:a="http://schemas.openxmlformats.org/drawingml/2006/main">
                <a:ext uri="{FF2B5EF4-FFF2-40B4-BE49-F238E27FC236}">
                  <a16:creationId xmlns:a16="http://schemas.microsoft.com/office/drawing/2014/main" id="{EAC1D0BD-E9E7-4938-AF88-75BFAB7C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C5476B" w:rsidRPr="00C5476B">
        <w:rPr>
          <w:rFonts w:ascii="Calibri" w:eastAsia="Times New Roman" w:hAnsi="Calibri" w:cs="Calibri"/>
          <w:color w:val="000000"/>
          <w:sz w:val="24"/>
          <w:szCs w:val="24"/>
          <w:lang w:eastAsia="el-GR"/>
        </w:rPr>
        <w:t>12</w:t>
      </w:r>
      <w:r w:rsidR="00D4164C">
        <w:rPr>
          <w:rFonts w:ascii="Calibri" w:eastAsia="Times New Roman" w:hAnsi="Calibri" w:cs="Calibri"/>
          <w:color w:val="000000"/>
          <w:sz w:val="24"/>
          <w:szCs w:val="24"/>
          <w:lang w:eastAsia="el-GR"/>
        </w:rPr>
        <w:t>.</w:t>
      </w:r>
      <w:r w:rsidR="00C5476B" w:rsidRPr="00C5476B">
        <w:rPr>
          <w:rFonts w:ascii="Calibri" w:eastAsia="Times New Roman" w:hAnsi="Calibri" w:cs="Calibri"/>
          <w:color w:val="000000"/>
          <w:sz w:val="24"/>
          <w:szCs w:val="24"/>
          <w:lang w:eastAsia="el-GR"/>
        </w:rPr>
        <w:tab/>
      </w:r>
      <w:r w:rsidR="00202E92">
        <w:rPr>
          <w:rFonts w:ascii="Calibri" w:eastAsia="Times New Roman" w:hAnsi="Calibri" w:cs="Calibri"/>
          <w:color w:val="000000"/>
          <w:sz w:val="24"/>
          <w:szCs w:val="24"/>
          <w:lang w:eastAsia="el-GR"/>
        </w:rPr>
        <w:t>Η τελευταία δήλωση «</w:t>
      </w:r>
      <w:r w:rsidR="00C5476B" w:rsidRPr="00C5476B">
        <w:rPr>
          <w:rFonts w:ascii="Calibri" w:eastAsia="Times New Roman" w:hAnsi="Calibri" w:cs="Calibri"/>
          <w:color w:val="000000"/>
          <w:sz w:val="24"/>
          <w:szCs w:val="24"/>
          <w:lang w:eastAsia="el-GR"/>
        </w:rPr>
        <w:t>Οι καθηγητές στο Τμήμα Ένταξης είναι δίκαιοι μαζί μου</w:t>
      </w:r>
      <w:r w:rsidR="00202E92">
        <w:rPr>
          <w:rFonts w:ascii="Calibri" w:eastAsia="Times New Roman" w:hAnsi="Calibri" w:cs="Calibri"/>
          <w:color w:val="000000"/>
          <w:sz w:val="24"/>
          <w:szCs w:val="24"/>
          <w:lang w:eastAsia="el-GR"/>
        </w:rPr>
        <w:t xml:space="preserve">» συγκέντρωσε συντριπτικό ποσοστό θετικών απαντήσεων, ενώ μόλις ένας μαθητής απάντησε αρνητικά (1 ελάχιστα), ενδεικτικό της αίσθησης που είχαν οι μαθητές </w:t>
      </w:r>
      <w:r w:rsidR="00333CD4">
        <w:rPr>
          <w:rFonts w:ascii="Calibri" w:eastAsia="Times New Roman" w:hAnsi="Calibri" w:cs="Calibri"/>
          <w:color w:val="000000"/>
          <w:sz w:val="24"/>
          <w:szCs w:val="24"/>
          <w:lang w:eastAsia="el-GR"/>
        </w:rPr>
        <w:t xml:space="preserve">για το περί δικαίου αίσθημα των καθηγητών τους. </w:t>
      </w:r>
    </w:p>
    <w:p w14:paraId="1CF51F5D" w14:textId="11554EA1" w:rsidR="00F8551A" w:rsidRDefault="008279DE" w:rsidP="00301918">
      <w:pPr>
        <w:pStyle w:val="1"/>
        <w:rPr>
          <w:rFonts w:eastAsia="Times New Roman"/>
          <w:lang w:eastAsia="el-GR"/>
        </w:rPr>
      </w:pPr>
      <w:bookmarkStart w:id="20" w:name="_Toc74003552"/>
      <w:r>
        <w:rPr>
          <w:rFonts w:eastAsia="Times New Roman"/>
          <w:lang w:eastAsia="el-GR"/>
        </w:rPr>
        <w:t>7</w:t>
      </w:r>
      <w:r w:rsidR="00F8551A" w:rsidRPr="00464B1C">
        <w:rPr>
          <w:rFonts w:eastAsia="Times New Roman"/>
          <w:lang w:eastAsia="el-GR"/>
        </w:rPr>
        <w:t>.1 Συζήτηση των αποτελεσμάτων</w:t>
      </w:r>
      <w:bookmarkEnd w:id="20"/>
    </w:p>
    <w:p w14:paraId="10B61EA7" w14:textId="77777777" w:rsidR="008279DE" w:rsidRPr="008279DE" w:rsidRDefault="008279DE" w:rsidP="008279DE">
      <w:pPr>
        <w:rPr>
          <w:lang w:eastAsia="el-GR"/>
        </w:rPr>
      </w:pPr>
    </w:p>
    <w:p w14:paraId="4AC9B8BD" w14:textId="77777777" w:rsidR="00F8551A" w:rsidRDefault="00F8551A" w:rsidP="00F8551A">
      <w:pPr>
        <w:pStyle w:val="a5"/>
        <w:spacing w:after="0" w:line="360" w:lineRule="auto"/>
        <w:ind w:left="0" w:firstLine="36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Τα αποτελέσματα που προέκυψαν από τη συλλογή των δεδομένων διαμορφώνουν μία εξαιρετικά αποκρυσταλλωμένη εικόνα αναφορικά με την ποιότητα των σχέσεων που αναπτύχθηκαν κατά τη διάρκεια της σχολικής χρονιάς τόσο ανάμεσα στους εκπαιδευτικούς και τους μαθητές όσο και μεταξύ των μαθητών αποκλειστικά. </w:t>
      </w:r>
    </w:p>
    <w:p w14:paraId="4D476900" w14:textId="77777777" w:rsidR="00952D84" w:rsidRDefault="00F8551A" w:rsidP="00EB294D">
      <w:pPr>
        <w:pStyle w:val="a5"/>
        <w:spacing w:after="0" w:line="360" w:lineRule="auto"/>
        <w:ind w:left="0" w:firstLine="36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Αυτό που προκύπτει είναι το γεγονός ότι κατά τη διάρκεια της χρονιάς διαμορφώθηκε εξαιρετικό κλίμα κατά τη διάρκεια της εκπαιδευτικής διαδικασίας</w:t>
      </w:r>
      <w:r w:rsidR="001B44A6">
        <w:rPr>
          <w:rFonts w:ascii="Calibri" w:eastAsia="Times New Roman" w:hAnsi="Calibri" w:cs="Calibri"/>
          <w:color w:val="000000"/>
          <w:sz w:val="24"/>
          <w:szCs w:val="24"/>
          <w:lang w:eastAsia="el-GR"/>
        </w:rPr>
        <w:t xml:space="preserve">, ακόμα και με την ιδιαιτερότητα της φετινής συγκυρίας. </w:t>
      </w:r>
      <w:r>
        <w:rPr>
          <w:rFonts w:ascii="Calibri" w:eastAsia="Times New Roman" w:hAnsi="Calibri" w:cs="Calibri"/>
          <w:color w:val="000000"/>
          <w:sz w:val="24"/>
          <w:szCs w:val="24"/>
          <w:lang w:eastAsia="el-GR"/>
        </w:rPr>
        <w:t>Η οικοδόμηση συνεργατικών σχέσεων, η άριστη επικοινωνία, οι αγαστές σχέσεις εκτίμησης κι εμπιστοσύνης είναι στοιχεία που προάγουν την εκπαιδευτική διαδικασία</w:t>
      </w:r>
      <w:r w:rsidR="00464B1C">
        <w:rPr>
          <w:rFonts w:ascii="Calibri" w:eastAsia="Times New Roman" w:hAnsi="Calibri" w:cs="Calibri"/>
          <w:color w:val="000000"/>
          <w:sz w:val="24"/>
          <w:szCs w:val="24"/>
          <w:lang w:eastAsia="el-GR"/>
        </w:rPr>
        <w:t xml:space="preserve"> και αναδεικνύουν το θεσμικό ρόλο του Τμήματος Ένταξης, το οποίο συμβάλλει στην αναβάθμιση της ποιότητας του σχολικού περιβάλλοντος.  Σχεδόν το σύνολο των μαθητών απάντησε ότι η συμμετοχή τους στο Τμήμα Ένταξης του σχολείου τούς βοήθησε να αναπτύξουν τη δημιουργική συνεργασία μεταξύ τους αλλά και να επενδύσουν μαθησιακά</w:t>
      </w:r>
      <w:r w:rsidR="00925D0B">
        <w:rPr>
          <w:rFonts w:ascii="Calibri" w:eastAsia="Times New Roman" w:hAnsi="Calibri" w:cs="Calibri"/>
          <w:color w:val="000000"/>
          <w:sz w:val="24"/>
          <w:szCs w:val="24"/>
          <w:lang w:eastAsia="el-GR"/>
        </w:rPr>
        <w:t xml:space="preserve"> και συναισθηματικά</w:t>
      </w:r>
      <w:r w:rsidR="00464B1C">
        <w:rPr>
          <w:rFonts w:ascii="Calibri" w:eastAsia="Times New Roman" w:hAnsi="Calibri" w:cs="Calibri"/>
          <w:color w:val="000000"/>
          <w:sz w:val="24"/>
          <w:szCs w:val="24"/>
          <w:lang w:eastAsia="el-GR"/>
        </w:rPr>
        <w:t xml:space="preserve"> στους καθηγητές τους. </w:t>
      </w:r>
    </w:p>
    <w:p w14:paraId="5FD042CB" w14:textId="47940309" w:rsidR="00F91699" w:rsidRPr="00727F23" w:rsidRDefault="00F91699" w:rsidP="00EB294D">
      <w:pPr>
        <w:pStyle w:val="a5"/>
        <w:spacing w:after="0" w:line="360" w:lineRule="auto"/>
        <w:ind w:left="0" w:firstLine="360"/>
        <w:jc w:val="both"/>
        <w:rPr>
          <w:rFonts w:ascii="Calibri" w:eastAsia="Times New Roman" w:hAnsi="Calibri" w:cs="Calibri"/>
          <w:color w:val="000000"/>
          <w:sz w:val="24"/>
          <w:szCs w:val="24"/>
          <w:lang w:eastAsia="el-GR"/>
        </w:rPr>
      </w:pPr>
    </w:p>
    <w:p w14:paraId="3ECBAAA0" w14:textId="209CF717" w:rsidR="0013660C" w:rsidRDefault="00C526B3" w:rsidP="008279DE">
      <w:pPr>
        <w:pStyle w:val="1"/>
        <w:numPr>
          <w:ilvl w:val="0"/>
          <w:numId w:val="15"/>
        </w:numPr>
        <w:ind w:left="426"/>
      </w:pPr>
      <w:bookmarkStart w:id="21" w:name="_Toc74003553"/>
      <w:r w:rsidRPr="00EB294D">
        <w:t>ΕΔΕΑΥ</w:t>
      </w:r>
      <w:bookmarkEnd w:id="21"/>
    </w:p>
    <w:p w14:paraId="40BFEB9F" w14:textId="77777777" w:rsidR="008279DE" w:rsidRPr="008279DE" w:rsidRDefault="008279DE" w:rsidP="008279DE"/>
    <w:p w14:paraId="47ADF374" w14:textId="56B3545D" w:rsidR="00C526B3" w:rsidRPr="00C526B3" w:rsidRDefault="00C526B3" w:rsidP="00C526B3">
      <w:pPr>
        <w:pStyle w:val="a5"/>
        <w:spacing w:after="0" w:line="360" w:lineRule="auto"/>
        <w:ind w:left="0" w:firstLine="360"/>
        <w:jc w:val="both"/>
        <w:rPr>
          <w:sz w:val="24"/>
          <w:szCs w:val="24"/>
        </w:rPr>
      </w:pPr>
      <w:r w:rsidRPr="00C526B3">
        <w:rPr>
          <w:sz w:val="24"/>
          <w:szCs w:val="24"/>
        </w:rPr>
        <w:t>Στο 1</w:t>
      </w:r>
      <w:r w:rsidRPr="00C526B3">
        <w:rPr>
          <w:sz w:val="24"/>
          <w:szCs w:val="24"/>
          <w:vertAlign w:val="superscript"/>
        </w:rPr>
        <w:t>ο</w:t>
      </w:r>
      <w:r w:rsidRPr="00C526B3">
        <w:rPr>
          <w:sz w:val="24"/>
          <w:szCs w:val="24"/>
        </w:rPr>
        <w:t xml:space="preserve"> Γυμνάσιο Βόλου λειτουργεί και Ε.Δ.Ε.Α.Υ</w:t>
      </w:r>
      <w:r>
        <w:rPr>
          <w:sz w:val="24"/>
          <w:szCs w:val="24"/>
        </w:rPr>
        <w:t xml:space="preserve">. (Επιτροπή Διεπιστημονικής Εκπαιδευτικής Αξιολόγησης και Υποστήριξης). Σύμφωνα με τα αρχεία του σχολείου </w:t>
      </w:r>
      <w:r>
        <w:rPr>
          <w:sz w:val="24"/>
          <w:szCs w:val="24"/>
        </w:rPr>
        <w:lastRenderedPageBreak/>
        <w:t>και το ημερολόγιο του Διευθυντή της σχολικής μονάδας η ΕΔΕΑΥ αποτελ</w:t>
      </w:r>
      <w:r w:rsidR="00424392">
        <w:rPr>
          <w:sz w:val="24"/>
          <w:szCs w:val="24"/>
        </w:rPr>
        <w:t>είται</w:t>
      </w:r>
      <w:r>
        <w:rPr>
          <w:sz w:val="24"/>
          <w:szCs w:val="24"/>
        </w:rPr>
        <w:t xml:space="preserve"> από </w:t>
      </w:r>
      <w:r w:rsidRPr="00C526B3">
        <w:rPr>
          <w:rFonts w:cstheme="minorHAnsi"/>
          <w:sz w:val="24"/>
          <w:szCs w:val="24"/>
          <w:shd w:val="clear" w:color="auto" w:fill="FFFFFF"/>
        </w:rPr>
        <w:t>α) το διευθυντή της σχολικής μονάδας, ο οποίος επιτελεί ρόλο συντονιστή και αναπληρώνεται από το νόμιμο αναπληρωτή του στη διεύθυνση της μονάδας,</w:t>
      </w:r>
      <w:r>
        <w:rPr>
          <w:rFonts w:cstheme="minorHAnsi"/>
          <w:sz w:val="24"/>
          <w:szCs w:val="24"/>
          <w:shd w:val="clear" w:color="auto" w:fill="FFFFFF"/>
        </w:rPr>
        <w:t xml:space="preserve"> </w:t>
      </w:r>
      <w:r w:rsidRPr="00C526B3">
        <w:rPr>
          <w:rFonts w:cstheme="minorHAnsi"/>
          <w:sz w:val="24"/>
          <w:szCs w:val="24"/>
          <w:shd w:val="clear" w:color="auto" w:fill="FFFFFF"/>
        </w:rPr>
        <w:t>β) έναν (1) εκπαιδευτικό εκπαίδευσης με εξειδίκευση στην Ε.Α.Ε., που υπηρετεί στη σχολική μονάδα</w:t>
      </w:r>
      <w:r>
        <w:rPr>
          <w:rFonts w:cstheme="minorHAnsi"/>
          <w:sz w:val="24"/>
          <w:szCs w:val="24"/>
          <w:shd w:val="clear" w:color="auto" w:fill="FFFFFF"/>
        </w:rPr>
        <w:t xml:space="preserve">, </w:t>
      </w:r>
      <w:r w:rsidRPr="00C526B3">
        <w:rPr>
          <w:rFonts w:cstheme="minorHAnsi"/>
          <w:sz w:val="24"/>
          <w:szCs w:val="24"/>
          <w:shd w:val="clear" w:color="auto" w:fill="FFFFFF"/>
        </w:rPr>
        <w:t xml:space="preserve">γ) έναν (1) ψυχολόγο του </w:t>
      </w:r>
      <w:bookmarkStart w:id="22" w:name="_Hlk73001851"/>
      <w:r w:rsidRPr="00C526B3">
        <w:rPr>
          <w:rFonts w:cstheme="minorHAnsi"/>
          <w:sz w:val="24"/>
          <w:szCs w:val="24"/>
          <w:shd w:val="clear" w:color="auto" w:fill="FFFFFF"/>
        </w:rPr>
        <w:t>κλάδου ΠΕ23</w:t>
      </w:r>
      <w:bookmarkEnd w:id="22"/>
      <w:r w:rsidRPr="00C526B3">
        <w:rPr>
          <w:rFonts w:cstheme="minorHAnsi"/>
          <w:sz w:val="24"/>
          <w:szCs w:val="24"/>
          <w:shd w:val="clear" w:color="auto" w:fill="FFFFFF"/>
        </w:rPr>
        <w:t>,</w:t>
      </w:r>
      <w:r>
        <w:rPr>
          <w:sz w:val="24"/>
          <w:szCs w:val="24"/>
        </w:rPr>
        <w:t xml:space="preserve"> </w:t>
      </w:r>
      <w:r w:rsidRPr="00C526B3">
        <w:rPr>
          <w:rFonts w:cstheme="minorHAnsi"/>
          <w:sz w:val="24"/>
          <w:szCs w:val="24"/>
          <w:shd w:val="clear" w:color="auto" w:fill="FFFFFF"/>
        </w:rPr>
        <w:t>δ) έναν (1) κοινωνικό λειτουργό του κλάδου ΠΕ30</w:t>
      </w:r>
      <w:r>
        <w:rPr>
          <w:rFonts w:cstheme="minorHAnsi"/>
          <w:sz w:val="24"/>
          <w:szCs w:val="24"/>
          <w:shd w:val="clear" w:color="auto" w:fill="FFFFFF"/>
        </w:rPr>
        <w:t xml:space="preserve">, </w:t>
      </w:r>
      <w:r w:rsidRPr="00C526B3">
        <w:rPr>
          <w:rFonts w:cstheme="minorHAnsi"/>
          <w:sz w:val="24"/>
          <w:szCs w:val="24"/>
          <w:shd w:val="clear" w:color="auto" w:fill="FFFFFF"/>
        </w:rPr>
        <w:t>ε) τους υπεύθυνους εκπαιδευτικούς των τμημάτων του μαθητή ή της ομάδας μαθητών που έχουν ανάγκη υποστήριξης.</w:t>
      </w:r>
    </w:p>
    <w:p w14:paraId="77AF4490" w14:textId="43A7D3BB" w:rsidR="00C526B3" w:rsidRDefault="00C526B3" w:rsidP="00C526B3">
      <w:pPr>
        <w:pStyle w:val="a5"/>
        <w:spacing w:after="0" w:line="360" w:lineRule="auto"/>
        <w:ind w:left="0" w:firstLine="360"/>
        <w:jc w:val="both"/>
        <w:rPr>
          <w:rFonts w:cstheme="minorHAnsi"/>
          <w:sz w:val="24"/>
          <w:szCs w:val="24"/>
          <w:shd w:val="clear" w:color="auto" w:fill="FFFFFF"/>
        </w:rPr>
      </w:pPr>
      <w:r>
        <w:rPr>
          <w:rFonts w:cstheme="minorHAnsi"/>
          <w:sz w:val="24"/>
          <w:szCs w:val="24"/>
          <w:shd w:val="clear" w:color="auto" w:fill="FFFFFF"/>
        </w:rPr>
        <w:t>Ειδικότερα, το Ειδικό Επιστημονικό Προσωπικό (ψυχολόγος</w:t>
      </w:r>
      <w:r w:rsidR="000A6751" w:rsidRPr="000A6751">
        <w:rPr>
          <w:rFonts w:cstheme="minorHAnsi"/>
          <w:sz w:val="24"/>
          <w:szCs w:val="24"/>
          <w:shd w:val="clear" w:color="auto" w:fill="FFFFFF"/>
        </w:rPr>
        <w:t xml:space="preserve"> </w:t>
      </w:r>
      <w:r w:rsidR="000A6751" w:rsidRPr="00C526B3">
        <w:rPr>
          <w:rFonts w:cstheme="minorHAnsi"/>
          <w:sz w:val="24"/>
          <w:szCs w:val="24"/>
          <w:shd w:val="clear" w:color="auto" w:fill="FFFFFF"/>
        </w:rPr>
        <w:t>κλάδου ΠΕ23</w:t>
      </w:r>
      <w:r>
        <w:rPr>
          <w:rFonts w:cstheme="minorHAnsi"/>
          <w:sz w:val="24"/>
          <w:szCs w:val="24"/>
          <w:shd w:val="clear" w:color="auto" w:fill="FFFFFF"/>
        </w:rPr>
        <w:t xml:space="preserve"> και κοινωνικός λειτουργός</w:t>
      </w:r>
      <w:r w:rsidR="000A6751" w:rsidRPr="000A6751">
        <w:rPr>
          <w:rFonts w:cstheme="minorHAnsi"/>
          <w:sz w:val="24"/>
          <w:szCs w:val="24"/>
          <w:shd w:val="clear" w:color="auto" w:fill="FFFFFF"/>
        </w:rPr>
        <w:t xml:space="preserve"> </w:t>
      </w:r>
      <w:r w:rsidR="000A6751" w:rsidRPr="00C526B3">
        <w:rPr>
          <w:rFonts w:cstheme="minorHAnsi"/>
          <w:sz w:val="24"/>
          <w:szCs w:val="24"/>
          <w:shd w:val="clear" w:color="auto" w:fill="FFFFFF"/>
        </w:rPr>
        <w:t>κλάδου ΠΕ30</w:t>
      </w:r>
      <w:r>
        <w:rPr>
          <w:rFonts w:cstheme="minorHAnsi"/>
          <w:sz w:val="24"/>
          <w:szCs w:val="24"/>
          <w:shd w:val="clear" w:color="auto" w:fill="FFFFFF"/>
        </w:rPr>
        <w:t xml:space="preserve">) </w:t>
      </w:r>
      <w:r w:rsidR="000A6751">
        <w:rPr>
          <w:rFonts w:cstheme="minorHAnsi"/>
          <w:sz w:val="24"/>
          <w:szCs w:val="24"/>
          <w:shd w:val="clear" w:color="auto" w:fill="FFFFFF"/>
        </w:rPr>
        <w:t xml:space="preserve">κατά τη σχολική χρονιά 2020-2021 ανέλαβε τις εξής δράσεις: </w:t>
      </w:r>
    </w:p>
    <w:p w14:paraId="5297BE21" w14:textId="079D46D2" w:rsidR="000A6751" w:rsidRDefault="000A6751" w:rsidP="000A6751">
      <w:pPr>
        <w:pStyle w:val="a5"/>
        <w:numPr>
          <w:ilvl w:val="0"/>
          <w:numId w:val="8"/>
        </w:numPr>
        <w:spacing w:after="0" w:line="360" w:lineRule="auto"/>
        <w:jc w:val="both"/>
        <w:rPr>
          <w:rFonts w:cstheme="minorHAnsi"/>
          <w:sz w:val="24"/>
          <w:szCs w:val="24"/>
          <w:shd w:val="clear" w:color="auto" w:fill="FFFFFF"/>
        </w:rPr>
      </w:pPr>
      <w:r>
        <w:rPr>
          <w:rFonts w:cstheme="minorHAnsi"/>
          <w:sz w:val="24"/>
          <w:szCs w:val="24"/>
          <w:shd w:val="clear" w:color="auto" w:fill="FFFFFF"/>
        </w:rPr>
        <w:t xml:space="preserve">Τριμηνιαία Εξατομικευμένα Προγράμματα για μαθητές με μη εγνωσμένες μαθησιακές δυσκολίες σε συνεργασία με τους εκπαιδευτικούς του Τμήματος Ένταξης και τους εκπαιδευτικούς της γενικής τάξης. Ειδικότερα, εκπονήθηκαν τέσσερα Εξατομικευμένα Προγράμματα. </w:t>
      </w:r>
    </w:p>
    <w:p w14:paraId="737A4AE3" w14:textId="37B291F9" w:rsidR="000A6751" w:rsidRDefault="000A6751" w:rsidP="000A6751">
      <w:pPr>
        <w:pStyle w:val="a5"/>
        <w:numPr>
          <w:ilvl w:val="0"/>
          <w:numId w:val="8"/>
        </w:numPr>
        <w:spacing w:after="0" w:line="360" w:lineRule="auto"/>
        <w:jc w:val="both"/>
        <w:rPr>
          <w:rFonts w:cstheme="minorHAnsi"/>
          <w:sz w:val="24"/>
          <w:szCs w:val="24"/>
          <w:shd w:val="clear" w:color="auto" w:fill="FFFFFF"/>
        </w:rPr>
      </w:pPr>
      <w:r>
        <w:rPr>
          <w:rFonts w:cstheme="minorHAnsi"/>
          <w:sz w:val="24"/>
          <w:szCs w:val="24"/>
          <w:shd w:val="clear" w:color="auto" w:fill="FFFFFF"/>
        </w:rPr>
        <w:t>Εξατομικευμένες συνεδρίες με κηδεμόνες και μαθητές του 1</w:t>
      </w:r>
      <w:r w:rsidRPr="000A6751">
        <w:rPr>
          <w:rFonts w:cstheme="minorHAnsi"/>
          <w:sz w:val="24"/>
          <w:szCs w:val="24"/>
          <w:shd w:val="clear" w:color="auto" w:fill="FFFFFF"/>
          <w:vertAlign w:val="superscript"/>
        </w:rPr>
        <w:t>ου</w:t>
      </w:r>
      <w:r>
        <w:rPr>
          <w:rFonts w:cstheme="minorHAnsi"/>
          <w:sz w:val="24"/>
          <w:szCs w:val="24"/>
          <w:shd w:val="clear" w:color="auto" w:fill="FFFFFF"/>
        </w:rPr>
        <w:t xml:space="preserve"> Γυμνασίου Βόλου.</w:t>
      </w:r>
    </w:p>
    <w:p w14:paraId="695927E4" w14:textId="6ABD923A" w:rsidR="00377D7B" w:rsidRPr="00EB294D" w:rsidRDefault="000A6751" w:rsidP="00EB294D">
      <w:pPr>
        <w:pStyle w:val="a5"/>
        <w:numPr>
          <w:ilvl w:val="0"/>
          <w:numId w:val="8"/>
        </w:numPr>
        <w:spacing w:after="0" w:line="360" w:lineRule="auto"/>
        <w:jc w:val="both"/>
        <w:rPr>
          <w:rFonts w:cstheme="minorHAnsi"/>
          <w:sz w:val="24"/>
          <w:szCs w:val="24"/>
          <w:shd w:val="clear" w:color="auto" w:fill="FFFFFF"/>
        </w:rPr>
      </w:pPr>
      <w:r>
        <w:rPr>
          <w:rFonts w:cstheme="minorHAnsi"/>
          <w:sz w:val="24"/>
          <w:szCs w:val="24"/>
          <w:shd w:val="clear" w:color="auto" w:fill="FFFFFF"/>
        </w:rPr>
        <w:t xml:space="preserve">Διοργάνωση Σεμιναρίου με τη μέθοδο της εξ αποστάσεως σύγχρονης εκπαίδευσης με θέμα: «Εργαλεία διαχείρισης δύσκολων συναισθημάτων και καταστάσεων στη σχολική κοινότητα μέσω της αποτελεσματικής επικοινωνίας». </w:t>
      </w:r>
    </w:p>
    <w:p w14:paraId="40FC888F" w14:textId="254F2EB6" w:rsidR="00952D84" w:rsidRDefault="00952D84" w:rsidP="008279DE">
      <w:pPr>
        <w:pStyle w:val="1"/>
        <w:numPr>
          <w:ilvl w:val="0"/>
          <w:numId w:val="15"/>
        </w:numPr>
        <w:ind w:left="426" w:right="-341"/>
      </w:pPr>
      <w:bookmarkStart w:id="23" w:name="_Toc74003554"/>
      <w:r>
        <w:t>Προτάσεις για τη βελτίωση λειτουργίας του Τμήματος Ένταξης</w:t>
      </w:r>
      <w:bookmarkEnd w:id="23"/>
      <w:r w:rsidR="004634B0" w:rsidRPr="00952D84">
        <w:t xml:space="preserve"> </w:t>
      </w:r>
    </w:p>
    <w:p w14:paraId="69BFB86F" w14:textId="77777777" w:rsidR="008279DE" w:rsidRPr="008279DE" w:rsidRDefault="008279DE" w:rsidP="008279DE"/>
    <w:p w14:paraId="60C164A5" w14:textId="13872F57" w:rsidR="002A2994" w:rsidRDefault="004634B0" w:rsidP="007824BF">
      <w:pPr>
        <w:spacing w:after="100" w:line="360" w:lineRule="auto"/>
        <w:jc w:val="both"/>
        <w:rPr>
          <w:sz w:val="24"/>
          <w:szCs w:val="24"/>
        </w:rPr>
      </w:pPr>
      <w:r>
        <w:rPr>
          <w:sz w:val="24"/>
          <w:szCs w:val="24"/>
        </w:rPr>
        <w:tab/>
        <w:t xml:space="preserve">Η επιλογή να διενεργηθεί η </w:t>
      </w:r>
      <w:proofErr w:type="spellStart"/>
      <w:r>
        <w:rPr>
          <w:sz w:val="24"/>
          <w:szCs w:val="24"/>
        </w:rPr>
        <w:t>αυτο</w:t>
      </w:r>
      <w:proofErr w:type="spellEnd"/>
      <w:r>
        <w:rPr>
          <w:sz w:val="24"/>
          <w:szCs w:val="24"/>
        </w:rPr>
        <w:t>-αξιολόγηση του Τμήματος Ένταξης ως αυτοτελούς θεσμού Ειδικής αγωγής κι Εκπαίδευσης εντός της σχολικής μονάδας δημιούργησε νέα δεδομένα και πιθανόν νέες προκλήσεις. Η αναβάθμιση του θεσμού του Τμήματος Ένταξης στο 1</w:t>
      </w:r>
      <w:r w:rsidRPr="004634B0">
        <w:rPr>
          <w:sz w:val="24"/>
          <w:szCs w:val="24"/>
          <w:vertAlign w:val="superscript"/>
        </w:rPr>
        <w:t>ο</w:t>
      </w:r>
      <w:r>
        <w:rPr>
          <w:sz w:val="24"/>
          <w:szCs w:val="24"/>
        </w:rPr>
        <w:t xml:space="preserve"> Γυμνάσιο Βόλου μπορεί να επιτευχθεί με τις εξής προτάσεις: </w:t>
      </w:r>
    </w:p>
    <w:p w14:paraId="2265D8AF" w14:textId="67B29FD1" w:rsidR="00E708A3" w:rsidRPr="00E708A3" w:rsidRDefault="004634B0" w:rsidP="00E708A3">
      <w:pPr>
        <w:pStyle w:val="a5"/>
        <w:numPr>
          <w:ilvl w:val="0"/>
          <w:numId w:val="12"/>
        </w:numPr>
        <w:spacing w:after="100" w:line="360" w:lineRule="auto"/>
        <w:ind w:left="0" w:firstLine="284"/>
        <w:jc w:val="both"/>
        <w:rPr>
          <w:sz w:val="24"/>
          <w:szCs w:val="24"/>
        </w:rPr>
      </w:pPr>
      <w:r>
        <w:rPr>
          <w:sz w:val="24"/>
          <w:szCs w:val="24"/>
        </w:rPr>
        <w:t>Η αποκλειστική χρήση των αιθουσών από τους μαθητές και τους εκπαιδευτικούς του Τμήματος Ένταξης. Η ήδη άρτια υποδομή των αιθουσών του 1</w:t>
      </w:r>
      <w:r w:rsidRPr="004634B0">
        <w:rPr>
          <w:sz w:val="24"/>
          <w:szCs w:val="24"/>
          <w:vertAlign w:val="superscript"/>
        </w:rPr>
        <w:t>ου</w:t>
      </w:r>
      <w:r>
        <w:rPr>
          <w:sz w:val="24"/>
          <w:szCs w:val="24"/>
        </w:rPr>
        <w:t xml:space="preserve"> Γυμνασίου Βόλου </w:t>
      </w:r>
      <w:r w:rsidR="00EE1391">
        <w:rPr>
          <w:sz w:val="24"/>
          <w:szCs w:val="24"/>
        </w:rPr>
        <w:t xml:space="preserve">αποτελεί τον πυρήνα για μία εξίσου άρτια παιδαγωγική και μαθησιακή διαδικασία. Η πρόταση στηρίζεται σε παιδαγωγικές θεωρίες που </w:t>
      </w:r>
      <w:r w:rsidR="00EE1391">
        <w:rPr>
          <w:sz w:val="24"/>
          <w:szCs w:val="24"/>
        </w:rPr>
        <w:lastRenderedPageBreak/>
        <w:t>υποστηρίζουν ότι οι μαθητές πρέπει να αισθάνονται</w:t>
      </w:r>
      <w:r w:rsidR="00952D84">
        <w:rPr>
          <w:sz w:val="24"/>
          <w:szCs w:val="24"/>
        </w:rPr>
        <w:t xml:space="preserve"> και να</w:t>
      </w:r>
      <w:r w:rsidR="00EE1391">
        <w:rPr>
          <w:sz w:val="24"/>
          <w:szCs w:val="24"/>
        </w:rPr>
        <w:t xml:space="preserve"> νιώθουν ασφαλείς σε ένα ορθά υποστηριζόμενο μαθησιακό περιβάλλον.</w:t>
      </w:r>
      <w:r w:rsidR="00BD597B" w:rsidRPr="00BD597B">
        <w:rPr>
          <w:rFonts w:ascii="Verdana" w:hAnsi="Verdana"/>
          <w:color w:val="505050"/>
          <w:sz w:val="21"/>
          <w:szCs w:val="21"/>
          <w:shd w:val="clear" w:color="auto" w:fill="FFFFFF"/>
        </w:rPr>
        <w:t xml:space="preserve"> </w:t>
      </w:r>
    </w:p>
    <w:p w14:paraId="4915DC57" w14:textId="4736F44D" w:rsidR="00E708A3" w:rsidRDefault="00BD597B" w:rsidP="00E708A3">
      <w:pPr>
        <w:spacing w:after="100" w:line="360" w:lineRule="auto"/>
        <w:ind w:firstLine="284"/>
        <w:jc w:val="both"/>
        <w:rPr>
          <w:sz w:val="24"/>
          <w:szCs w:val="24"/>
        </w:rPr>
      </w:pPr>
      <w:r w:rsidRPr="00E708A3">
        <w:rPr>
          <w:sz w:val="24"/>
          <w:szCs w:val="24"/>
        </w:rPr>
        <w:t xml:space="preserve">Οι αίθουσες που </w:t>
      </w:r>
      <w:r w:rsidR="00424392">
        <w:rPr>
          <w:sz w:val="24"/>
          <w:szCs w:val="24"/>
        </w:rPr>
        <w:t xml:space="preserve">ήδη </w:t>
      </w:r>
      <w:r w:rsidRPr="00E708A3">
        <w:rPr>
          <w:sz w:val="24"/>
          <w:szCs w:val="24"/>
        </w:rPr>
        <w:t>χρησιμοποιούνται από το ΤΕ, είναι αρκετά ευρύχωρες, καθώς εξυπηρετούν περίπου 10 μαθητές. Επίσης, ε</w:t>
      </w:r>
      <w:r w:rsidR="00323E49">
        <w:rPr>
          <w:sz w:val="24"/>
          <w:szCs w:val="24"/>
        </w:rPr>
        <w:t>κ</w:t>
      </w:r>
      <w:r w:rsidRPr="00E708A3">
        <w:rPr>
          <w:sz w:val="24"/>
          <w:szCs w:val="24"/>
        </w:rPr>
        <w:t>πληρώνουν και μία σειρά από άλλες προϋποθέσεις, καθώς είναι φωτεινές και περιλαμβάνουν θρανία, καρέκλες, γραφείο εκπαιδευτικού, και Η/Υ</w:t>
      </w:r>
      <w:r w:rsidR="00424392">
        <w:rPr>
          <w:sz w:val="24"/>
          <w:szCs w:val="24"/>
        </w:rPr>
        <w:t xml:space="preserve"> </w:t>
      </w:r>
      <w:r w:rsidRPr="00E708A3">
        <w:rPr>
          <w:sz w:val="24"/>
          <w:szCs w:val="24"/>
        </w:rPr>
        <w:t>με εκτυπωτή (</w:t>
      </w:r>
      <w:proofErr w:type="spellStart"/>
      <w:r w:rsidRPr="00E708A3">
        <w:rPr>
          <w:sz w:val="24"/>
          <w:szCs w:val="24"/>
        </w:rPr>
        <w:t>Παπαδομαρκάκης</w:t>
      </w:r>
      <w:proofErr w:type="spellEnd"/>
      <w:r w:rsidRPr="00E708A3">
        <w:rPr>
          <w:sz w:val="24"/>
          <w:szCs w:val="24"/>
        </w:rPr>
        <w:t xml:space="preserve">, </w:t>
      </w:r>
      <w:proofErr w:type="spellStart"/>
      <w:r w:rsidRPr="00E708A3">
        <w:rPr>
          <w:sz w:val="24"/>
          <w:szCs w:val="24"/>
        </w:rPr>
        <w:t>Γκονέλα</w:t>
      </w:r>
      <w:proofErr w:type="spellEnd"/>
      <w:r w:rsidRPr="00E708A3">
        <w:rPr>
          <w:sz w:val="24"/>
          <w:szCs w:val="24"/>
        </w:rPr>
        <w:t xml:space="preserve"> &amp; Παπαδοπούλου, 2011)</w:t>
      </w:r>
      <w:r w:rsidR="00E708A3">
        <w:rPr>
          <w:sz w:val="24"/>
          <w:szCs w:val="24"/>
        </w:rPr>
        <w:t>.</w:t>
      </w:r>
    </w:p>
    <w:p w14:paraId="442FD135" w14:textId="700A6806" w:rsidR="004634B0" w:rsidRDefault="00BD597B" w:rsidP="00E708A3">
      <w:pPr>
        <w:spacing w:after="100" w:line="360" w:lineRule="auto"/>
        <w:ind w:firstLine="284"/>
        <w:jc w:val="both"/>
        <w:rPr>
          <w:sz w:val="24"/>
          <w:szCs w:val="24"/>
        </w:rPr>
      </w:pPr>
      <w:r w:rsidRPr="00E708A3">
        <w:rPr>
          <w:sz w:val="24"/>
          <w:szCs w:val="24"/>
        </w:rPr>
        <w:t xml:space="preserve"> Ωστόσο, πρόταση των διδασκόντων - για να ενισχυθεί και να εμπεδωθεί ακόμα περισσότερο η αίσθηση της </w:t>
      </w:r>
      <w:proofErr w:type="spellStart"/>
      <w:r w:rsidRPr="00E708A3">
        <w:rPr>
          <w:sz w:val="24"/>
          <w:szCs w:val="24"/>
        </w:rPr>
        <w:t>ομαδο</w:t>
      </w:r>
      <w:proofErr w:type="spellEnd"/>
      <w:r w:rsidRPr="00E708A3">
        <w:rPr>
          <w:sz w:val="24"/>
          <w:szCs w:val="24"/>
        </w:rPr>
        <w:t>-συνεργατικής μάθησης – είναι η χρήση στρογγυλού τραπεζιού.</w:t>
      </w:r>
      <w:r w:rsidR="007D09D3" w:rsidRPr="00E708A3">
        <w:rPr>
          <w:sz w:val="24"/>
          <w:szCs w:val="24"/>
        </w:rPr>
        <w:t xml:space="preserve"> Τέλος, θα μπορούσε να λειτουργήσει σε κάθε αίθουσα του ΤΕ μία βιβλιοθήκη, ώστε να προωθηθεί </w:t>
      </w:r>
      <w:r w:rsidR="00E708A3">
        <w:rPr>
          <w:sz w:val="24"/>
          <w:szCs w:val="24"/>
        </w:rPr>
        <w:t xml:space="preserve">και να ενισχυθεί </w:t>
      </w:r>
      <w:r w:rsidR="007D09D3" w:rsidRPr="00E708A3">
        <w:rPr>
          <w:sz w:val="24"/>
          <w:szCs w:val="24"/>
        </w:rPr>
        <w:t xml:space="preserve">η </w:t>
      </w:r>
      <w:proofErr w:type="spellStart"/>
      <w:r w:rsidR="007D09D3" w:rsidRPr="00E708A3">
        <w:rPr>
          <w:sz w:val="24"/>
          <w:szCs w:val="24"/>
        </w:rPr>
        <w:t>φιλαναγνωσία</w:t>
      </w:r>
      <w:proofErr w:type="spellEnd"/>
      <w:r w:rsidR="007D09D3" w:rsidRPr="00E708A3">
        <w:rPr>
          <w:sz w:val="24"/>
          <w:szCs w:val="24"/>
        </w:rPr>
        <w:t xml:space="preserve"> στους μαθητές με ήπιες και μέτριες μαθησιακές δυσκολίες</w:t>
      </w:r>
      <w:r w:rsidR="00E708A3">
        <w:rPr>
          <w:sz w:val="24"/>
          <w:szCs w:val="24"/>
        </w:rPr>
        <w:t xml:space="preserve">. </w:t>
      </w:r>
    </w:p>
    <w:p w14:paraId="5A45B101" w14:textId="19DE3607" w:rsidR="00323E49" w:rsidRDefault="00323E49" w:rsidP="00323E49">
      <w:pPr>
        <w:pStyle w:val="a5"/>
        <w:numPr>
          <w:ilvl w:val="0"/>
          <w:numId w:val="12"/>
        </w:numPr>
        <w:spacing w:after="100" w:line="360" w:lineRule="auto"/>
        <w:ind w:left="0" w:firstLine="284"/>
        <w:jc w:val="both"/>
        <w:rPr>
          <w:sz w:val="24"/>
          <w:szCs w:val="24"/>
        </w:rPr>
      </w:pPr>
      <w:r>
        <w:rPr>
          <w:sz w:val="24"/>
          <w:szCs w:val="24"/>
        </w:rPr>
        <w:t>Η ενίσχυση και η αποκρυστάλλωση του νομικού πλαισίου σε σχέση με την αξιολόγηση των μαθητών που φοιτούν στο Τμήμα Ένταξης. Στο σημείο αυτό να τονίσουμε ότι ακολουθούνται διαφορετικές πρακτικές ανά εκπαιδευτική περιφέρεια, καθώς σε πολλές σχολικές μονάδες οι εκπαιδευτικοί φέρουν αποκλειστικά την ευθύνη για την αξιολόγηση και βαθμολόγηση των μαθητών του ΤΕ. Η αποκλειστική αξιολόγηση συνεπάγεται και εξ ολοκλήρου φοίτηση των μαθητών στο ΤΕ σε βασικά μαθήματα, όπως της Νέας Ελληνικής Γλώσσας, των Μαθηματικών και της Φυσικής</w:t>
      </w:r>
      <w:r w:rsidR="00FE6540">
        <w:rPr>
          <w:sz w:val="24"/>
          <w:szCs w:val="24"/>
        </w:rPr>
        <w:t xml:space="preserve">, τουλάχιστον για την Α΄ Γυμνασίου. </w:t>
      </w:r>
    </w:p>
    <w:p w14:paraId="7CCB72B2" w14:textId="7D074911" w:rsidR="00FE6540" w:rsidRDefault="00FE6540" w:rsidP="00B43610">
      <w:pPr>
        <w:spacing w:after="100" w:line="360" w:lineRule="auto"/>
        <w:ind w:firstLine="284"/>
        <w:jc w:val="both"/>
        <w:rPr>
          <w:rFonts w:ascii="Verdana" w:hAnsi="Verdana"/>
          <w:color w:val="505050"/>
          <w:sz w:val="21"/>
          <w:szCs w:val="21"/>
          <w:shd w:val="clear" w:color="auto" w:fill="FFFFFF"/>
        </w:rPr>
      </w:pPr>
      <w:r w:rsidRPr="00B43610">
        <w:rPr>
          <w:sz w:val="24"/>
          <w:szCs w:val="24"/>
        </w:rPr>
        <w:t xml:space="preserve">Με τον τρόπο αυτό ο μαθητής </w:t>
      </w:r>
      <w:r w:rsidR="00B43610" w:rsidRPr="00B43610">
        <w:rPr>
          <w:sz w:val="24"/>
          <w:szCs w:val="24"/>
        </w:rPr>
        <w:t xml:space="preserve">θα είναι σε θέση </w:t>
      </w:r>
      <w:r w:rsidR="00B43610">
        <w:rPr>
          <w:sz w:val="24"/>
          <w:szCs w:val="24"/>
        </w:rPr>
        <w:t xml:space="preserve">- </w:t>
      </w:r>
      <w:r w:rsidR="00B43610" w:rsidRPr="00B43610">
        <w:rPr>
          <w:sz w:val="24"/>
          <w:szCs w:val="24"/>
        </w:rPr>
        <w:t>με τα εξατομικευμένα εκπαιδευτικά προγράμματα</w:t>
      </w:r>
      <w:r w:rsidR="00B43610">
        <w:rPr>
          <w:sz w:val="24"/>
          <w:szCs w:val="24"/>
        </w:rPr>
        <w:t xml:space="preserve"> που θα εκπονήσει ο εκπαιδευτικός του ΤΕ – να καλύψει τα όποια μαθησιακά κενά, να δουλέψει τις τυχόν αδυναμίες σε γνωστικό επίπεδο και φυσικά να βελτιώσει σημαντικά ζητήματα που αφορούν σε ειδικές και μαθησιακές δυσκολίες. Η Α΄ Γυμνασίου μπορεί να λειτουργήσει ως προπαρασκευαστικό έτος για τους μαθητές με μαθησιακές δυσκολίες, ώστε να ενταχθούν με περισσότερα εφόδια στο Τμήμα της Γενικής Παιδείας στη Β΄ Γυμνασίου. Στόχος του ΤΕ είναι η  </w:t>
      </w:r>
      <w:r w:rsidR="00B43610" w:rsidRPr="00B43610">
        <w:rPr>
          <w:rFonts w:cstheme="minorHAnsi"/>
          <w:color w:val="505050"/>
          <w:sz w:val="24"/>
          <w:szCs w:val="24"/>
          <w:shd w:val="clear" w:color="auto" w:fill="FFFFFF"/>
        </w:rPr>
        <w:t>διαχείριση των δυσκολιών του μαθητή, η αυτονόμησή του και η λειτουργική ένταξη στην τάξη του.</w:t>
      </w:r>
      <w:r w:rsidR="00B43610">
        <w:rPr>
          <w:rFonts w:ascii="Verdana" w:hAnsi="Verdana"/>
          <w:color w:val="505050"/>
          <w:sz w:val="21"/>
          <w:szCs w:val="21"/>
          <w:shd w:val="clear" w:color="auto" w:fill="FFFFFF"/>
        </w:rPr>
        <w:t> </w:t>
      </w:r>
    </w:p>
    <w:p w14:paraId="2D38B821" w14:textId="7268CCE4" w:rsidR="007A24C5" w:rsidRDefault="009B5224" w:rsidP="00303B51">
      <w:pPr>
        <w:spacing w:after="100" w:line="360" w:lineRule="auto"/>
        <w:ind w:firstLine="273"/>
        <w:jc w:val="both"/>
        <w:rPr>
          <w:rFonts w:cstheme="minorHAnsi"/>
          <w:color w:val="505050"/>
          <w:sz w:val="24"/>
          <w:szCs w:val="24"/>
          <w:shd w:val="clear" w:color="auto" w:fill="FFFFFF"/>
        </w:rPr>
      </w:pPr>
      <w:r>
        <w:rPr>
          <w:rFonts w:cstheme="minorHAnsi"/>
          <w:color w:val="505050"/>
          <w:sz w:val="24"/>
          <w:szCs w:val="24"/>
          <w:shd w:val="clear" w:color="auto" w:fill="FFFFFF"/>
        </w:rPr>
        <w:lastRenderedPageBreak/>
        <w:t xml:space="preserve">Μέσω της παραπάνω πρότασης </w:t>
      </w:r>
      <w:r w:rsidRPr="009B5224">
        <w:rPr>
          <w:rFonts w:cstheme="minorHAnsi"/>
          <w:color w:val="505050"/>
          <w:sz w:val="24"/>
          <w:szCs w:val="24"/>
          <w:shd w:val="clear" w:color="auto" w:fill="FFFFFF"/>
        </w:rPr>
        <w:t xml:space="preserve">ο ειδικός παιδαγωγός </w:t>
      </w:r>
      <w:r>
        <w:rPr>
          <w:rFonts w:cstheme="minorHAnsi"/>
          <w:color w:val="505050"/>
          <w:sz w:val="24"/>
          <w:szCs w:val="24"/>
          <w:shd w:val="clear" w:color="auto" w:fill="FFFFFF"/>
        </w:rPr>
        <w:t xml:space="preserve">αποκτά την αυτονομία, ώστε να είναι σε θέση να </w:t>
      </w:r>
      <w:r w:rsidRPr="009B5224">
        <w:rPr>
          <w:rFonts w:cstheme="minorHAnsi"/>
          <w:color w:val="505050"/>
          <w:sz w:val="24"/>
          <w:szCs w:val="24"/>
          <w:shd w:val="clear" w:color="auto" w:fill="FFFFFF"/>
        </w:rPr>
        <w:t xml:space="preserve">παρεμβαίνει </w:t>
      </w:r>
      <w:r>
        <w:rPr>
          <w:rFonts w:cstheme="minorHAnsi"/>
          <w:color w:val="505050"/>
          <w:sz w:val="24"/>
          <w:szCs w:val="24"/>
          <w:shd w:val="clear" w:color="auto" w:fill="FFFFFF"/>
        </w:rPr>
        <w:t xml:space="preserve">πιο αποτελεσματικά </w:t>
      </w:r>
      <w:r w:rsidRPr="009B5224">
        <w:rPr>
          <w:rFonts w:cstheme="minorHAnsi"/>
          <w:color w:val="505050"/>
          <w:sz w:val="24"/>
          <w:szCs w:val="24"/>
          <w:shd w:val="clear" w:color="auto" w:fill="FFFFFF"/>
        </w:rPr>
        <w:t xml:space="preserve">στις επιμέρους δυσκολίες των μαθητών </w:t>
      </w:r>
      <w:r>
        <w:rPr>
          <w:rFonts w:cstheme="minorHAnsi"/>
          <w:color w:val="505050"/>
          <w:sz w:val="24"/>
          <w:szCs w:val="24"/>
          <w:shd w:val="clear" w:color="auto" w:fill="FFFFFF"/>
        </w:rPr>
        <w:t>(</w:t>
      </w:r>
      <w:r w:rsidRPr="009B5224">
        <w:rPr>
          <w:rFonts w:cstheme="minorHAnsi"/>
          <w:color w:val="505050"/>
          <w:sz w:val="24"/>
          <w:szCs w:val="24"/>
          <w:shd w:val="clear" w:color="auto" w:fill="FFFFFF"/>
        </w:rPr>
        <w:t>ανάγνωση, κατανόηση κειμένου, γραφή, μαθηματικά</w:t>
      </w:r>
      <w:r>
        <w:rPr>
          <w:rFonts w:cstheme="minorHAnsi"/>
          <w:color w:val="505050"/>
          <w:sz w:val="24"/>
          <w:szCs w:val="24"/>
          <w:shd w:val="clear" w:color="auto" w:fill="FFFFFF"/>
        </w:rPr>
        <w:t xml:space="preserve">). Εξάλλου, θα είναι σε θέση να </w:t>
      </w:r>
      <w:r w:rsidRPr="009B5224">
        <w:rPr>
          <w:rFonts w:cstheme="minorHAnsi"/>
          <w:color w:val="505050"/>
          <w:sz w:val="24"/>
          <w:szCs w:val="24"/>
          <w:shd w:val="clear" w:color="auto" w:fill="FFFFFF"/>
        </w:rPr>
        <w:t xml:space="preserve">διδάσκει γνωστικές και </w:t>
      </w:r>
      <w:proofErr w:type="spellStart"/>
      <w:r w:rsidRPr="009B5224">
        <w:rPr>
          <w:rFonts w:cstheme="minorHAnsi"/>
          <w:color w:val="505050"/>
          <w:sz w:val="24"/>
          <w:szCs w:val="24"/>
          <w:shd w:val="clear" w:color="auto" w:fill="FFFFFF"/>
        </w:rPr>
        <w:t>μεταγνωστικές</w:t>
      </w:r>
      <w:proofErr w:type="spellEnd"/>
      <w:r w:rsidRPr="009B5224">
        <w:rPr>
          <w:rFonts w:cstheme="minorHAnsi"/>
          <w:color w:val="505050"/>
          <w:sz w:val="24"/>
          <w:szCs w:val="24"/>
          <w:shd w:val="clear" w:color="auto" w:fill="FFFFFF"/>
        </w:rPr>
        <w:t xml:space="preserve"> στρατηγικές διαχείρισης της γνώσης  και ένα δομημένο τρόπο μελέτης στο σχολείο και στο σπίτι. Το είδος, η μεθοδολογία και τα υλικά παρέμβασης που θα επιλεγούν από τον ειδικό παιδαγωγό σε συνεργασία με το διευθυντή του σχολείου, </w:t>
      </w:r>
      <w:r w:rsidR="007A24C5">
        <w:rPr>
          <w:rFonts w:cstheme="minorHAnsi"/>
          <w:color w:val="505050"/>
          <w:sz w:val="24"/>
          <w:szCs w:val="24"/>
          <w:shd w:val="clear" w:color="auto" w:fill="FFFFFF"/>
        </w:rPr>
        <w:t>σχετίζονται</w:t>
      </w:r>
      <w:r w:rsidRPr="009B5224">
        <w:rPr>
          <w:rFonts w:cstheme="minorHAnsi"/>
          <w:color w:val="505050"/>
          <w:sz w:val="24"/>
          <w:szCs w:val="24"/>
          <w:shd w:val="clear" w:color="auto" w:fill="FFFFFF"/>
        </w:rPr>
        <w:t xml:space="preserve"> με τους επιμέρους στόχους που έχει θέσει για την κάθε ομάδα (</w:t>
      </w:r>
      <w:proofErr w:type="spellStart"/>
      <w:r w:rsidRPr="009B5224">
        <w:rPr>
          <w:rFonts w:cstheme="minorHAnsi"/>
          <w:color w:val="505050"/>
          <w:sz w:val="24"/>
          <w:szCs w:val="24"/>
          <w:shd w:val="clear" w:color="auto" w:fill="FFFFFF"/>
        </w:rPr>
        <w:t>Παπαδομαρκάκης</w:t>
      </w:r>
      <w:proofErr w:type="spellEnd"/>
      <w:r w:rsidR="007A24C5">
        <w:rPr>
          <w:rFonts w:cstheme="minorHAnsi"/>
          <w:color w:val="505050"/>
          <w:sz w:val="24"/>
          <w:szCs w:val="24"/>
          <w:shd w:val="clear" w:color="auto" w:fill="FFFFFF"/>
        </w:rPr>
        <w:t xml:space="preserve"> </w:t>
      </w:r>
      <w:proofErr w:type="spellStart"/>
      <w:r w:rsidR="007A24C5">
        <w:rPr>
          <w:rFonts w:cstheme="minorHAnsi"/>
          <w:color w:val="505050"/>
          <w:sz w:val="24"/>
          <w:szCs w:val="24"/>
          <w:shd w:val="clear" w:color="auto" w:fill="FFFFFF"/>
        </w:rPr>
        <w:t>κ.α</w:t>
      </w:r>
      <w:proofErr w:type="spellEnd"/>
      <w:r w:rsidR="007A24C5">
        <w:rPr>
          <w:rFonts w:cstheme="minorHAnsi"/>
          <w:color w:val="505050"/>
          <w:sz w:val="24"/>
          <w:szCs w:val="24"/>
          <w:shd w:val="clear" w:color="auto" w:fill="FFFFFF"/>
        </w:rPr>
        <w:t xml:space="preserve">, </w:t>
      </w:r>
      <w:proofErr w:type="spellStart"/>
      <w:r w:rsidR="007A24C5">
        <w:rPr>
          <w:rFonts w:cstheme="minorHAnsi"/>
          <w:color w:val="505050"/>
          <w:sz w:val="24"/>
          <w:szCs w:val="24"/>
          <w:shd w:val="clear" w:color="auto" w:fill="FFFFFF"/>
        </w:rPr>
        <w:t>ο.π</w:t>
      </w:r>
      <w:proofErr w:type="spellEnd"/>
      <w:r w:rsidR="007A24C5">
        <w:rPr>
          <w:rFonts w:cstheme="minorHAnsi"/>
          <w:color w:val="505050"/>
          <w:sz w:val="24"/>
          <w:szCs w:val="24"/>
          <w:shd w:val="clear" w:color="auto" w:fill="FFFFFF"/>
        </w:rPr>
        <w:t>.)</w:t>
      </w:r>
      <w:r w:rsidR="00303B51">
        <w:rPr>
          <w:rFonts w:cstheme="minorHAnsi"/>
          <w:color w:val="505050"/>
          <w:sz w:val="24"/>
          <w:szCs w:val="24"/>
          <w:shd w:val="clear" w:color="auto" w:fill="FFFFFF"/>
        </w:rPr>
        <w:t xml:space="preserve">. </w:t>
      </w:r>
    </w:p>
    <w:p w14:paraId="3AA9C667" w14:textId="4A109584" w:rsidR="00F81400" w:rsidRPr="007A24C5" w:rsidRDefault="00557687" w:rsidP="007A24C5">
      <w:pPr>
        <w:pStyle w:val="a5"/>
        <w:numPr>
          <w:ilvl w:val="0"/>
          <w:numId w:val="12"/>
        </w:numPr>
        <w:spacing w:after="100" w:line="360" w:lineRule="auto"/>
        <w:ind w:left="0" w:firstLine="273"/>
        <w:jc w:val="both"/>
        <w:rPr>
          <w:rFonts w:cstheme="minorHAnsi"/>
          <w:sz w:val="24"/>
          <w:szCs w:val="24"/>
        </w:rPr>
      </w:pPr>
      <w:r w:rsidRPr="007A24C5">
        <w:rPr>
          <w:rStyle w:val="a7"/>
          <w:rFonts w:cstheme="minorHAnsi"/>
          <w:b w:val="0"/>
          <w:color w:val="505050"/>
          <w:sz w:val="24"/>
          <w:szCs w:val="24"/>
          <w:shd w:val="clear" w:color="auto" w:fill="FFFFFF"/>
        </w:rPr>
        <w:t>Ομαδικά προγράμματα παρέμβασης</w:t>
      </w:r>
      <w:r w:rsidRPr="007A24C5">
        <w:rPr>
          <w:rStyle w:val="a7"/>
          <w:rFonts w:cstheme="minorHAnsi"/>
          <w:color w:val="505050"/>
          <w:sz w:val="24"/>
          <w:szCs w:val="24"/>
          <w:shd w:val="clear" w:color="auto" w:fill="FFFFFF"/>
        </w:rPr>
        <w:t>.</w:t>
      </w:r>
      <w:r w:rsidRPr="007A24C5">
        <w:rPr>
          <w:rFonts w:cstheme="minorHAnsi"/>
          <w:color w:val="505050"/>
          <w:sz w:val="24"/>
          <w:szCs w:val="24"/>
          <w:shd w:val="clear" w:color="auto" w:fill="FFFFFF"/>
        </w:rPr>
        <w:t> </w:t>
      </w:r>
      <w:r w:rsidR="00F81400" w:rsidRPr="007A24C5">
        <w:rPr>
          <w:rFonts w:cstheme="minorHAnsi"/>
          <w:color w:val="505050"/>
          <w:sz w:val="24"/>
          <w:szCs w:val="24"/>
          <w:shd w:val="clear" w:color="auto" w:fill="FFFFFF"/>
        </w:rPr>
        <w:t>Εκτός των εξατομικευμένων προγραμμάτων</w:t>
      </w:r>
      <w:r w:rsidR="00D32AF2">
        <w:rPr>
          <w:rFonts w:cstheme="minorHAnsi"/>
          <w:color w:val="505050"/>
          <w:sz w:val="24"/>
          <w:szCs w:val="24"/>
          <w:shd w:val="clear" w:color="auto" w:fill="FFFFFF"/>
        </w:rPr>
        <w:t>,</w:t>
      </w:r>
      <w:r w:rsidR="00F81400" w:rsidRPr="007A24C5">
        <w:rPr>
          <w:rFonts w:cstheme="minorHAnsi"/>
          <w:color w:val="505050"/>
          <w:sz w:val="24"/>
          <w:szCs w:val="24"/>
          <w:shd w:val="clear" w:color="auto" w:fill="FFFFFF"/>
        </w:rPr>
        <w:t xml:space="preserve"> ο</w:t>
      </w:r>
      <w:r w:rsidRPr="007A24C5">
        <w:rPr>
          <w:rFonts w:cstheme="minorHAnsi"/>
          <w:color w:val="505050"/>
          <w:sz w:val="24"/>
          <w:szCs w:val="24"/>
          <w:shd w:val="clear" w:color="auto" w:fill="FFFFFF"/>
        </w:rPr>
        <w:t xml:space="preserve"> εκπαιδευτικός του Τ.Ε. </w:t>
      </w:r>
      <w:r w:rsidR="00F81400" w:rsidRPr="007A24C5">
        <w:rPr>
          <w:rFonts w:cstheme="minorHAnsi"/>
          <w:color w:val="505050"/>
          <w:sz w:val="24"/>
          <w:szCs w:val="24"/>
          <w:shd w:val="clear" w:color="auto" w:fill="FFFFFF"/>
        </w:rPr>
        <w:t xml:space="preserve">δύναται να εκπονήσει και </w:t>
      </w:r>
      <w:r w:rsidR="00810417" w:rsidRPr="007A24C5">
        <w:rPr>
          <w:rFonts w:cstheme="minorHAnsi"/>
          <w:color w:val="505050"/>
          <w:sz w:val="24"/>
          <w:szCs w:val="24"/>
          <w:shd w:val="clear" w:color="auto" w:fill="FFFFFF"/>
        </w:rPr>
        <w:t>Ο</w:t>
      </w:r>
      <w:r w:rsidR="00F81400" w:rsidRPr="007A24C5">
        <w:rPr>
          <w:rFonts w:cstheme="minorHAnsi"/>
          <w:color w:val="505050"/>
          <w:sz w:val="24"/>
          <w:szCs w:val="24"/>
          <w:shd w:val="clear" w:color="auto" w:fill="FFFFFF"/>
        </w:rPr>
        <w:t xml:space="preserve">μαδικά </w:t>
      </w:r>
      <w:r w:rsidR="00810417" w:rsidRPr="007A24C5">
        <w:rPr>
          <w:rFonts w:cstheme="minorHAnsi"/>
          <w:color w:val="505050"/>
          <w:sz w:val="24"/>
          <w:szCs w:val="24"/>
          <w:shd w:val="clear" w:color="auto" w:fill="FFFFFF"/>
        </w:rPr>
        <w:t>Π</w:t>
      </w:r>
      <w:r w:rsidR="00F81400" w:rsidRPr="007A24C5">
        <w:rPr>
          <w:rFonts w:cstheme="minorHAnsi"/>
          <w:color w:val="505050"/>
          <w:sz w:val="24"/>
          <w:szCs w:val="24"/>
          <w:shd w:val="clear" w:color="auto" w:fill="FFFFFF"/>
        </w:rPr>
        <w:t xml:space="preserve">ρογράμματα </w:t>
      </w:r>
      <w:r w:rsidR="00810417" w:rsidRPr="007A24C5">
        <w:rPr>
          <w:rFonts w:cstheme="minorHAnsi"/>
          <w:color w:val="505050"/>
          <w:sz w:val="24"/>
          <w:szCs w:val="24"/>
          <w:shd w:val="clear" w:color="auto" w:fill="FFFFFF"/>
        </w:rPr>
        <w:t>Π</w:t>
      </w:r>
      <w:r w:rsidR="00F81400" w:rsidRPr="007A24C5">
        <w:rPr>
          <w:rFonts w:cstheme="minorHAnsi"/>
          <w:color w:val="505050"/>
          <w:sz w:val="24"/>
          <w:szCs w:val="24"/>
          <w:shd w:val="clear" w:color="auto" w:fill="FFFFFF"/>
        </w:rPr>
        <w:t xml:space="preserve">αρέμβασης. Σύμφωνα με αυτά, </w:t>
      </w:r>
      <w:r w:rsidR="00810417" w:rsidRPr="007A24C5">
        <w:rPr>
          <w:rFonts w:cstheme="minorHAnsi"/>
          <w:color w:val="505050"/>
          <w:sz w:val="24"/>
          <w:szCs w:val="24"/>
          <w:shd w:val="clear" w:color="auto" w:fill="FFFFFF"/>
        </w:rPr>
        <w:t xml:space="preserve">ο διδάσκων του ΤΕ </w:t>
      </w:r>
      <w:r w:rsidR="00F81400" w:rsidRPr="007A24C5">
        <w:rPr>
          <w:rFonts w:cstheme="minorHAnsi"/>
          <w:color w:val="505050"/>
          <w:sz w:val="24"/>
          <w:szCs w:val="24"/>
          <w:shd w:val="clear" w:color="auto" w:fill="FFFFFF"/>
        </w:rPr>
        <w:t>δημιουρ</w:t>
      </w:r>
      <w:r w:rsidR="00810417" w:rsidRPr="007A24C5">
        <w:rPr>
          <w:rFonts w:cstheme="minorHAnsi"/>
          <w:color w:val="505050"/>
          <w:sz w:val="24"/>
          <w:szCs w:val="24"/>
          <w:shd w:val="clear" w:color="auto" w:fill="FFFFFF"/>
        </w:rPr>
        <w:t>γεί</w:t>
      </w:r>
      <w:r w:rsidR="00F81400" w:rsidRPr="007A24C5">
        <w:rPr>
          <w:rFonts w:cstheme="minorHAnsi"/>
          <w:color w:val="505050"/>
          <w:sz w:val="24"/>
          <w:szCs w:val="24"/>
          <w:shd w:val="clear" w:color="auto" w:fill="FFFFFF"/>
        </w:rPr>
        <w:t xml:space="preserve"> </w:t>
      </w:r>
      <w:r w:rsidRPr="007A24C5">
        <w:rPr>
          <w:rFonts w:cstheme="minorHAnsi"/>
          <w:color w:val="505050"/>
          <w:sz w:val="24"/>
          <w:szCs w:val="24"/>
          <w:shd w:val="clear" w:color="auto" w:fill="FFFFFF"/>
        </w:rPr>
        <w:t xml:space="preserve"> ομάδες μαθητών ανάλογα με το είδος των δυσκολιών προς παρέμβαση, έχοντας υπόψη του τις γνωματεύσεις, τις παρατηρήσεις των καθηγητών του σχολείου και τα ανιχνευτικά τεστ που θα χορηγήσει ο ίδιος. </w:t>
      </w:r>
      <w:r w:rsidR="00F81400" w:rsidRPr="007A24C5">
        <w:rPr>
          <w:rFonts w:cstheme="minorHAnsi"/>
          <w:color w:val="505050"/>
          <w:sz w:val="24"/>
          <w:szCs w:val="24"/>
          <w:shd w:val="clear" w:color="auto" w:fill="FFFFFF"/>
        </w:rPr>
        <w:t>Η</w:t>
      </w:r>
      <w:r w:rsidRPr="007A24C5">
        <w:rPr>
          <w:rFonts w:cstheme="minorHAnsi"/>
          <w:color w:val="505050"/>
          <w:sz w:val="24"/>
          <w:szCs w:val="24"/>
          <w:shd w:val="clear" w:color="auto" w:fill="FFFFFF"/>
        </w:rPr>
        <w:t xml:space="preserve"> συμμετοχή των μαθητών στην κάθε ομάδα </w:t>
      </w:r>
      <w:r w:rsidR="00F81400" w:rsidRPr="007A24C5">
        <w:rPr>
          <w:rFonts w:cstheme="minorHAnsi"/>
          <w:color w:val="505050"/>
          <w:sz w:val="24"/>
          <w:szCs w:val="24"/>
          <w:shd w:val="clear" w:color="auto" w:fill="FFFFFF"/>
        </w:rPr>
        <w:t xml:space="preserve">γίνεται ανεξάρτητα από την τάξη φοίτησης του μαθητή. Έτσι σε ένα Ομαδικό Πρόγραμμα Παρέμβασης δύνανται να </w:t>
      </w:r>
      <w:proofErr w:type="spellStart"/>
      <w:r w:rsidR="00F81400" w:rsidRPr="007A24C5">
        <w:rPr>
          <w:rFonts w:cstheme="minorHAnsi"/>
          <w:color w:val="505050"/>
          <w:sz w:val="24"/>
          <w:szCs w:val="24"/>
          <w:shd w:val="clear" w:color="auto" w:fill="FFFFFF"/>
        </w:rPr>
        <w:t>αλληλεπιδρούν</w:t>
      </w:r>
      <w:proofErr w:type="spellEnd"/>
      <w:r w:rsidR="00F81400" w:rsidRPr="007A24C5">
        <w:rPr>
          <w:rFonts w:cstheme="minorHAnsi"/>
          <w:color w:val="505050"/>
          <w:sz w:val="24"/>
          <w:szCs w:val="24"/>
          <w:shd w:val="clear" w:color="auto" w:fill="FFFFFF"/>
        </w:rPr>
        <w:t xml:space="preserve"> μαθητές από διάφορες τάξεις του γυμνασίου, που έχουν παρόμοιας φύσης δυσκολίες. </w:t>
      </w:r>
    </w:p>
    <w:p w14:paraId="36558730" w14:textId="4AA9F19D" w:rsidR="00323E49" w:rsidRDefault="00323E49" w:rsidP="00E708A3">
      <w:pPr>
        <w:spacing w:after="100" w:line="360" w:lineRule="auto"/>
        <w:ind w:firstLine="284"/>
        <w:jc w:val="both"/>
        <w:rPr>
          <w:sz w:val="24"/>
          <w:szCs w:val="24"/>
        </w:rPr>
      </w:pPr>
    </w:p>
    <w:p w14:paraId="74A6E1F5" w14:textId="4137709C" w:rsidR="00952D84" w:rsidRDefault="00952D84" w:rsidP="00E708A3">
      <w:pPr>
        <w:spacing w:after="100" w:line="360" w:lineRule="auto"/>
        <w:ind w:firstLine="284"/>
        <w:jc w:val="both"/>
        <w:rPr>
          <w:sz w:val="24"/>
          <w:szCs w:val="24"/>
        </w:rPr>
      </w:pPr>
    </w:p>
    <w:p w14:paraId="06E7ED36" w14:textId="0A83F09C" w:rsidR="00952D84" w:rsidRDefault="00952D84" w:rsidP="00E708A3">
      <w:pPr>
        <w:spacing w:after="100" w:line="360" w:lineRule="auto"/>
        <w:ind w:firstLine="284"/>
        <w:jc w:val="both"/>
        <w:rPr>
          <w:sz w:val="24"/>
          <w:szCs w:val="24"/>
        </w:rPr>
      </w:pPr>
    </w:p>
    <w:p w14:paraId="02B248CC" w14:textId="0C9F6F76" w:rsidR="00952D84" w:rsidRDefault="00952D84" w:rsidP="00E708A3">
      <w:pPr>
        <w:spacing w:after="100" w:line="360" w:lineRule="auto"/>
        <w:ind w:firstLine="284"/>
        <w:jc w:val="both"/>
        <w:rPr>
          <w:sz w:val="24"/>
          <w:szCs w:val="24"/>
        </w:rPr>
      </w:pPr>
    </w:p>
    <w:p w14:paraId="5B83C1EF" w14:textId="68B3C3E8" w:rsidR="00952D84" w:rsidRDefault="00952D84" w:rsidP="00E708A3">
      <w:pPr>
        <w:spacing w:after="100" w:line="360" w:lineRule="auto"/>
        <w:ind w:firstLine="284"/>
        <w:jc w:val="both"/>
        <w:rPr>
          <w:sz w:val="24"/>
          <w:szCs w:val="24"/>
        </w:rPr>
      </w:pPr>
    </w:p>
    <w:p w14:paraId="536F80E2" w14:textId="7B135CA0" w:rsidR="00952D84" w:rsidRDefault="00952D84" w:rsidP="00E708A3">
      <w:pPr>
        <w:spacing w:after="100" w:line="360" w:lineRule="auto"/>
        <w:ind w:firstLine="284"/>
        <w:jc w:val="both"/>
        <w:rPr>
          <w:sz w:val="24"/>
          <w:szCs w:val="24"/>
        </w:rPr>
      </w:pPr>
    </w:p>
    <w:p w14:paraId="30D57251" w14:textId="078F6193" w:rsidR="008279DE" w:rsidRDefault="008279DE" w:rsidP="00E708A3">
      <w:pPr>
        <w:spacing w:after="100" w:line="360" w:lineRule="auto"/>
        <w:ind w:firstLine="284"/>
        <w:jc w:val="both"/>
        <w:rPr>
          <w:sz w:val="24"/>
          <w:szCs w:val="24"/>
        </w:rPr>
      </w:pPr>
    </w:p>
    <w:p w14:paraId="229EF735" w14:textId="71B4092B" w:rsidR="008279DE" w:rsidRDefault="008279DE" w:rsidP="00E708A3">
      <w:pPr>
        <w:spacing w:after="100" w:line="360" w:lineRule="auto"/>
        <w:ind w:firstLine="284"/>
        <w:jc w:val="both"/>
        <w:rPr>
          <w:sz w:val="24"/>
          <w:szCs w:val="24"/>
        </w:rPr>
      </w:pPr>
    </w:p>
    <w:p w14:paraId="22D0A212" w14:textId="71F8B155" w:rsidR="008279DE" w:rsidRDefault="008279DE" w:rsidP="00E708A3">
      <w:pPr>
        <w:spacing w:after="100" w:line="360" w:lineRule="auto"/>
        <w:ind w:firstLine="284"/>
        <w:jc w:val="both"/>
        <w:rPr>
          <w:sz w:val="24"/>
          <w:szCs w:val="24"/>
        </w:rPr>
      </w:pPr>
    </w:p>
    <w:p w14:paraId="6CB80D3A" w14:textId="01C3485E" w:rsidR="008279DE" w:rsidRDefault="008279DE" w:rsidP="00E708A3">
      <w:pPr>
        <w:spacing w:after="100" w:line="360" w:lineRule="auto"/>
        <w:ind w:firstLine="284"/>
        <w:jc w:val="both"/>
        <w:rPr>
          <w:sz w:val="24"/>
          <w:szCs w:val="24"/>
        </w:rPr>
      </w:pPr>
    </w:p>
    <w:p w14:paraId="3BBBEC4E" w14:textId="77777777" w:rsidR="008279DE" w:rsidRPr="00E708A3" w:rsidRDefault="008279DE" w:rsidP="00E708A3">
      <w:pPr>
        <w:spacing w:after="100" w:line="360" w:lineRule="auto"/>
        <w:ind w:firstLine="284"/>
        <w:jc w:val="both"/>
        <w:rPr>
          <w:sz w:val="24"/>
          <w:szCs w:val="24"/>
        </w:rPr>
      </w:pPr>
    </w:p>
    <w:p w14:paraId="3762633A" w14:textId="15C62DA1" w:rsidR="005A7852" w:rsidRDefault="004D1A29" w:rsidP="00301918">
      <w:pPr>
        <w:pStyle w:val="1"/>
      </w:pPr>
      <w:bookmarkStart w:id="24" w:name="_Toc74003555"/>
      <w:r>
        <w:lastRenderedPageBreak/>
        <w:t>ΒΙΒΛΙΟΓΡΑΦΙΑ</w:t>
      </w:r>
      <w:bookmarkEnd w:id="24"/>
    </w:p>
    <w:p w14:paraId="6ED1338E" w14:textId="77777777" w:rsidR="008279DE" w:rsidRPr="008279DE" w:rsidRDefault="008279DE" w:rsidP="008279DE"/>
    <w:p w14:paraId="779C4268" w14:textId="3C8BE1B6" w:rsidR="002254C6" w:rsidRPr="00500F57" w:rsidRDefault="002254C6" w:rsidP="002254C6">
      <w:pPr>
        <w:widowControl w:val="0"/>
        <w:overflowPunct w:val="0"/>
        <w:autoSpaceDE w:val="0"/>
        <w:autoSpaceDN w:val="0"/>
        <w:adjustRightInd w:val="0"/>
        <w:spacing w:after="0" w:line="360" w:lineRule="auto"/>
        <w:jc w:val="both"/>
        <w:textAlignment w:val="baseline"/>
        <w:rPr>
          <w:rFonts w:eastAsia="Times New Roman" w:cstheme="minorHAnsi"/>
          <w:sz w:val="24"/>
          <w:szCs w:val="24"/>
          <w:lang w:eastAsia="el-GR"/>
        </w:rPr>
      </w:pPr>
      <w:r w:rsidRPr="002254C6">
        <w:rPr>
          <w:rFonts w:eastAsia="Times New Roman" w:cstheme="minorHAnsi"/>
          <w:sz w:val="24"/>
          <w:szCs w:val="24"/>
          <w:lang w:eastAsia="el-GR"/>
        </w:rPr>
        <w:t>Ανδρέου,</w:t>
      </w:r>
      <w:r w:rsidRPr="002254C6">
        <w:rPr>
          <w:rFonts w:eastAsia="Times New Roman" w:cstheme="minorHAnsi"/>
          <w:b/>
          <w:sz w:val="24"/>
          <w:szCs w:val="24"/>
          <w:lang w:eastAsia="el-GR"/>
        </w:rPr>
        <w:t xml:space="preserve"> </w:t>
      </w:r>
      <w:r w:rsidRPr="002254C6">
        <w:rPr>
          <w:rFonts w:eastAsia="Times New Roman" w:cstheme="minorHAnsi"/>
          <w:sz w:val="24"/>
          <w:szCs w:val="24"/>
          <w:lang w:eastAsia="el-GR"/>
        </w:rPr>
        <w:t>Α. (1999).</w:t>
      </w:r>
      <w:r w:rsidRPr="002254C6">
        <w:rPr>
          <w:rFonts w:eastAsia="Times New Roman" w:cstheme="minorHAnsi"/>
          <w:b/>
          <w:sz w:val="24"/>
          <w:szCs w:val="24"/>
          <w:lang w:eastAsia="el-GR"/>
        </w:rPr>
        <w:t xml:space="preserve"> </w:t>
      </w:r>
      <w:r w:rsidRPr="002254C6">
        <w:rPr>
          <w:rFonts w:eastAsia="Times New Roman" w:cstheme="minorHAnsi"/>
          <w:i/>
          <w:iCs/>
          <w:sz w:val="24"/>
          <w:szCs w:val="24"/>
          <w:lang w:eastAsia="el-GR"/>
        </w:rPr>
        <w:t>Θέματα οργάνωσης και διοίκησης της εκπαίδευσης και της σχολικής μονάδα.</w:t>
      </w:r>
      <w:r w:rsidRPr="002254C6">
        <w:rPr>
          <w:rFonts w:eastAsia="Times New Roman" w:cstheme="minorHAnsi"/>
          <w:i/>
          <w:sz w:val="24"/>
          <w:szCs w:val="24"/>
          <w:lang w:eastAsia="el-GR"/>
        </w:rPr>
        <w:t xml:space="preserve">, </w:t>
      </w:r>
      <w:r w:rsidRPr="002254C6">
        <w:rPr>
          <w:rFonts w:eastAsia="Times New Roman" w:cstheme="minorHAnsi"/>
          <w:sz w:val="24"/>
          <w:szCs w:val="24"/>
          <w:lang w:eastAsia="el-GR"/>
        </w:rPr>
        <w:t>Αθήνα: Νέα Σύνορα – Α.Α. Λιβάνη.</w:t>
      </w:r>
    </w:p>
    <w:p w14:paraId="5D5EDCF2" w14:textId="285F1C1E" w:rsidR="002254C6" w:rsidRDefault="002254C6" w:rsidP="002254C6">
      <w:pPr>
        <w:widowControl w:val="0"/>
        <w:overflowPunct w:val="0"/>
        <w:autoSpaceDE w:val="0"/>
        <w:autoSpaceDN w:val="0"/>
        <w:adjustRightInd w:val="0"/>
        <w:spacing w:after="0" w:line="360" w:lineRule="auto"/>
        <w:jc w:val="both"/>
        <w:textAlignment w:val="baseline"/>
        <w:rPr>
          <w:rFonts w:eastAsia="Times New Roman" w:cstheme="minorHAnsi"/>
          <w:sz w:val="24"/>
          <w:szCs w:val="24"/>
          <w:lang w:eastAsia="el-GR"/>
        </w:rPr>
      </w:pPr>
    </w:p>
    <w:p w14:paraId="68556E97" w14:textId="2E57886A" w:rsidR="00500F57" w:rsidRPr="00500F57" w:rsidRDefault="00500F57" w:rsidP="00500F57">
      <w:pPr>
        <w:widowControl w:val="0"/>
        <w:overflowPunct w:val="0"/>
        <w:autoSpaceDE w:val="0"/>
        <w:autoSpaceDN w:val="0"/>
        <w:adjustRightInd w:val="0"/>
        <w:spacing w:after="0" w:line="360" w:lineRule="auto"/>
        <w:jc w:val="both"/>
        <w:textAlignment w:val="baseline"/>
        <w:rPr>
          <w:rFonts w:eastAsia="Times New Roman" w:cstheme="minorHAnsi"/>
          <w:b/>
          <w:sz w:val="24"/>
          <w:szCs w:val="24"/>
          <w:lang w:eastAsia="el-GR"/>
        </w:rPr>
      </w:pPr>
      <w:r w:rsidRPr="00500F57">
        <w:rPr>
          <w:rFonts w:eastAsia="Times New Roman" w:cstheme="minorHAnsi"/>
          <w:sz w:val="24"/>
          <w:szCs w:val="24"/>
          <w:lang w:eastAsia="el-GR"/>
        </w:rPr>
        <w:t>Βλαχάκη</w:t>
      </w:r>
      <w:r w:rsidR="00D019C6">
        <w:rPr>
          <w:rFonts w:eastAsia="Times New Roman" w:cstheme="minorHAnsi"/>
          <w:sz w:val="24"/>
          <w:szCs w:val="24"/>
          <w:lang w:eastAsia="el-GR"/>
        </w:rPr>
        <w:t>ς</w:t>
      </w:r>
      <w:r w:rsidRPr="00500F57">
        <w:rPr>
          <w:rFonts w:eastAsia="Times New Roman" w:cstheme="minorHAnsi"/>
          <w:sz w:val="24"/>
          <w:szCs w:val="24"/>
          <w:lang w:eastAsia="el-GR"/>
        </w:rPr>
        <w:t>, Α. (2</w:t>
      </w:r>
      <w:r>
        <w:rPr>
          <w:rFonts w:eastAsia="Times New Roman" w:cstheme="minorHAnsi"/>
          <w:sz w:val="24"/>
          <w:szCs w:val="24"/>
          <w:lang w:eastAsia="el-GR"/>
        </w:rPr>
        <w:t xml:space="preserve">012). </w:t>
      </w:r>
      <w:r w:rsidRPr="00500F57">
        <w:rPr>
          <w:rFonts w:eastAsia="Times New Roman" w:cstheme="minorHAnsi"/>
          <w:i/>
          <w:sz w:val="24"/>
          <w:szCs w:val="24"/>
          <w:lang w:eastAsia="el-GR"/>
        </w:rPr>
        <w:t xml:space="preserve">Η εσωτερική Αξιολόγηση και </w:t>
      </w:r>
      <w:proofErr w:type="spellStart"/>
      <w:r w:rsidRPr="00500F57">
        <w:rPr>
          <w:rFonts w:eastAsia="Times New Roman" w:cstheme="minorHAnsi"/>
          <w:i/>
          <w:sz w:val="24"/>
          <w:szCs w:val="24"/>
          <w:lang w:eastAsia="el-GR"/>
        </w:rPr>
        <w:t>αυτοαξιολόγηση</w:t>
      </w:r>
      <w:proofErr w:type="spellEnd"/>
      <w:r w:rsidRPr="00500F57">
        <w:rPr>
          <w:rFonts w:eastAsia="Times New Roman" w:cstheme="minorHAnsi"/>
          <w:i/>
          <w:sz w:val="24"/>
          <w:szCs w:val="24"/>
          <w:lang w:eastAsia="el-GR"/>
        </w:rPr>
        <w:t xml:space="preserve">  του έργου του εκπαιδευτικού: η περίπτωση του σχολικού συγκροτήματος Γλαύκης (Γυμνάσιο, Λύκειο, ΕΠΑΛ) της Ορεινής Ξάνθης</w:t>
      </w:r>
      <w:r>
        <w:rPr>
          <w:rFonts w:eastAsia="Times New Roman" w:cstheme="minorHAnsi"/>
          <w:i/>
          <w:sz w:val="24"/>
          <w:szCs w:val="24"/>
          <w:lang w:eastAsia="el-GR"/>
        </w:rPr>
        <w:t xml:space="preserve">, </w:t>
      </w:r>
      <w:r w:rsidRPr="00500F57">
        <w:rPr>
          <w:rFonts w:eastAsia="Times New Roman" w:cstheme="minorHAnsi"/>
          <w:sz w:val="24"/>
          <w:szCs w:val="24"/>
          <w:lang w:eastAsia="el-GR"/>
        </w:rPr>
        <w:t>Βόλος.</w:t>
      </w:r>
    </w:p>
    <w:p w14:paraId="366EE063" w14:textId="77777777" w:rsidR="00500F57" w:rsidRDefault="00500F57" w:rsidP="002254C6">
      <w:pPr>
        <w:widowControl w:val="0"/>
        <w:overflowPunct w:val="0"/>
        <w:autoSpaceDE w:val="0"/>
        <w:autoSpaceDN w:val="0"/>
        <w:adjustRightInd w:val="0"/>
        <w:spacing w:after="0" w:line="360" w:lineRule="auto"/>
        <w:jc w:val="both"/>
        <w:textAlignment w:val="baseline"/>
        <w:rPr>
          <w:rFonts w:eastAsia="Times New Roman" w:cstheme="minorHAnsi"/>
          <w:sz w:val="24"/>
          <w:szCs w:val="24"/>
          <w:lang w:eastAsia="el-GR"/>
        </w:rPr>
      </w:pPr>
    </w:p>
    <w:p w14:paraId="20160E01" w14:textId="77777777" w:rsidR="00500F57" w:rsidRPr="00500F57" w:rsidRDefault="00500F57" w:rsidP="002254C6">
      <w:pPr>
        <w:widowControl w:val="0"/>
        <w:overflowPunct w:val="0"/>
        <w:autoSpaceDE w:val="0"/>
        <w:autoSpaceDN w:val="0"/>
        <w:adjustRightInd w:val="0"/>
        <w:spacing w:after="0" w:line="360" w:lineRule="auto"/>
        <w:jc w:val="both"/>
        <w:textAlignment w:val="baseline"/>
        <w:rPr>
          <w:rFonts w:eastAsia="Times New Roman" w:cstheme="minorHAnsi"/>
          <w:sz w:val="24"/>
          <w:szCs w:val="24"/>
          <w:lang w:eastAsia="el-GR"/>
        </w:rPr>
      </w:pPr>
    </w:p>
    <w:p w14:paraId="0761AEFE" w14:textId="65B8A4EF" w:rsidR="006746B6" w:rsidRPr="00500F57" w:rsidRDefault="002254C6" w:rsidP="007824BF">
      <w:pPr>
        <w:spacing w:after="100" w:line="360" w:lineRule="auto"/>
        <w:jc w:val="both"/>
        <w:rPr>
          <w:rFonts w:cstheme="minorHAnsi"/>
          <w:b/>
          <w:sz w:val="24"/>
          <w:szCs w:val="24"/>
        </w:rPr>
      </w:pPr>
      <w:proofErr w:type="spellStart"/>
      <w:r w:rsidRPr="00500F57">
        <w:rPr>
          <w:rFonts w:cstheme="minorHAnsi"/>
          <w:sz w:val="24"/>
          <w:szCs w:val="24"/>
        </w:rPr>
        <w:t>Κουτούζης</w:t>
      </w:r>
      <w:proofErr w:type="spellEnd"/>
      <w:r w:rsidRPr="00500F57">
        <w:rPr>
          <w:rFonts w:cstheme="minorHAnsi"/>
          <w:sz w:val="24"/>
          <w:szCs w:val="24"/>
        </w:rPr>
        <w:t>, Μ.</w:t>
      </w:r>
      <w:r w:rsidRPr="00500F57">
        <w:rPr>
          <w:rFonts w:cstheme="minorHAnsi"/>
          <w:color w:val="000000"/>
          <w:sz w:val="24"/>
          <w:szCs w:val="24"/>
        </w:rPr>
        <w:t xml:space="preserve"> &amp; </w:t>
      </w:r>
      <w:proofErr w:type="spellStart"/>
      <w:r w:rsidRPr="00500F57">
        <w:rPr>
          <w:rFonts w:cstheme="minorHAnsi"/>
          <w:color w:val="000000"/>
          <w:sz w:val="24"/>
          <w:szCs w:val="24"/>
        </w:rPr>
        <w:t>Αθανασούλα</w:t>
      </w:r>
      <w:proofErr w:type="spellEnd"/>
      <w:r w:rsidRPr="00500F57">
        <w:rPr>
          <w:rFonts w:cstheme="minorHAnsi"/>
          <w:color w:val="000000"/>
          <w:sz w:val="24"/>
          <w:szCs w:val="24"/>
        </w:rPr>
        <w:t>, Α.</w:t>
      </w:r>
      <w:r w:rsidRPr="00500F57">
        <w:rPr>
          <w:rFonts w:cstheme="minorHAnsi"/>
          <w:sz w:val="24"/>
          <w:szCs w:val="24"/>
        </w:rPr>
        <w:t xml:space="preserve"> (2008). </w:t>
      </w:r>
      <w:r w:rsidRPr="00500F57">
        <w:rPr>
          <w:rFonts w:cstheme="minorHAnsi"/>
          <w:i/>
          <w:sz w:val="24"/>
          <w:szCs w:val="24"/>
        </w:rPr>
        <w:t xml:space="preserve">Διοίκηση Εκπαιδευτικών Μονάδων. </w:t>
      </w:r>
      <w:r w:rsidRPr="00500F57">
        <w:rPr>
          <w:rFonts w:cstheme="minorHAnsi"/>
          <w:sz w:val="24"/>
          <w:szCs w:val="24"/>
        </w:rPr>
        <w:t>Κοινωνική και Ευρωπαϊκή Διάσταση της Εκπαι</w:t>
      </w:r>
      <w:r w:rsidRPr="00500F57">
        <w:rPr>
          <w:rFonts w:cstheme="minorHAnsi"/>
          <w:i/>
          <w:sz w:val="24"/>
          <w:szCs w:val="24"/>
        </w:rPr>
        <w:t xml:space="preserve">δευτικής </w:t>
      </w:r>
      <w:r w:rsidRPr="00500F57">
        <w:rPr>
          <w:rFonts w:cstheme="minorHAnsi"/>
          <w:sz w:val="24"/>
          <w:szCs w:val="24"/>
        </w:rPr>
        <w:t xml:space="preserve">Διοίκησης. Πάτρα: Ελληνικό Ανοιχτό Πανεπιστήμιο.  </w:t>
      </w:r>
    </w:p>
    <w:p w14:paraId="2A3EDD17" w14:textId="48B47294" w:rsidR="00D019C6" w:rsidRDefault="00D019C6" w:rsidP="00500F57">
      <w:pPr>
        <w:autoSpaceDE w:val="0"/>
        <w:autoSpaceDN w:val="0"/>
        <w:adjustRightInd w:val="0"/>
        <w:spacing w:after="0" w:line="360" w:lineRule="auto"/>
        <w:jc w:val="both"/>
        <w:rPr>
          <w:rFonts w:eastAsia="Times New Roman" w:cstheme="minorHAnsi"/>
          <w:bCs/>
          <w:iCs/>
          <w:sz w:val="24"/>
          <w:szCs w:val="24"/>
          <w:lang w:eastAsia="el-GR"/>
        </w:rPr>
      </w:pPr>
    </w:p>
    <w:p w14:paraId="303B7709" w14:textId="1BC18F12" w:rsidR="00D019C6" w:rsidRDefault="00D019C6" w:rsidP="00500F57">
      <w:pPr>
        <w:autoSpaceDE w:val="0"/>
        <w:autoSpaceDN w:val="0"/>
        <w:adjustRightInd w:val="0"/>
        <w:spacing w:after="0" w:line="360" w:lineRule="auto"/>
        <w:jc w:val="both"/>
        <w:rPr>
          <w:sz w:val="24"/>
          <w:szCs w:val="24"/>
        </w:rPr>
      </w:pPr>
      <w:proofErr w:type="spellStart"/>
      <w:r w:rsidRPr="00D019C6">
        <w:rPr>
          <w:sz w:val="24"/>
          <w:szCs w:val="24"/>
        </w:rPr>
        <w:t>Παπαδομαρκάκη</w:t>
      </w:r>
      <w:r>
        <w:rPr>
          <w:sz w:val="24"/>
          <w:szCs w:val="24"/>
        </w:rPr>
        <w:t>ς</w:t>
      </w:r>
      <w:proofErr w:type="spellEnd"/>
      <w:r w:rsidRPr="00D019C6">
        <w:rPr>
          <w:sz w:val="24"/>
          <w:szCs w:val="24"/>
        </w:rPr>
        <w:t xml:space="preserve">, Γ., </w:t>
      </w:r>
      <w:proofErr w:type="spellStart"/>
      <w:r w:rsidRPr="00D019C6">
        <w:rPr>
          <w:sz w:val="24"/>
          <w:szCs w:val="24"/>
        </w:rPr>
        <w:t>Γκονέλα</w:t>
      </w:r>
      <w:proofErr w:type="spellEnd"/>
      <w:r w:rsidRPr="00D019C6">
        <w:rPr>
          <w:sz w:val="24"/>
          <w:szCs w:val="24"/>
        </w:rPr>
        <w:t xml:space="preserve">, Ε., Παπαδοπούλου, Β. (2011). Οδηγός Ανίχνευσης, Διάγνωσης και Αντιμετώπισης μαθησιακών Δυσκολιών για την Β΄ </w:t>
      </w:r>
      <w:proofErr w:type="spellStart"/>
      <w:r w:rsidRPr="00D019C6">
        <w:rPr>
          <w:sz w:val="24"/>
          <w:szCs w:val="24"/>
        </w:rPr>
        <w:t>βάθμια</w:t>
      </w:r>
      <w:proofErr w:type="spellEnd"/>
      <w:r w:rsidRPr="00D019C6">
        <w:rPr>
          <w:sz w:val="24"/>
          <w:szCs w:val="24"/>
        </w:rPr>
        <w:t xml:space="preserve"> Εκπαίδευση. ΚΕΔΔΥ Ρόδου. Ανακτήθηκε διαδικτυακά στις </w:t>
      </w:r>
      <w:r w:rsidR="00F929E1">
        <w:rPr>
          <w:sz w:val="24"/>
          <w:szCs w:val="24"/>
        </w:rPr>
        <w:t>7/62021</w:t>
      </w:r>
      <w:r w:rsidRPr="00D019C6">
        <w:rPr>
          <w:sz w:val="24"/>
          <w:szCs w:val="24"/>
        </w:rPr>
        <w:t xml:space="preserve"> από την ιστοσελίδα: </w:t>
      </w:r>
      <w:hyperlink r:id="rId40" w:history="1">
        <w:r w:rsidRPr="00D30A6B">
          <w:rPr>
            <w:rStyle w:val="-"/>
            <w:sz w:val="24"/>
            <w:szCs w:val="24"/>
          </w:rPr>
          <w:t>http://users.sch.gr/adamantiaf/Post/anixnefsi_mathisiakon_diskolion.pdf</w:t>
        </w:r>
      </w:hyperlink>
    </w:p>
    <w:p w14:paraId="32C077E6" w14:textId="77777777" w:rsidR="00D019C6" w:rsidRPr="00500F57" w:rsidRDefault="00D019C6" w:rsidP="00500F57">
      <w:pPr>
        <w:autoSpaceDE w:val="0"/>
        <w:autoSpaceDN w:val="0"/>
        <w:adjustRightInd w:val="0"/>
        <w:spacing w:after="0" w:line="360" w:lineRule="auto"/>
        <w:jc w:val="both"/>
        <w:rPr>
          <w:rFonts w:eastAsia="Times New Roman" w:cstheme="minorHAnsi"/>
          <w:bCs/>
          <w:iCs/>
          <w:sz w:val="24"/>
          <w:szCs w:val="24"/>
          <w:lang w:eastAsia="el-GR"/>
        </w:rPr>
      </w:pPr>
    </w:p>
    <w:p w14:paraId="1E05EAD5" w14:textId="2134F81C" w:rsidR="00500F57" w:rsidRPr="00500F57" w:rsidRDefault="00500F57" w:rsidP="00500F57">
      <w:pPr>
        <w:autoSpaceDE w:val="0"/>
        <w:autoSpaceDN w:val="0"/>
        <w:adjustRightInd w:val="0"/>
        <w:spacing w:after="0" w:line="360" w:lineRule="auto"/>
        <w:jc w:val="both"/>
        <w:rPr>
          <w:rFonts w:eastAsia="Times New Roman" w:cstheme="minorHAnsi"/>
          <w:bCs/>
          <w:iCs/>
          <w:sz w:val="24"/>
          <w:szCs w:val="24"/>
          <w:lang w:eastAsia="el-GR"/>
        </w:rPr>
      </w:pPr>
      <w:r w:rsidRPr="00500F57">
        <w:rPr>
          <w:rFonts w:eastAsia="Times New Roman" w:cstheme="minorHAnsi"/>
          <w:bCs/>
          <w:iCs/>
          <w:sz w:val="24"/>
          <w:szCs w:val="24"/>
          <w:lang w:eastAsia="el-GR"/>
        </w:rPr>
        <w:t>Σολομών Ι.,</w:t>
      </w:r>
      <w:r w:rsidRPr="00500F57">
        <w:rPr>
          <w:rFonts w:eastAsia="Times New Roman" w:cstheme="minorHAnsi"/>
          <w:b/>
          <w:bCs/>
          <w:i/>
          <w:iCs/>
          <w:sz w:val="24"/>
          <w:szCs w:val="24"/>
          <w:lang w:eastAsia="el-GR"/>
        </w:rPr>
        <w:t xml:space="preserve"> </w:t>
      </w:r>
      <w:r w:rsidRPr="00500F57">
        <w:rPr>
          <w:rFonts w:eastAsia="Times New Roman" w:cstheme="minorHAnsi"/>
          <w:bCs/>
          <w:iCs/>
          <w:sz w:val="24"/>
          <w:szCs w:val="24"/>
          <w:lang w:eastAsia="el-GR"/>
        </w:rPr>
        <w:t>(1998)</w:t>
      </w:r>
      <w:r w:rsidRPr="00500F57">
        <w:rPr>
          <w:rFonts w:eastAsia="Times New Roman" w:cstheme="minorHAnsi"/>
          <w:sz w:val="24"/>
          <w:szCs w:val="24"/>
          <w:lang w:eastAsia="el-GR"/>
        </w:rPr>
        <w:t xml:space="preserve"> </w:t>
      </w:r>
      <w:r w:rsidRPr="00500F57">
        <w:rPr>
          <w:rFonts w:eastAsia="Times New Roman" w:cstheme="minorHAnsi"/>
          <w:bCs/>
          <w:iCs/>
          <w:sz w:val="24"/>
          <w:szCs w:val="24"/>
          <w:lang w:eastAsia="el-GR"/>
        </w:rPr>
        <w:t> </w:t>
      </w:r>
      <w:r w:rsidRPr="00500F57">
        <w:rPr>
          <w:rFonts w:eastAsia="Times New Roman" w:cstheme="minorHAnsi"/>
          <w:bCs/>
          <w:i/>
          <w:iCs/>
          <w:sz w:val="24"/>
          <w:szCs w:val="24"/>
          <w:lang w:eastAsia="el-GR"/>
        </w:rPr>
        <w:t>"Μοντέλα και πρακτικές εκπαιδευτικής αξιολόγησης:</w:t>
      </w:r>
      <w:r w:rsidRPr="00500F57">
        <w:rPr>
          <w:rFonts w:eastAsia="Times New Roman" w:cstheme="minorHAnsi"/>
          <w:i/>
          <w:sz w:val="24"/>
          <w:szCs w:val="24"/>
          <w:lang w:eastAsia="el-GR"/>
        </w:rPr>
        <w:t xml:space="preserve"> </w:t>
      </w:r>
      <w:r w:rsidRPr="00500F57">
        <w:rPr>
          <w:rFonts w:eastAsia="Times New Roman" w:cstheme="minorHAnsi"/>
          <w:bCs/>
          <w:i/>
          <w:iCs/>
          <w:sz w:val="24"/>
          <w:szCs w:val="24"/>
          <w:lang w:eastAsia="el-GR"/>
        </w:rPr>
        <w:t xml:space="preserve">Μορφές κοινωνικού  ελέγχου και συγκρότηση παιδαγωγικών υποκειμένων". </w:t>
      </w:r>
      <w:r w:rsidRPr="00500F57">
        <w:rPr>
          <w:rFonts w:eastAsia="Times New Roman" w:cstheme="minorHAnsi"/>
          <w:bCs/>
          <w:iCs/>
          <w:sz w:val="24"/>
          <w:szCs w:val="24"/>
          <w:lang w:eastAsia="el-GR"/>
        </w:rPr>
        <w:t xml:space="preserve">Διαθέσιμο στο δικτυακό τόπο: </w:t>
      </w:r>
    </w:p>
    <w:p w14:paraId="640EA74C" w14:textId="77777777" w:rsidR="00500F57" w:rsidRPr="00500F57" w:rsidRDefault="00500F57" w:rsidP="00500F57">
      <w:pPr>
        <w:autoSpaceDE w:val="0"/>
        <w:autoSpaceDN w:val="0"/>
        <w:adjustRightInd w:val="0"/>
        <w:spacing w:after="0" w:line="360" w:lineRule="auto"/>
        <w:jc w:val="both"/>
        <w:rPr>
          <w:rFonts w:ascii="Times New Roman" w:eastAsia="Times New Roman" w:hAnsi="Times New Roman" w:cs="Times New Roman"/>
          <w:bCs/>
          <w:i/>
          <w:iCs/>
          <w:sz w:val="24"/>
          <w:szCs w:val="20"/>
          <w:lang w:eastAsia="el-GR"/>
        </w:rPr>
      </w:pPr>
      <w:r w:rsidRPr="00500F57">
        <w:rPr>
          <w:rFonts w:eastAsia="Times New Roman" w:cstheme="minorHAnsi"/>
          <w:color w:val="000080"/>
          <w:sz w:val="24"/>
          <w:szCs w:val="24"/>
          <w:lang w:eastAsia="el-GR"/>
        </w:rPr>
        <w:t xml:space="preserve"> </w:t>
      </w:r>
      <w:hyperlink r:id="rId41" w:history="1">
        <w:r w:rsidRPr="00500F57">
          <w:rPr>
            <w:rFonts w:eastAsia="Times New Roman" w:cstheme="minorHAnsi"/>
            <w:bCs/>
            <w:iCs/>
            <w:color w:val="0000FF"/>
            <w:sz w:val="24"/>
            <w:szCs w:val="24"/>
            <w:u w:val="single"/>
            <w:lang w:eastAsia="el-GR"/>
          </w:rPr>
          <w:t>http://</w:t>
        </w:r>
        <w:r w:rsidRPr="00500F57">
          <w:rPr>
            <w:rFonts w:eastAsia="Times New Roman" w:cstheme="minorHAnsi"/>
            <w:bCs/>
            <w:iCs/>
            <w:color w:val="0000FF"/>
            <w:sz w:val="24"/>
            <w:szCs w:val="24"/>
            <w:u w:val="single"/>
            <w:lang w:val="en-US" w:eastAsia="el-GR"/>
          </w:rPr>
          <w:t>www</w:t>
        </w:r>
        <w:r w:rsidRPr="00500F57">
          <w:rPr>
            <w:rFonts w:eastAsia="Times New Roman" w:cstheme="minorHAnsi"/>
            <w:bCs/>
            <w:iCs/>
            <w:color w:val="0000FF"/>
            <w:sz w:val="24"/>
            <w:szCs w:val="24"/>
            <w:u w:val="single"/>
            <w:lang w:eastAsia="el-GR"/>
          </w:rPr>
          <w:t>.virtualschool.web.auth.gr/1.3/TheoryResearch/CongressSolomon.html</w:t>
        </w:r>
      </w:hyperlink>
    </w:p>
    <w:p w14:paraId="406F0F87" w14:textId="77777777" w:rsidR="006746B6" w:rsidRDefault="006746B6" w:rsidP="007824BF">
      <w:pPr>
        <w:spacing w:after="100" w:line="360" w:lineRule="auto"/>
        <w:jc w:val="both"/>
        <w:rPr>
          <w:b/>
          <w:sz w:val="28"/>
          <w:szCs w:val="28"/>
        </w:rPr>
      </w:pPr>
    </w:p>
    <w:p w14:paraId="22F2977C" w14:textId="059FA59F" w:rsidR="006746B6" w:rsidRDefault="006746B6" w:rsidP="007824BF">
      <w:pPr>
        <w:spacing w:after="100" w:line="360" w:lineRule="auto"/>
        <w:jc w:val="both"/>
        <w:rPr>
          <w:b/>
          <w:sz w:val="28"/>
          <w:szCs w:val="28"/>
        </w:rPr>
      </w:pPr>
    </w:p>
    <w:p w14:paraId="58A1837A" w14:textId="473DBA6F" w:rsidR="00EB294D" w:rsidRDefault="00EB294D" w:rsidP="007824BF">
      <w:pPr>
        <w:spacing w:after="100" w:line="360" w:lineRule="auto"/>
        <w:jc w:val="both"/>
        <w:rPr>
          <w:b/>
          <w:sz w:val="28"/>
          <w:szCs w:val="28"/>
        </w:rPr>
      </w:pPr>
    </w:p>
    <w:p w14:paraId="2626095F" w14:textId="1C423B36" w:rsidR="00EB294D" w:rsidRDefault="00EB294D" w:rsidP="007824BF">
      <w:pPr>
        <w:spacing w:after="100" w:line="360" w:lineRule="auto"/>
        <w:jc w:val="both"/>
        <w:rPr>
          <w:b/>
          <w:sz w:val="28"/>
          <w:szCs w:val="28"/>
        </w:rPr>
      </w:pPr>
    </w:p>
    <w:p w14:paraId="31EFBDAF" w14:textId="77777777" w:rsidR="00303B51" w:rsidRDefault="00303B51" w:rsidP="007824BF">
      <w:pPr>
        <w:spacing w:after="100" w:line="360" w:lineRule="auto"/>
        <w:jc w:val="both"/>
        <w:rPr>
          <w:b/>
          <w:sz w:val="28"/>
          <w:szCs w:val="28"/>
        </w:rPr>
      </w:pPr>
    </w:p>
    <w:p w14:paraId="2D0ECA52" w14:textId="6AB3C605" w:rsidR="004D1A29" w:rsidRDefault="004D1A29" w:rsidP="00301918">
      <w:pPr>
        <w:pStyle w:val="1"/>
      </w:pPr>
      <w:bookmarkStart w:id="25" w:name="_Toc74003556"/>
      <w:r>
        <w:lastRenderedPageBreak/>
        <w:t>ΕΠΙΜΕΤΡΟ</w:t>
      </w:r>
      <w:bookmarkEnd w:id="25"/>
    </w:p>
    <w:p w14:paraId="0DC09C57" w14:textId="77777777" w:rsidR="008279DE" w:rsidRPr="008279DE" w:rsidRDefault="008279DE" w:rsidP="008279DE"/>
    <w:p w14:paraId="1EC02A3D" w14:textId="77B043A0" w:rsidR="006746B6" w:rsidRPr="006746B6" w:rsidRDefault="006746B6" w:rsidP="00952D84">
      <w:pPr>
        <w:spacing w:after="100" w:line="360" w:lineRule="auto"/>
        <w:jc w:val="center"/>
        <w:rPr>
          <w:b/>
          <w:sz w:val="28"/>
          <w:szCs w:val="28"/>
          <w:u w:val="single"/>
        </w:rPr>
      </w:pPr>
      <w:r w:rsidRPr="006746B6">
        <w:rPr>
          <w:b/>
          <w:sz w:val="28"/>
          <w:szCs w:val="28"/>
          <w:u w:val="single"/>
        </w:rPr>
        <w:t>ΕΡΩΤΗΜΑΤΟΛΟΓΙΑ</w:t>
      </w:r>
    </w:p>
    <w:p w14:paraId="01CE8C2B" w14:textId="77777777" w:rsidR="006746B6" w:rsidRPr="00B512DE" w:rsidRDefault="006746B6" w:rsidP="006746B6">
      <w:pPr>
        <w:jc w:val="center"/>
        <w:rPr>
          <w:b/>
          <w:sz w:val="28"/>
          <w:szCs w:val="28"/>
        </w:rPr>
      </w:pPr>
      <w:r w:rsidRPr="00B512DE">
        <w:rPr>
          <w:b/>
          <w:sz w:val="28"/>
          <w:szCs w:val="28"/>
        </w:rPr>
        <w:t>1</w:t>
      </w:r>
      <w:r w:rsidRPr="00B512DE">
        <w:rPr>
          <w:b/>
          <w:sz w:val="28"/>
          <w:szCs w:val="28"/>
          <w:vertAlign w:val="superscript"/>
        </w:rPr>
        <w:t>ο</w:t>
      </w:r>
      <w:r w:rsidRPr="00B512DE">
        <w:rPr>
          <w:b/>
          <w:sz w:val="28"/>
          <w:szCs w:val="28"/>
        </w:rPr>
        <w:t xml:space="preserve"> ΓΥΜΝΑΣΙΟ ΒΟΛΟΥ  ΑΥΤΟΑΞΙΟΛΟΓΗΣΗ ΣΧΟΛΙΚΗΣ ΜΟΝΑΔΑΣ</w:t>
      </w:r>
    </w:p>
    <w:p w14:paraId="6BE40152" w14:textId="77777777" w:rsidR="006746B6" w:rsidRDefault="006746B6" w:rsidP="006746B6">
      <w:pPr>
        <w:jc w:val="center"/>
        <w:rPr>
          <w:b/>
          <w:sz w:val="28"/>
          <w:szCs w:val="28"/>
        </w:rPr>
      </w:pPr>
      <w:r w:rsidRPr="00B512DE">
        <w:rPr>
          <w:b/>
          <w:sz w:val="28"/>
          <w:szCs w:val="28"/>
        </w:rPr>
        <w:t xml:space="preserve">ΤΜΗΜΑ ΕΝΤΑΞΗΣ </w:t>
      </w:r>
    </w:p>
    <w:p w14:paraId="25138D5F" w14:textId="77777777" w:rsidR="006746B6" w:rsidRPr="002177FE" w:rsidRDefault="006746B6" w:rsidP="006746B6">
      <w:pPr>
        <w:jc w:val="center"/>
        <w:rPr>
          <w:b/>
          <w:sz w:val="28"/>
          <w:szCs w:val="28"/>
        </w:rPr>
      </w:pPr>
      <w:r>
        <w:rPr>
          <w:b/>
          <w:sz w:val="28"/>
          <w:szCs w:val="28"/>
        </w:rPr>
        <w:t>ΣΧΟΛΙΚΟ ΕΤΟΣ 2020-2021</w:t>
      </w:r>
    </w:p>
    <w:tbl>
      <w:tblPr>
        <w:tblW w:w="8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59"/>
      </w:tblGrid>
      <w:tr w:rsidR="006746B6" w:rsidRPr="00B512DE" w14:paraId="4BDDC5CC" w14:textId="77777777" w:rsidTr="003A0A76">
        <w:tc>
          <w:tcPr>
            <w:tcW w:w="8359" w:type="dxa"/>
            <w:tcBorders>
              <w:top w:val="single" w:sz="4" w:space="0" w:color="auto"/>
              <w:left w:val="single" w:sz="4" w:space="0" w:color="auto"/>
              <w:bottom w:val="single" w:sz="4" w:space="0" w:color="auto"/>
              <w:right w:val="single" w:sz="4" w:space="0" w:color="auto"/>
            </w:tcBorders>
            <w:vAlign w:val="center"/>
            <w:hideMark/>
          </w:tcPr>
          <w:p w14:paraId="7A23332D" w14:textId="77777777" w:rsidR="006746B6" w:rsidRPr="00F54721" w:rsidRDefault="006746B6" w:rsidP="003A0A76">
            <w:pPr>
              <w:spacing w:after="0" w:line="240" w:lineRule="auto"/>
              <w:jc w:val="center"/>
              <w:rPr>
                <w:rFonts w:ascii="Calibri" w:eastAsia="Times New Roman" w:hAnsi="Calibri" w:cs="Calibri"/>
                <w:b/>
                <w:bCs/>
                <w:color w:val="000000"/>
                <w:sz w:val="26"/>
                <w:szCs w:val="26"/>
                <w:lang w:eastAsia="el-GR"/>
              </w:rPr>
            </w:pPr>
            <w:r w:rsidRPr="00B512DE">
              <w:rPr>
                <w:rFonts w:ascii="Calibri" w:eastAsia="Times New Roman" w:hAnsi="Calibri" w:cs="Calibri"/>
                <w:b/>
                <w:bCs/>
                <w:color w:val="000000"/>
                <w:sz w:val="24"/>
                <w:szCs w:val="24"/>
                <w:lang w:eastAsia="el-GR"/>
              </w:rPr>
              <w:t xml:space="preserve"> ΔΙΔΑΣΚΑΛΙΑ ΚΑΙ ΜΑΘΗΣΗ</w:t>
            </w:r>
          </w:p>
          <w:p w14:paraId="336F31FF" w14:textId="77777777" w:rsidR="006746B6" w:rsidRPr="00B512DE" w:rsidRDefault="006746B6" w:rsidP="003A0A76">
            <w:pPr>
              <w:jc w:val="center"/>
              <w:rPr>
                <w:b/>
                <w:sz w:val="28"/>
                <w:szCs w:val="28"/>
              </w:rPr>
            </w:pPr>
            <w:r w:rsidRPr="00132687">
              <w:rPr>
                <w:b/>
                <w:sz w:val="28"/>
                <w:szCs w:val="28"/>
              </w:rPr>
              <w:t>ΠΡΑΚΤΙΚΕΣ ΔΙΑΦΟΡΟΠΟΙΗΜΕΝΗΣ ΜΑΘΗΣΗΣ</w:t>
            </w:r>
          </w:p>
        </w:tc>
      </w:tr>
    </w:tbl>
    <w:p w14:paraId="15FA0BDD" w14:textId="77777777" w:rsidR="006746B6" w:rsidRDefault="006746B6" w:rsidP="006746B6">
      <w:pPr>
        <w:jc w:val="center"/>
        <w:rPr>
          <w:b/>
        </w:rPr>
      </w:pPr>
      <w:r w:rsidRPr="00F54721">
        <w:rPr>
          <w:b/>
        </w:rPr>
        <w:t>ΕΡΩΤΗΜΑΤΟΛΟΓΙΟ</w:t>
      </w:r>
      <w:r>
        <w:rPr>
          <w:b/>
        </w:rPr>
        <w:t xml:space="preserve"> ΓΙΑ ΤΟΥΣ ΜΑΘΗΤΕΣ</w:t>
      </w:r>
    </w:p>
    <w:p w14:paraId="34A5CE37" w14:textId="77777777" w:rsidR="006746B6" w:rsidRDefault="006746B6" w:rsidP="006746B6">
      <w:pPr>
        <w:jc w:val="center"/>
        <w:rPr>
          <w:b/>
        </w:rPr>
      </w:pPr>
      <w:bookmarkStart w:id="26" w:name="_Hlk72096340"/>
      <w:r>
        <w:rPr>
          <w:b/>
        </w:rPr>
        <w:t xml:space="preserve">1= ελάχιστα, 2= λίγο, 3= πολύ, 4=σε πολύ μεγάλο βαθμό </w:t>
      </w:r>
    </w:p>
    <w:bookmarkEnd w:id="26"/>
    <w:p w14:paraId="57E4DEE8" w14:textId="77777777" w:rsidR="006746B6" w:rsidRPr="005E000C" w:rsidRDefault="006746B6" w:rsidP="006746B6">
      <w:pPr>
        <w:spacing w:after="0" w:line="240" w:lineRule="auto"/>
        <w:rPr>
          <w:rFonts w:ascii="Times New Roman" w:eastAsia="Times New Roman" w:hAnsi="Times New Roman" w:cs="Times New Roman"/>
          <w:sz w:val="24"/>
          <w:szCs w:val="24"/>
          <w:lang w:eastAsia="el-GR"/>
        </w:rPr>
      </w:pPr>
    </w:p>
    <w:tbl>
      <w:tblPr>
        <w:tblW w:w="9030" w:type="dxa"/>
        <w:tblInd w:w="-1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486"/>
        <w:gridCol w:w="709"/>
        <w:gridCol w:w="708"/>
        <w:gridCol w:w="709"/>
        <w:gridCol w:w="851"/>
      </w:tblGrid>
      <w:tr w:rsidR="006746B6" w:rsidRPr="00952D84" w14:paraId="3335985B" w14:textId="77777777" w:rsidTr="003A0A76">
        <w:trPr>
          <w:gridAfter w:val="4"/>
          <w:wAfter w:w="2977" w:type="dxa"/>
        </w:trPr>
        <w:tc>
          <w:tcPr>
            <w:tcW w:w="6053" w:type="dxa"/>
            <w:gridSpan w:val="2"/>
            <w:tcBorders>
              <w:top w:val="single" w:sz="4" w:space="0" w:color="auto"/>
              <w:left w:val="single" w:sz="4" w:space="0" w:color="auto"/>
              <w:bottom w:val="single" w:sz="4" w:space="0" w:color="auto"/>
              <w:right w:val="single" w:sz="4" w:space="0" w:color="auto"/>
            </w:tcBorders>
          </w:tcPr>
          <w:p w14:paraId="02485CB3" w14:textId="77777777" w:rsidR="006746B6" w:rsidRPr="00952D84" w:rsidRDefault="006746B6" w:rsidP="003A0A76">
            <w:pPr>
              <w:spacing w:after="0" w:line="240" w:lineRule="auto"/>
              <w:jc w:val="center"/>
              <w:rPr>
                <w:rFonts w:eastAsia="Times New Roman" w:cstheme="minorHAnsi"/>
                <w:b/>
                <w:bCs/>
                <w:sz w:val="24"/>
                <w:szCs w:val="24"/>
                <w:lang w:eastAsia="el-GR"/>
              </w:rPr>
            </w:pPr>
          </w:p>
          <w:p w14:paraId="2D190084"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Ερωτηματολόγιο μαθητών</w:t>
            </w:r>
          </w:p>
        </w:tc>
      </w:tr>
      <w:tr w:rsidR="006746B6" w:rsidRPr="00952D84" w14:paraId="2AEF6B51" w14:textId="77777777" w:rsidTr="003A0A76">
        <w:tc>
          <w:tcPr>
            <w:tcW w:w="567" w:type="dxa"/>
            <w:tcBorders>
              <w:top w:val="single" w:sz="4" w:space="0" w:color="auto"/>
              <w:left w:val="single" w:sz="4" w:space="0" w:color="auto"/>
              <w:bottom w:val="single" w:sz="4" w:space="0" w:color="auto"/>
              <w:right w:val="single" w:sz="4" w:space="0" w:color="auto"/>
            </w:tcBorders>
          </w:tcPr>
          <w:p w14:paraId="2A22A1B8" w14:textId="77777777" w:rsidR="006746B6" w:rsidRPr="00952D84" w:rsidRDefault="006746B6" w:rsidP="003A0A76">
            <w:pPr>
              <w:spacing w:after="0" w:line="240" w:lineRule="auto"/>
              <w:rPr>
                <w:rFonts w:eastAsia="Times New Roman" w:cstheme="minorHAnsi"/>
                <w:b/>
                <w:bCs/>
                <w:sz w:val="24"/>
                <w:szCs w:val="24"/>
                <w:lang w:eastAsia="el-GR"/>
              </w:rPr>
            </w:pPr>
            <w:r w:rsidRPr="00952D84">
              <w:rPr>
                <w:rFonts w:eastAsia="Times New Roman" w:cstheme="minorHAnsi"/>
                <w:b/>
                <w:bCs/>
                <w:sz w:val="24"/>
                <w:szCs w:val="24"/>
                <w:lang w:eastAsia="el-GR"/>
              </w:rPr>
              <w:t>ΑΑ</w:t>
            </w:r>
          </w:p>
        </w:tc>
        <w:tc>
          <w:tcPr>
            <w:tcW w:w="5486" w:type="dxa"/>
            <w:tcBorders>
              <w:top w:val="single" w:sz="4" w:space="0" w:color="auto"/>
              <w:left w:val="single" w:sz="4" w:space="0" w:color="auto"/>
              <w:bottom w:val="single" w:sz="4" w:space="0" w:color="auto"/>
              <w:right w:val="single" w:sz="4" w:space="0" w:color="auto"/>
            </w:tcBorders>
            <w:vAlign w:val="center"/>
            <w:hideMark/>
          </w:tcPr>
          <w:p w14:paraId="0DA2CE56"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 xml:space="preserve">Πόσο συμφωνείτε με κάθε μια από τις παρακάτω δηλώσεις: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D27F7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 xml:space="preserve">1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70402F"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 xml:space="preserve">2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B2A01"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 xml:space="preserve">3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676DE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4</w:t>
            </w:r>
          </w:p>
        </w:tc>
      </w:tr>
      <w:tr w:rsidR="006746B6" w:rsidRPr="00952D84" w14:paraId="0099F51D" w14:textId="77777777" w:rsidTr="003A0A76">
        <w:tc>
          <w:tcPr>
            <w:tcW w:w="567" w:type="dxa"/>
            <w:tcBorders>
              <w:top w:val="single" w:sz="4" w:space="0" w:color="auto"/>
              <w:left w:val="single" w:sz="4" w:space="0" w:color="auto"/>
              <w:bottom w:val="single" w:sz="4" w:space="0" w:color="auto"/>
              <w:right w:val="single" w:sz="4" w:space="0" w:color="auto"/>
            </w:tcBorders>
          </w:tcPr>
          <w:p w14:paraId="3DF4D1B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w:t>
            </w:r>
          </w:p>
        </w:tc>
        <w:tc>
          <w:tcPr>
            <w:tcW w:w="5486" w:type="dxa"/>
            <w:tcBorders>
              <w:top w:val="single" w:sz="4" w:space="0" w:color="auto"/>
              <w:left w:val="single" w:sz="4" w:space="0" w:color="auto"/>
              <w:bottom w:val="single" w:sz="4" w:space="0" w:color="auto"/>
              <w:right w:val="single" w:sz="4" w:space="0" w:color="auto"/>
            </w:tcBorders>
            <w:vAlign w:val="center"/>
            <w:hideMark/>
          </w:tcPr>
          <w:p w14:paraId="741DA09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Οι εκπαιδευτικοί προσαρμόζουν τη διδασκαλία στις μαθησιακές ανάγκες του κάθε μαθητή. (διδακτικοί στόχοι)</w:t>
            </w:r>
          </w:p>
        </w:tc>
        <w:tc>
          <w:tcPr>
            <w:tcW w:w="709" w:type="dxa"/>
            <w:vAlign w:val="center"/>
            <w:hideMark/>
          </w:tcPr>
          <w:p w14:paraId="2FA75FAF"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30E7C57"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1DC4DF30"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hideMark/>
          </w:tcPr>
          <w:p w14:paraId="24B2F627"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3C9FFE6A" w14:textId="77777777" w:rsidTr="003A0A76">
        <w:tc>
          <w:tcPr>
            <w:tcW w:w="567" w:type="dxa"/>
            <w:tcBorders>
              <w:top w:val="single" w:sz="4" w:space="0" w:color="auto"/>
              <w:left w:val="single" w:sz="4" w:space="0" w:color="auto"/>
              <w:bottom w:val="single" w:sz="4" w:space="0" w:color="auto"/>
              <w:right w:val="single" w:sz="4" w:space="0" w:color="auto"/>
            </w:tcBorders>
          </w:tcPr>
          <w:p w14:paraId="2D5CFCD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2</w:t>
            </w:r>
          </w:p>
        </w:tc>
        <w:tc>
          <w:tcPr>
            <w:tcW w:w="5486" w:type="dxa"/>
            <w:tcBorders>
              <w:top w:val="single" w:sz="4" w:space="0" w:color="auto"/>
              <w:left w:val="single" w:sz="4" w:space="0" w:color="auto"/>
              <w:bottom w:val="single" w:sz="4" w:space="0" w:color="auto"/>
              <w:right w:val="single" w:sz="4" w:space="0" w:color="auto"/>
            </w:tcBorders>
            <w:vAlign w:val="center"/>
            <w:hideMark/>
          </w:tcPr>
          <w:p w14:paraId="635C19B2"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 xml:space="preserve">Οι εκπαιδευτικοί του Τμήματος Ένταξης χρησιμοποιούν εναλλακτικό υλικό αντί του βιβλίου (εικόνες, σχεδιαγράμματα </w:t>
            </w:r>
            <w:proofErr w:type="spellStart"/>
            <w:r w:rsidRPr="00952D84">
              <w:rPr>
                <w:rFonts w:eastAsia="Times New Roman" w:cstheme="minorHAnsi"/>
                <w:sz w:val="24"/>
                <w:szCs w:val="24"/>
                <w:lang w:eastAsia="el-GR"/>
              </w:rPr>
              <w:t>κλπ</w:t>
            </w:r>
            <w:proofErr w:type="spellEnd"/>
            <w:r w:rsidRPr="00952D84">
              <w:rPr>
                <w:rFonts w:eastAsia="Times New Roman" w:cstheme="minorHAnsi"/>
                <w:sz w:val="24"/>
                <w:szCs w:val="24"/>
                <w:lang w:eastAsia="el-GR"/>
              </w:rPr>
              <w:t>). (διδακτικοί στόχοι)</w:t>
            </w:r>
          </w:p>
        </w:tc>
        <w:tc>
          <w:tcPr>
            <w:tcW w:w="709" w:type="dxa"/>
            <w:vAlign w:val="center"/>
            <w:hideMark/>
          </w:tcPr>
          <w:p w14:paraId="5F52AE59"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01F7650D"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0AEC599A"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hideMark/>
          </w:tcPr>
          <w:p w14:paraId="28360D11"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0DD3BC8E" w14:textId="77777777" w:rsidTr="003A0A76">
        <w:tc>
          <w:tcPr>
            <w:tcW w:w="567" w:type="dxa"/>
            <w:tcBorders>
              <w:top w:val="single" w:sz="4" w:space="0" w:color="auto"/>
              <w:left w:val="single" w:sz="4" w:space="0" w:color="auto"/>
              <w:bottom w:val="single" w:sz="4" w:space="0" w:color="auto"/>
              <w:right w:val="single" w:sz="4" w:space="0" w:color="auto"/>
            </w:tcBorders>
          </w:tcPr>
          <w:p w14:paraId="60EFEA6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3</w:t>
            </w:r>
          </w:p>
        </w:tc>
        <w:tc>
          <w:tcPr>
            <w:tcW w:w="5486" w:type="dxa"/>
            <w:tcBorders>
              <w:top w:val="single" w:sz="4" w:space="0" w:color="auto"/>
              <w:left w:val="single" w:sz="4" w:space="0" w:color="auto"/>
              <w:bottom w:val="single" w:sz="4" w:space="0" w:color="auto"/>
              <w:right w:val="single" w:sz="4" w:space="0" w:color="auto"/>
            </w:tcBorders>
            <w:vAlign w:val="center"/>
            <w:hideMark/>
          </w:tcPr>
          <w:p w14:paraId="6F007B49" w14:textId="77777777" w:rsidR="006746B6" w:rsidRPr="00952D84" w:rsidRDefault="006746B6" w:rsidP="003A0A76">
            <w:pPr>
              <w:spacing w:after="0" w:line="240" w:lineRule="auto"/>
              <w:rPr>
                <w:rFonts w:eastAsia="Times New Roman" w:cstheme="minorHAnsi"/>
                <w:sz w:val="24"/>
                <w:szCs w:val="24"/>
                <w:lang w:eastAsia="el-GR"/>
              </w:rPr>
            </w:pPr>
            <w:bookmarkStart w:id="27" w:name="_Hlk72098473"/>
            <w:r w:rsidRPr="00952D84">
              <w:rPr>
                <w:rFonts w:eastAsia="Times New Roman" w:cstheme="minorHAnsi"/>
                <w:sz w:val="24"/>
                <w:szCs w:val="24"/>
                <w:lang w:eastAsia="el-GR"/>
              </w:rPr>
              <w:t xml:space="preserve">Οι εκπαιδευτικοί του Τμήματος Ένταξης </w:t>
            </w:r>
            <w:bookmarkEnd w:id="27"/>
            <w:r w:rsidRPr="00952D84">
              <w:rPr>
                <w:rFonts w:eastAsia="Times New Roman" w:cstheme="minorHAnsi"/>
                <w:sz w:val="24"/>
                <w:szCs w:val="24"/>
                <w:lang w:eastAsia="el-GR"/>
              </w:rPr>
              <w:t>αξιοποιούσαν τους Η/Υ στη διδασκαλία. (διδακτική προσέγγιση)</w:t>
            </w:r>
          </w:p>
        </w:tc>
        <w:tc>
          <w:tcPr>
            <w:tcW w:w="709" w:type="dxa"/>
            <w:vAlign w:val="center"/>
            <w:hideMark/>
          </w:tcPr>
          <w:p w14:paraId="008681C1"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32C81AF"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1D77F5BD"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hideMark/>
          </w:tcPr>
          <w:p w14:paraId="1E1B0677"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0E8F55AA" w14:textId="77777777" w:rsidTr="003A0A76">
        <w:tc>
          <w:tcPr>
            <w:tcW w:w="567" w:type="dxa"/>
            <w:tcBorders>
              <w:top w:val="single" w:sz="4" w:space="0" w:color="auto"/>
              <w:left w:val="single" w:sz="4" w:space="0" w:color="auto"/>
              <w:bottom w:val="single" w:sz="4" w:space="0" w:color="auto"/>
              <w:right w:val="single" w:sz="4" w:space="0" w:color="auto"/>
            </w:tcBorders>
          </w:tcPr>
          <w:p w14:paraId="0EF5455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4</w:t>
            </w:r>
          </w:p>
        </w:tc>
        <w:tc>
          <w:tcPr>
            <w:tcW w:w="5486" w:type="dxa"/>
            <w:tcBorders>
              <w:top w:val="single" w:sz="4" w:space="0" w:color="auto"/>
              <w:left w:val="single" w:sz="4" w:space="0" w:color="auto"/>
              <w:bottom w:val="single" w:sz="4" w:space="0" w:color="auto"/>
              <w:right w:val="single" w:sz="4" w:space="0" w:color="auto"/>
            </w:tcBorders>
            <w:vAlign w:val="center"/>
            <w:hideMark/>
          </w:tcPr>
          <w:p w14:paraId="7271E575"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εκπαιδευτικός του Τμήματος Ένταξης εξηγεί αναλυτικά το αντικείμενο διδασκαλίας. (διδακτική προσέγγιση)</w:t>
            </w:r>
          </w:p>
        </w:tc>
        <w:tc>
          <w:tcPr>
            <w:tcW w:w="709" w:type="dxa"/>
            <w:vAlign w:val="center"/>
            <w:hideMark/>
          </w:tcPr>
          <w:p w14:paraId="167CA4F4"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6D0EA66"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57BD2903"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hideMark/>
          </w:tcPr>
          <w:p w14:paraId="0EDB4FC1"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46313EA4" w14:textId="77777777" w:rsidTr="003A0A76">
        <w:tc>
          <w:tcPr>
            <w:tcW w:w="567" w:type="dxa"/>
            <w:tcBorders>
              <w:top w:val="single" w:sz="4" w:space="0" w:color="auto"/>
              <w:left w:val="single" w:sz="4" w:space="0" w:color="auto"/>
              <w:bottom w:val="single" w:sz="4" w:space="0" w:color="auto"/>
              <w:right w:val="single" w:sz="4" w:space="0" w:color="auto"/>
            </w:tcBorders>
          </w:tcPr>
          <w:p w14:paraId="2BD6173A"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5</w:t>
            </w:r>
          </w:p>
        </w:tc>
        <w:tc>
          <w:tcPr>
            <w:tcW w:w="5486" w:type="dxa"/>
            <w:tcBorders>
              <w:top w:val="single" w:sz="4" w:space="0" w:color="auto"/>
              <w:left w:val="single" w:sz="4" w:space="0" w:color="auto"/>
              <w:bottom w:val="single" w:sz="4" w:space="0" w:color="auto"/>
              <w:right w:val="single" w:sz="4" w:space="0" w:color="auto"/>
            </w:tcBorders>
            <w:vAlign w:val="center"/>
            <w:hideMark/>
          </w:tcPr>
          <w:p w14:paraId="4F45D5F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εκπαιδευτικός του Τμήματος Ένταξης σας δίνει επαρκή χρόνο για να σκεφθείτε και να ολοκληρώσετε την εργασία σας. (διδακτική προσέγγιση)</w:t>
            </w:r>
          </w:p>
        </w:tc>
        <w:tc>
          <w:tcPr>
            <w:tcW w:w="709" w:type="dxa"/>
            <w:vAlign w:val="center"/>
            <w:hideMark/>
          </w:tcPr>
          <w:p w14:paraId="452DA8DD"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03B3FB1C"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2AB505F7"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hideMark/>
          </w:tcPr>
          <w:p w14:paraId="7DB28F52"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93A2CB4" w14:textId="77777777" w:rsidTr="003A0A76">
        <w:tc>
          <w:tcPr>
            <w:tcW w:w="567" w:type="dxa"/>
            <w:tcBorders>
              <w:top w:val="single" w:sz="4" w:space="0" w:color="auto"/>
              <w:left w:val="single" w:sz="4" w:space="0" w:color="auto"/>
              <w:bottom w:val="single" w:sz="4" w:space="0" w:color="auto"/>
              <w:right w:val="single" w:sz="4" w:space="0" w:color="auto"/>
            </w:tcBorders>
          </w:tcPr>
          <w:p w14:paraId="6A3CEB2C"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6</w:t>
            </w:r>
          </w:p>
        </w:tc>
        <w:tc>
          <w:tcPr>
            <w:tcW w:w="5486" w:type="dxa"/>
            <w:tcBorders>
              <w:top w:val="single" w:sz="4" w:space="0" w:color="auto"/>
              <w:left w:val="single" w:sz="4" w:space="0" w:color="auto"/>
              <w:bottom w:val="single" w:sz="4" w:space="0" w:color="auto"/>
              <w:right w:val="single" w:sz="4" w:space="0" w:color="auto"/>
            </w:tcBorders>
            <w:vAlign w:val="center"/>
          </w:tcPr>
          <w:p w14:paraId="3E16EFC5"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εκπαιδευτικός του Τμήματος Ένταξης σας καθοδηγεί και σας ενθαρρύνει στη γνώση. Επίσης, επιβραβεύει άμεσα τη συνεισφορά του κάθε μαθητή στη μαθησιακή διαδικασία. (διδακτική προσέγγιση)</w:t>
            </w:r>
          </w:p>
        </w:tc>
        <w:tc>
          <w:tcPr>
            <w:tcW w:w="709" w:type="dxa"/>
            <w:vAlign w:val="center"/>
          </w:tcPr>
          <w:p w14:paraId="10F92AEA"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41F01E63"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33CA8B77"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7C55235A"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1D32DF7F" w14:textId="77777777" w:rsidTr="003A0A76">
        <w:tc>
          <w:tcPr>
            <w:tcW w:w="567" w:type="dxa"/>
            <w:tcBorders>
              <w:top w:val="single" w:sz="4" w:space="0" w:color="auto"/>
              <w:left w:val="single" w:sz="4" w:space="0" w:color="auto"/>
              <w:bottom w:val="single" w:sz="4" w:space="0" w:color="auto"/>
              <w:right w:val="single" w:sz="4" w:space="0" w:color="auto"/>
            </w:tcBorders>
          </w:tcPr>
          <w:p w14:paraId="77D1DCB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7</w:t>
            </w:r>
          </w:p>
        </w:tc>
        <w:tc>
          <w:tcPr>
            <w:tcW w:w="5486" w:type="dxa"/>
            <w:tcBorders>
              <w:top w:val="single" w:sz="4" w:space="0" w:color="auto"/>
              <w:left w:val="single" w:sz="4" w:space="0" w:color="auto"/>
              <w:bottom w:val="single" w:sz="4" w:space="0" w:color="auto"/>
              <w:right w:val="single" w:sz="4" w:space="0" w:color="auto"/>
            </w:tcBorders>
            <w:vAlign w:val="center"/>
          </w:tcPr>
          <w:p w14:paraId="490D44D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 xml:space="preserve">Ο εκπαιδευτικός του Τμήματος Ένταξης προσελκύει και διατηρεί την προσοχή και το ενδιαφέρον των μαθητών. </w:t>
            </w:r>
          </w:p>
        </w:tc>
        <w:tc>
          <w:tcPr>
            <w:tcW w:w="709" w:type="dxa"/>
            <w:vAlign w:val="center"/>
          </w:tcPr>
          <w:p w14:paraId="1D1645AB"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7A7B83FD"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6F837D10"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2261CE45"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00C08E2" w14:textId="77777777" w:rsidTr="003A0A76">
        <w:tc>
          <w:tcPr>
            <w:tcW w:w="567" w:type="dxa"/>
            <w:tcBorders>
              <w:top w:val="single" w:sz="4" w:space="0" w:color="auto"/>
              <w:left w:val="single" w:sz="4" w:space="0" w:color="auto"/>
              <w:bottom w:val="single" w:sz="4" w:space="0" w:color="auto"/>
              <w:right w:val="single" w:sz="4" w:space="0" w:color="auto"/>
            </w:tcBorders>
          </w:tcPr>
          <w:p w14:paraId="43B4C7F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8</w:t>
            </w:r>
          </w:p>
        </w:tc>
        <w:tc>
          <w:tcPr>
            <w:tcW w:w="5486" w:type="dxa"/>
            <w:tcBorders>
              <w:top w:val="single" w:sz="4" w:space="0" w:color="auto"/>
              <w:left w:val="single" w:sz="4" w:space="0" w:color="auto"/>
              <w:bottom w:val="single" w:sz="4" w:space="0" w:color="auto"/>
              <w:right w:val="single" w:sz="4" w:space="0" w:color="auto"/>
            </w:tcBorders>
            <w:vAlign w:val="center"/>
          </w:tcPr>
          <w:p w14:paraId="0968AE8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εκπαιδευτικός του Τμήματος Ένταξης απλοποιεί την ύλη και  τις εργασίες . (διδακτική προσέγγιση)</w:t>
            </w:r>
          </w:p>
        </w:tc>
        <w:tc>
          <w:tcPr>
            <w:tcW w:w="709" w:type="dxa"/>
            <w:vAlign w:val="center"/>
          </w:tcPr>
          <w:p w14:paraId="0FFCD37B"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7149C602"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363E4100"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0D5063A9"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2EC41D65" w14:textId="77777777" w:rsidTr="003A0A76">
        <w:tc>
          <w:tcPr>
            <w:tcW w:w="567" w:type="dxa"/>
            <w:tcBorders>
              <w:top w:val="single" w:sz="4" w:space="0" w:color="auto"/>
              <w:left w:val="single" w:sz="4" w:space="0" w:color="auto"/>
              <w:bottom w:val="single" w:sz="4" w:space="0" w:color="auto"/>
              <w:right w:val="single" w:sz="4" w:space="0" w:color="auto"/>
            </w:tcBorders>
          </w:tcPr>
          <w:p w14:paraId="48BDB2AC"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lastRenderedPageBreak/>
              <w:t>9</w:t>
            </w:r>
          </w:p>
        </w:tc>
        <w:tc>
          <w:tcPr>
            <w:tcW w:w="5486" w:type="dxa"/>
            <w:tcBorders>
              <w:top w:val="single" w:sz="4" w:space="0" w:color="auto"/>
              <w:left w:val="single" w:sz="4" w:space="0" w:color="auto"/>
              <w:bottom w:val="single" w:sz="4" w:space="0" w:color="auto"/>
              <w:right w:val="single" w:sz="4" w:space="0" w:color="auto"/>
            </w:tcBorders>
            <w:vAlign w:val="center"/>
          </w:tcPr>
          <w:p w14:paraId="307C51E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 xml:space="preserve">Στο τμήμα Ένταξης καλλιεργείται κλίμα αποδοχής, </w:t>
            </w:r>
            <w:proofErr w:type="spellStart"/>
            <w:r w:rsidRPr="00952D84">
              <w:rPr>
                <w:rFonts w:eastAsia="Times New Roman" w:cstheme="minorHAnsi"/>
                <w:sz w:val="24"/>
                <w:szCs w:val="24"/>
                <w:lang w:eastAsia="el-GR"/>
              </w:rPr>
              <w:t>συμμετοχικότητας</w:t>
            </w:r>
            <w:proofErr w:type="spellEnd"/>
            <w:r w:rsidRPr="00952D84">
              <w:rPr>
                <w:rFonts w:eastAsia="Times New Roman" w:cstheme="minorHAnsi"/>
                <w:sz w:val="24"/>
                <w:szCs w:val="24"/>
                <w:lang w:eastAsia="el-GR"/>
              </w:rPr>
              <w:t xml:space="preserve">, συνεργασίας και συλλογικότητας. Ο ρόλος που υιοθετεί ο εκπαιδευτικός κατά τη διδασκαλία (π.χ. ρόλος συντονιστή) βοηθάει προς αυτή την </w:t>
            </w:r>
            <w:proofErr w:type="spellStart"/>
            <w:r w:rsidRPr="00952D84">
              <w:rPr>
                <w:rFonts w:eastAsia="Times New Roman" w:cstheme="minorHAnsi"/>
                <w:sz w:val="24"/>
                <w:szCs w:val="24"/>
                <w:lang w:eastAsia="el-GR"/>
              </w:rPr>
              <w:t>κατεύ</w:t>
            </w:r>
            <w:proofErr w:type="spellEnd"/>
            <w:r w:rsidRPr="00952D84">
              <w:rPr>
                <w:rFonts w:eastAsia="Times New Roman" w:cstheme="minorHAnsi"/>
                <w:sz w:val="24"/>
                <w:szCs w:val="24"/>
                <w:lang w:eastAsia="el-GR"/>
              </w:rPr>
              <w:t>-</w:t>
            </w:r>
            <w:r w:rsidRPr="00952D84">
              <w:rPr>
                <w:rFonts w:eastAsia="Times New Roman" w:cstheme="minorHAnsi"/>
                <w:sz w:val="24"/>
                <w:szCs w:val="24"/>
                <w:lang w:eastAsia="el-GR"/>
              </w:rPr>
              <w:br/>
            </w:r>
            <w:proofErr w:type="spellStart"/>
            <w:r w:rsidRPr="00952D84">
              <w:rPr>
                <w:rFonts w:eastAsia="Times New Roman" w:cstheme="minorHAnsi"/>
                <w:sz w:val="24"/>
                <w:szCs w:val="24"/>
                <w:lang w:eastAsia="el-GR"/>
              </w:rPr>
              <w:t>θυνση</w:t>
            </w:r>
            <w:proofErr w:type="spellEnd"/>
            <w:r w:rsidRPr="00952D84">
              <w:rPr>
                <w:rFonts w:eastAsia="Times New Roman" w:cstheme="minorHAnsi"/>
                <w:sz w:val="24"/>
                <w:szCs w:val="24"/>
                <w:lang w:eastAsia="el-GR"/>
              </w:rPr>
              <w:t>. (διαφοροποίηση μαθησιακού περιβάλλοντος)</w:t>
            </w:r>
          </w:p>
        </w:tc>
        <w:tc>
          <w:tcPr>
            <w:tcW w:w="709" w:type="dxa"/>
            <w:vAlign w:val="center"/>
          </w:tcPr>
          <w:p w14:paraId="2C5E76C4"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3EFEF600"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56302BB3"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110959BB"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5A36DBA3" w14:textId="77777777" w:rsidTr="003A0A76">
        <w:tc>
          <w:tcPr>
            <w:tcW w:w="567" w:type="dxa"/>
            <w:tcBorders>
              <w:top w:val="single" w:sz="4" w:space="0" w:color="auto"/>
              <w:left w:val="single" w:sz="4" w:space="0" w:color="auto"/>
              <w:bottom w:val="single" w:sz="4" w:space="0" w:color="auto"/>
              <w:right w:val="single" w:sz="4" w:space="0" w:color="auto"/>
            </w:tcBorders>
          </w:tcPr>
          <w:p w14:paraId="34A889F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10</w:t>
            </w:r>
          </w:p>
        </w:tc>
        <w:tc>
          <w:tcPr>
            <w:tcW w:w="5486" w:type="dxa"/>
            <w:tcBorders>
              <w:top w:val="single" w:sz="4" w:space="0" w:color="auto"/>
              <w:left w:val="single" w:sz="4" w:space="0" w:color="auto"/>
              <w:bottom w:val="single" w:sz="4" w:space="0" w:color="auto"/>
              <w:right w:val="single" w:sz="4" w:space="0" w:color="auto"/>
            </w:tcBorders>
            <w:vAlign w:val="center"/>
          </w:tcPr>
          <w:p w14:paraId="40C11C7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Στο Τμήμα Ένταξης υπάρχουν οργανωμένες αίθουσες, Η/Υ. (διαφοροποίηση μαθησιακού περιβάλλοντος)</w:t>
            </w:r>
          </w:p>
        </w:tc>
        <w:tc>
          <w:tcPr>
            <w:tcW w:w="709" w:type="dxa"/>
            <w:vAlign w:val="center"/>
          </w:tcPr>
          <w:p w14:paraId="4B6D3434"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37789338"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27B4AD80"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5970DF64"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52FC6D44" w14:textId="77777777" w:rsidTr="003A0A76">
        <w:tc>
          <w:tcPr>
            <w:tcW w:w="567" w:type="dxa"/>
            <w:tcBorders>
              <w:top w:val="single" w:sz="4" w:space="0" w:color="auto"/>
              <w:left w:val="single" w:sz="4" w:space="0" w:color="auto"/>
              <w:bottom w:val="single" w:sz="4" w:space="0" w:color="auto"/>
              <w:right w:val="single" w:sz="4" w:space="0" w:color="auto"/>
            </w:tcBorders>
          </w:tcPr>
          <w:p w14:paraId="0594F40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11</w:t>
            </w:r>
          </w:p>
        </w:tc>
        <w:tc>
          <w:tcPr>
            <w:tcW w:w="5486" w:type="dxa"/>
            <w:tcBorders>
              <w:top w:val="single" w:sz="4" w:space="0" w:color="auto"/>
              <w:left w:val="single" w:sz="4" w:space="0" w:color="auto"/>
              <w:bottom w:val="single" w:sz="4" w:space="0" w:color="auto"/>
              <w:right w:val="single" w:sz="4" w:space="0" w:color="auto"/>
            </w:tcBorders>
            <w:vAlign w:val="center"/>
          </w:tcPr>
          <w:p w14:paraId="3E62750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Στο Τμήμα Ένταξης όλοι οι μαθητές έχουν οπτική επαφή με τον διδάσκοντα. (διαφοροποίηση μαθησιακού περιβάλλοντος)</w:t>
            </w:r>
          </w:p>
        </w:tc>
        <w:tc>
          <w:tcPr>
            <w:tcW w:w="709" w:type="dxa"/>
            <w:vAlign w:val="center"/>
          </w:tcPr>
          <w:p w14:paraId="62306821"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7617AAFA"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050735BB"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00A4F29F"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2DFC39EA" w14:textId="77777777" w:rsidTr="003A0A76">
        <w:tc>
          <w:tcPr>
            <w:tcW w:w="567" w:type="dxa"/>
            <w:tcBorders>
              <w:top w:val="single" w:sz="4" w:space="0" w:color="auto"/>
              <w:left w:val="single" w:sz="4" w:space="0" w:color="auto"/>
              <w:bottom w:val="single" w:sz="4" w:space="0" w:color="auto"/>
              <w:right w:val="single" w:sz="4" w:space="0" w:color="auto"/>
            </w:tcBorders>
          </w:tcPr>
          <w:p w14:paraId="38F8A9B0"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12</w:t>
            </w:r>
          </w:p>
        </w:tc>
        <w:tc>
          <w:tcPr>
            <w:tcW w:w="5486" w:type="dxa"/>
            <w:tcBorders>
              <w:top w:val="single" w:sz="4" w:space="0" w:color="auto"/>
              <w:left w:val="single" w:sz="4" w:space="0" w:color="auto"/>
              <w:bottom w:val="single" w:sz="4" w:space="0" w:color="auto"/>
              <w:right w:val="single" w:sz="4" w:space="0" w:color="auto"/>
            </w:tcBorders>
            <w:vAlign w:val="center"/>
          </w:tcPr>
          <w:p w14:paraId="36929E0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Αισθάνομαι πολύ άνετα στο Τμήμα Ένταξης τόσο με τους καθηγητές όσο και τους συμμαθητές μου. (διαφοροποίηση μαθησιακού περιβάλλοντος)</w:t>
            </w:r>
          </w:p>
        </w:tc>
        <w:tc>
          <w:tcPr>
            <w:tcW w:w="709" w:type="dxa"/>
            <w:vAlign w:val="center"/>
          </w:tcPr>
          <w:p w14:paraId="31C54B42"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78E4FF36"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041FAB77"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4E01969F"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C129B8D" w14:textId="77777777" w:rsidTr="003A0A76">
        <w:tc>
          <w:tcPr>
            <w:tcW w:w="567" w:type="dxa"/>
            <w:tcBorders>
              <w:top w:val="single" w:sz="4" w:space="0" w:color="auto"/>
              <w:left w:val="single" w:sz="4" w:space="0" w:color="auto"/>
              <w:bottom w:val="single" w:sz="4" w:space="0" w:color="auto"/>
              <w:right w:val="single" w:sz="4" w:space="0" w:color="auto"/>
            </w:tcBorders>
          </w:tcPr>
          <w:p w14:paraId="40468BE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13</w:t>
            </w:r>
          </w:p>
        </w:tc>
        <w:tc>
          <w:tcPr>
            <w:tcW w:w="5486" w:type="dxa"/>
            <w:tcBorders>
              <w:top w:val="single" w:sz="4" w:space="0" w:color="auto"/>
              <w:left w:val="single" w:sz="4" w:space="0" w:color="auto"/>
              <w:bottom w:val="single" w:sz="4" w:space="0" w:color="auto"/>
              <w:right w:val="single" w:sz="4" w:space="0" w:color="auto"/>
            </w:tcBorders>
            <w:vAlign w:val="center"/>
          </w:tcPr>
          <w:p w14:paraId="6D727BE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δίνει ξεκάθαρες οδηγίες σε απλή γλώσσα. (μαθησιακές δραστηριότητες)</w:t>
            </w:r>
          </w:p>
        </w:tc>
        <w:tc>
          <w:tcPr>
            <w:tcW w:w="709" w:type="dxa"/>
            <w:vAlign w:val="center"/>
          </w:tcPr>
          <w:p w14:paraId="5C083C56"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42FF8CFA"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60D03593"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2EA431AE"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0CDDCAAE" w14:textId="77777777" w:rsidTr="003A0A76">
        <w:tc>
          <w:tcPr>
            <w:tcW w:w="567" w:type="dxa"/>
            <w:tcBorders>
              <w:top w:val="single" w:sz="4" w:space="0" w:color="auto"/>
              <w:left w:val="single" w:sz="4" w:space="0" w:color="auto"/>
              <w:bottom w:val="single" w:sz="4" w:space="0" w:color="auto"/>
              <w:right w:val="single" w:sz="4" w:space="0" w:color="auto"/>
            </w:tcBorders>
          </w:tcPr>
          <w:p w14:paraId="20E66B0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14</w:t>
            </w:r>
          </w:p>
        </w:tc>
        <w:tc>
          <w:tcPr>
            <w:tcW w:w="5486" w:type="dxa"/>
            <w:tcBorders>
              <w:top w:val="single" w:sz="4" w:space="0" w:color="auto"/>
              <w:left w:val="single" w:sz="4" w:space="0" w:color="auto"/>
              <w:bottom w:val="single" w:sz="4" w:space="0" w:color="auto"/>
              <w:right w:val="single" w:sz="4" w:space="0" w:color="auto"/>
            </w:tcBorders>
            <w:vAlign w:val="center"/>
          </w:tcPr>
          <w:p w14:paraId="42A4E0A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ενθαρρύνει τους μαθητές να ζητούν διευκρινίσεις και βοήθεια. (μαθησιακές δραστηριότητες)</w:t>
            </w:r>
          </w:p>
        </w:tc>
        <w:tc>
          <w:tcPr>
            <w:tcW w:w="709" w:type="dxa"/>
            <w:vAlign w:val="center"/>
          </w:tcPr>
          <w:p w14:paraId="4A4B6333"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49297105"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55E1B052"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4E361C05"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15C751D2" w14:textId="77777777" w:rsidTr="003A0A76">
        <w:tc>
          <w:tcPr>
            <w:tcW w:w="567" w:type="dxa"/>
            <w:tcBorders>
              <w:top w:val="single" w:sz="4" w:space="0" w:color="auto"/>
              <w:left w:val="single" w:sz="4" w:space="0" w:color="auto"/>
              <w:bottom w:val="single" w:sz="4" w:space="0" w:color="auto"/>
              <w:right w:val="single" w:sz="4" w:space="0" w:color="auto"/>
            </w:tcBorders>
          </w:tcPr>
          <w:p w14:paraId="33B5270A"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15</w:t>
            </w:r>
          </w:p>
        </w:tc>
        <w:tc>
          <w:tcPr>
            <w:tcW w:w="5486" w:type="dxa"/>
            <w:tcBorders>
              <w:top w:val="single" w:sz="4" w:space="0" w:color="auto"/>
              <w:left w:val="single" w:sz="4" w:space="0" w:color="auto"/>
              <w:bottom w:val="single" w:sz="4" w:space="0" w:color="auto"/>
              <w:right w:val="single" w:sz="4" w:space="0" w:color="auto"/>
            </w:tcBorders>
            <w:vAlign w:val="center"/>
          </w:tcPr>
          <w:p w14:paraId="47A77C7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εντοπίζει λάθη και προσφέρει την ανάλογη βοήθεια. (μαθησιακές δραστηριότητες)</w:t>
            </w:r>
          </w:p>
        </w:tc>
        <w:tc>
          <w:tcPr>
            <w:tcW w:w="709" w:type="dxa"/>
            <w:vAlign w:val="center"/>
          </w:tcPr>
          <w:p w14:paraId="7F5E5577"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6101A293"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16C6D46C"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64CFDFBD"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13415B95" w14:textId="77777777" w:rsidTr="003A0A76">
        <w:tc>
          <w:tcPr>
            <w:tcW w:w="567" w:type="dxa"/>
            <w:tcBorders>
              <w:top w:val="single" w:sz="4" w:space="0" w:color="auto"/>
              <w:left w:val="single" w:sz="4" w:space="0" w:color="auto"/>
              <w:bottom w:val="single" w:sz="4" w:space="0" w:color="auto"/>
              <w:right w:val="single" w:sz="4" w:space="0" w:color="auto"/>
            </w:tcBorders>
          </w:tcPr>
          <w:p w14:paraId="1A9A97F1"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16</w:t>
            </w:r>
          </w:p>
        </w:tc>
        <w:tc>
          <w:tcPr>
            <w:tcW w:w="5486" w:type="dxa"/>
            <w:tcBorders>
              <w:top w:val="single" w:sz="4" w:space="0" w:color="auto"/>
              <w:left w:val="single" w:sz="4" w:space="0" w:color="auto"/>
              <w:bottom w:val="single" w:sz="4" w:space="0" w:color="auto"/>
              <w:right w:val="single" w:sz="4" w:space="0" w:color="auto"/>
            </w:tcBorders>
            <w:vAlign w:val="center"/>
          </w:tcPr>
          <w:p w14:paraId="37C3CA4C"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 xml:space="preserve">Ο καθηγητής στο Τμήμα Ένταξης δίνει συμπληρωματικά φυλλάδια και χρήσιμο υλικό (σχεδιαγράμματα </w:t>
            </w:r>
            <w:proofErr w:type="spellStart"/>
            <w:r w:rsidRPr="00952D84">
              <w:rPr>
                <w:rFonts w:eastAsia="Times New Roman" w:cstheme="minorHAnsi"/>
                <w:sz w:val="24"/>
                <w:szCs w:val="24"/>
                <w:lang w:eastAsia="el-GR"/>
              </w:rPr>
              <w:t>κλπ</w:t>
            </w:r>
            <w:proofErr w:type="spellEnd"/>
            <w:r w:rsidRPr="00952D84">
              <w:rPr>
                <w:rFonts w:eastAsia="Times New Roman" w:cstheme="minorHAnsi"/>
                <w:sz w:val="24"/>
                <w:szCs w:val="24"/>
                <w:lang w:eastAsia="el-GR"/>
              </w:rPr>
              <w:t>). (μαθησιακές δραστηριότητες)</w:t>
            </w:r>
          </w:p>
        </w:tc>
        <w:tc>
          <w:tcPr>
            <w:tcW w:w="709" w:type="dxa"/>
            <w:vAlign w:val="center"/>
          </w:tcPr>
          <w:p w14:paraId="6D34A5F7"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17CFE533"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1D98A1BB"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0381525D"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3758D0F1" w14:textId="77777777" w:rsidTr="003A0A76">
        <w:tc>
          <w:tcPr>
            <w:tcW w:w="567" w:type="dxa"/>
            <w:tcBorders>
              <w:top w:val="single" w:sz="4" w:space="0" w:color="auto"/>
              <w:left w:val="single" w:sz="4" w:space="0" w:color="auto"/>
              <w:bottom w:val="single" w:sz="4" w:space="0" w:color="auto"/>
              <w:right w:val="single" w:sz="4" w:space="0" w:color="auto"/>
            </w:tcBorders>
          </w:tcPr>
          <w:p w14:paraId="4D63138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17</w:t>
            </w:r>
          </w:p>
        </w:tc>
        <w:tc>
          <w:tcPr>
            <w:tcW w:w="5486" w:type="dxa"/>
            <w:tcBorders>
              <w:top w:val="single" w:sz="4" w:space="0" w:color="auto"/>
              <w:left w:val="single" w:sz="4" w:space="0" w:color="auto"/>
              <w:bottom w:val="single" w:sz="4" w:space="0" w:color="auto"/>
              <w:right w:val="single" w:sz="4" w:space="0" w:color="auto"/>
            </w:tcBorders>
            <w:vAlign w:val="center"/>
          </w:tcPr>
          <w:p w14:paraId="6CF12F4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ελέγχει και επιβραβεύει τις προσπάθειες του μαθητή. (</w:t>
            </w:r>
            <w:r w:rsidRPr="00952D84">
              <w:rPr>
                <w:rFonts w:eastAsia="Times New Roman" w:cstheme="minorHAnsi"/>
                <w:b/>
                <w:bCs/>
                <w:i/>
                <w:iCs/>
                <w:sz w:val="24"/>
                <w:szCs w:val="24"/>
                <w:lang w:eastAsia="el-GR"/>
              </w:rPr>
              <w:t>Διαφοροποίηση αξιολόγησης)</w:t>
            </w:r>
          </w:p>
        </w:tc>
        <w:tc>
          <w:tcPr>
            <w:tcW w:w="709" w:type="dxa"/>
            <w:vAlign w:val="center"/>
          </w:tcPr>
          <w:p w14:paraId="7BAFC60D"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214DEC51"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456FA230"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66ADDF35"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5ABEC8DB" w14:textId="77777777" w:rsidTr="003A0A76">
        <w:tc>
          <w:tcPr>
            <w:tcW w:w="567" w:type="dxa"/>
            <w:tcBorders>
              <w:top w:val="single" w:sz="4" w:space="0" w:color="auto"/>
              <w:left w:val="single" w:sz="4" w:space="0" w:color="auto"/>
              <w:bottom w:val="single" w:sz="4" w:space="0" w:color="auto"/>
              <w:right w:val="single" w:sz="4" w:space="0" w:color="auto"/>
            </w:tcBorders>
          </w:tcPr>
          <w:p w14:paraId="65547B79"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18</w:t>
            </w:r>
          </w:p>
        </w:tc>
        <w:tc>
          <w:tcPr>
            <w:tcW w:w="5486" w:type="dxa"/>
            <w:tcBorders>
              <w:top w:val="single" w:sz="4" w:space="0" w:color="auto"/>
              <w:left w:val="single" w:sz="4" w:space="0" w:color="auto"/>
              <w:bottom w:val="single" w:sz="4" w:space="0" w:color="auto"/>
              <w:right w:val="single" w:sz="4" w:space="0" w:color="auto"/>
            </w:tcBorders>
            <w:vAlign w:val="center"/>
          </w:tcPr>
          <w:p w14:paraId="7511CD8F"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 xml:space="preserve">Ο καθηγητής στο Τμήμα Ένταξης επιτρέπει μικρά διαλείμματα κατά την προσπάθεια. </w:t>
            </w:r>
            <w:r w:rsidRPr="00952D84">
              <w:rPr>
                <w:rFonts w:eastAsia="Times New Roman" w:cstheme="minorHAnsi"/>
                <w:b/>
                <w:bCs/>
                <w:i/>
                <w:iCs/>
                <w:sz w:val="24"/>
                <w:szCs w:val="24"/>
                <w:lang w:eastAsia="el-GR"/>
              </w:rPr>
              <w:t xml:space="preserve"> (Διαφοροποίηση αξιολόγησης)</w:t>
            </w:r>
          </w:p>
        </w:tc>
        <w:tc>
          <w:tcPr>
            <w:tcW w:w="709" w:type="dxa"/>
            <w:vAlign w:val="center"/>
          </w:tcPr>
          <w:p w14:paraId="4707E9C6"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15A03077"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3D700F69"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0F0C023E"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1F24411B" w14:textId="77777777" w:rsidTr="003A0A76">
        <w:tc>
          <w:tcPr>
            <w:tcW w:w="567" w:type="dxa"/>
            <w:tcBorders>
              <w:top w:val="single" w:sz="4" w:space="0" w:color="auto"/>
              <w:left w:val="single" w:sz="4" w:space="0" w:color="auto"/>
              <w:bottom w:val="single" w:sz="4" w:space="0" w:color="auto"/>
              <w:right w:val="single" w:sz="4" w:space="0" w:color="auto"/>
            </w:tcBorders>
          </w:tcPr>
          <w:p w14:paraId="642C6C92"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19</w:t>
            </w:r>
          </w:p>
        </w:tc>
        <w:tc>
          <w:tcPr>
            <w:tcW w:w="5486" w:type="dxa"/>
            <w:tcBorders>
              <w:top w:val="single" w:sz="4" w:space="0" w:color="auto"/>
              <w:left w:val="single" w:sz="4" w:space="0" w:color="auto"/>
              <w:bottom w:val="single" w:sz="4" w:space="0" w:color="auto"/>
              <w:right w:val="single" w:sz="4" w:space="0" w:color="auto"/>
            </w:tcBorders>
            <w:vAlign w:val="center"/>
          </w:tcPr>
          <w:p w14:paraId="174E164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δίνει περισσότερο χρόνο για επεξηγήσεις και συμπλήρωση εργασιών.</w:t>
            </w:r>
            <w:r w:rsidRPr="00952D84">
              <w:rPr>
                <w:rFonts w:eastAsia="Times New Roman" w:cstheme="minorHAnsi"/>
                <w:b/>
                <w:bCs/>
                <w:i/>
                <w:iCs/>
                <w:sz w:val="24"/>
                <w:szCs w:val="24"/>
                <w:lang w:eastAsia="el-GR"/>
              </w:rPr>
              <w:t xml:space="preserve"> (Διαφοροποίηση αξιολόγησης)</w:t>
            </w:r>
          </w:p>
        </w:tc>
        <w:tc>
          <w:tcPr>
            <w:tcW w:w="709" w:type="dxa"/>
            <w:vAlign w:val="center"/>
          </w:tcPr>
          <w:p w14:paraId="29B95139"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456DD0B9"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20ED1AF5"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432FE300"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4814E31" w14:textId="77777777" w:rsidTr="003A0A76">
        <w:tc>
          <w:tcPr>
            <w:tcW w:w="567" w:type="dxa"/>
            <w:tcBorders>
              <w:top w:val="single" w:sz="4" w:space="0" w:color="auto"/>
              <w:left w:val="single" w:sz="4" w:space="0" w:color="auto"/>
              <w:bottom w:val="single" w:sz="4" w:space="0" w:color="auto"/>
              <w:right w:val="single" w:sz="4" w:space="0" w:color="auto"/>
            </w:tcBorders>
          </w:tcPr>
          <w:p w14:paraId="4CE274EF"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20</w:t>
            </w:r>
          </w:p>
        </w:tc>
        <w:tc>
          <w:tcPr>
            <w:tcW w:w="5486" w:type="dxa"/>
            <w:tcBorders>
              <w:top w:val="single" w:sz="4" w:space="0" w:color="auto"/>
              <w:left w:val="single" w:sz="4" w:space="0" w:color="auto"/>
              <w:bottom w:val="single" w:sz="4" w:space="0" w:color="auto"/>
              <w:right w:val="single" w:sz="4" w:space="0" w:color="auto"/>
            </w:tcBorders>
            <w:vAlign w:val="center"/>
          </w:tcPr>
          <w:p w14:paraId="26ACE3A5"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 καθηγητής στο Τμήμα Ένταξης αλλάζει την παρουσίαση ή τη διαμόρφωση ερωτήσεων και δοκιμασιών με προφορική διατύπωση, με εικονογράφηση, απλούστερη τυπολογία ασκήσεων.</w:t>
            </w:r>
            <w:r w:rsidRPr="00952D84">
              <w:rPr>
                <w:rFonts w:eastAsia="Times New Roman" w:cstheme="minorHAnsi"/>
                <w:b/>
                <w:bCs/>
                <w:i/>
                <w:iCs/>
                <w:sz w:val="24"/>
                <w:szCs w:val="24"/>
                <w:lang w:eastAsia="el-GR"/>
              </w:rPr>
              <w:t xml:space="preserve"> (Διαφοροποίηση αξιολόγησης)</w:t>
            </w:r>
          </w:p>
        </w:tc>
        <w:tc>
          <w:tcPr>
            <w:tcW w:w="709" w:type="dxa"/>
            <w:vAlign w:val="center"/>
          </w:tcPr>
          <w:p w14:paraId="51A5FD38"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tcPr>
          <w:p w14:paraId="67F023BC"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tcPr>
          <w:p w14:paraId="0297CDB3" w14:textId="77777777" w:rsidR="006746B6" w:rsidRPr="00952D84" w:rsidRDefault="006746B6" w:rsidP="003A0A76">
            <w:pPr>
              <w:spacing w:after="0" w:line="240" w:lineRule="auto"/>
              <w:rPr>
                <w:rFonts w:eastAsia="Times New Roman" w:cstheme="minorHAnsi"/>
                <w:sz w:val="24"/>
                <w:szCs w:val="24"/>
                <w:lang w:eastAsia="el-GR"/>
              </w:rPr>
            </w:pPr>
          </w:p>
        </w:tc>
        <w:tc>
          <w:tcPr>
            <w:tcW w:w="851" w:type="dxa"/>
            <w:vAlign w:val="center"/>
          </w:tcPr>
          <w:p w14:paraId="14BAFCCF" w14:textId="77777777" w:rsidR="006746B6" w:rsidRPr="00952D84" w:rsidRDefault="006746B6" w:rsidP="003A0A76">
            <w:pPr>
              <w:spacing w:after="0" w:line="240" w:lineRule="auto"/>
              <w:rPr>
                <w:rFonts w:eastAsia="Times New Roman" w:cstheme="minorHAnsi"/>
                <w:sz w:val="24"/>
                <w:szCs w:val="24"/>
                <w:lang w:eastAsia="el-GR"/>
              </w:rPr>
            </w:pPr>
          </w:p>
        </w:tc>
      </w:tr>
    </w:tbl>
    <w:p w14:paraId="4FA19919" w14:textId="77777777" w:rsidR="006746B6" w:rsidRPr="00952D84" w:rsidRDefault="006746B6" w:rsidP="006746B6">
      <w:pPr>
        <w:jc w:val="center"/>
        <w:rPr>
          <w:rFonts w:cstheme="minorHAnsi"/>
          <w:b/>
          <w:sz w:val="24"/>
          <w:szCs w:val="24"/>
        </w:rPr>
      </w:pPr>
    </w:p>
    <w:p w14:paraId="12EE010D" w14:textId="77777777" w:rsidR="006746B6" w:rsidRPr="00952D84" w:rsidRDefault="006746B6" w:rsidP="00D56B4F">
      <w:pPr>
        <w:rPr>
          <w:rFonts w:cstheme="minorHAnsi"/>
          <w:b/>
          <w:sz w:val="24"/>
          <w:szCs w:val="24"/>
        </w:rPr>
      </w:pPr>
    </w:p>
    <w:p w14:paraId="0B2CDE4F" w14:textId="77777777" w:rsidR="006746B6" w:rsidRPr="00952D84" w:rsidRDefault="006746B6" w:rsidP="006746B6">
      <w:pPr>
        <w:rPr>
          <w:rFonts w:cstheme="minorHAnsi"/>
          <w:b/>
          <w:sz w:val="24"/>
          <w:szCs w:val="24"/>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67"/>
      </w:tblGrid>
      <w:tr w:rsidR="006746B6" w:rsidRPr="00952D84" w14:paraId="0174F3EF" w14:textId="77777777" w:rsidTr="003A0A76">
        <w:tc>
          <w:tcPr>
            <w:tcW w:w="9067" w:type="dxa"/>
            <w:tcBorders>
              <w:top w:val="single" w:sz="4" w:space="0" w:color="auto"/>
              <w:left w:val="single" w:sz="4" w:space="0" w:color="auto"/>
              <w:bottom w:val="single" w:sz="4" w:space="0" w:color="auto"/>
              <w:right w:val="single" w:sz="4" w:space="0" w:color="auto"/>
            </w:tcBorders>
            <w:vAlign w:val="center"/>
            <w:hideMark/>
          </w:tcPr>
          <w:p w14:paraId="53593C03" w14:textId="77777777" w:rsidR="006746B6" w:rsidRPr="00952D84" w:rsidRDefault="006746B6" w:rsidP="003A0A76">
            <w:pPr>
              <w:spacing w:after="0" w:line="240" w:lineRule="auto"/>
              <w:jc w:val="center"/>
              <w:rPr>
                <w:rFonts w:eastAsia="Times New Roman" w:cstheme="minorHAnsi"/>
                <w:b/>
                <w:bCs/>
                <w:sz w:val="24"/>
                <w:szCs w:val="24"/>
                <w:lang w:eastAsia="el-GR"/>
              </w:rPr>
            </w:pPr>
            <w:bookmarkStart w:id="28" w:name="_Hlk72100765"/>
            <w:r w:rsidRPr="00952D84">
              <w:rPr>
                <w:rFonts w:eastAsia="Times New Roman" w:cstheme="minorHAnsi"/>
                <w:b/>
                <w:bCs/>
                <w:sz w:val="24"/>
                <w:szCs w:val="24"/>
                <w:lang w:eastAsia="el-GR"/>
              </w:rPr>
              <w:lastRenderedPageBreak/>
              <w:t>ΔΙΑΔΙΚΑΣΙΕΣ ΤΟΥ ΤΜΗΜΑΤΟΣ ΕΝΤΑΞΗΣ</w:t>
            </w:r>
          </w:p>
          <w:p w14:paraId="21602B97"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 xml:space="preserve">ΚΛΙΜΑ ΚΑΙ ΣΧΕΣΕΙΣ </w:t>
            </w:r>
            <w:r w:rsidRPr="00952D84">
              <w:rPr>
                <w:rFonts w:eastAsia="Times New Roman" w:cstheme="minorHAnsi"/>
                <w:b/>
                <w:bCs/>
                <w:sz w:val="24"/>
                <w:szCs w:val="24"/>
                <w:lang w:eastAsia="el-GR"/>
              </w:rPr>
              <w:br/>
              <w:t xml:space="preserve">Σχέσεις μεταξύ των μαθητών και εκπαιδευτικών – μαθητών </w:t>
            </w:r>
            <w:bookmarkEnd w:id="28"/>
          </w:p>
        </w:tc>
      </w:tr>
    </w:tbl>
    <w:p w14:paraId="6101F17F" w14:textId="3AFDB9B3" w:rsidR="006746B6" w:rsidRPr="00282F82" w:rsidRDefault="006746B6" w:rsidP="00282F82">
      <w:pPr>
        <w:jc w:val="center"/>
        <w:rPr>
          <w:rFonts w:cstheme="minorHAnsi"/>
          <w:b/>
          <w:sz w:val="24"/>
          <w:szCs w:val="24"/>
        </w:rPr>
      </w:pPr>
      <w:r w:rsidRPr="00952D84">
        <w:rPr>
          <w:rFonts w:cstheme="minorHAnsi"/>
          <w:b/>
          <w:sz w:val="24"/>
          <w:szCs w:val="24"/>
        </w:rPr>
        <w:t>1= ελάχιστα, 2= λίγο, 3= πολύ, 4= σε πολύ μεγάλο βαθμό</w:t>
      </w:r>
    </w:p>
    <w:tbl>
      <w:tblPr>
        <w:tblW w:w="10492" w:type="dxa"/>
        <w:tblInd w:w="-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1"/>
        <w:gridCol w:w="7222"/>
        <w:gridCol w:w="709"/>
        <w:gridCol w:w="708"/>
        <w:gridCol w:w="575"/>
        <w:gridCol w:w="567"/>
      </w:tblGrid>
      <w:tr w:rsidR="006746B6" w:rsidRPr="00952D84" w14:paraId="433DD61A" w14:textId="77777777" w:rsidTr="003A0A76">
        <w:trPr>
          <w:gridAfter w:val="4"/>
          <w:wAfter w:w="2559" w:type="dxa"/>
        </w:trPr>
        <w:tc>
          <w:tcPr>
            <w:tcW w:w="7933" w:type="dxa"/>
            <w:gridSpan w:val="2"/>
            <w:tcBorders>
              <w:top w:val="single" w:sz="4" w:space="0" w:color="auto"/>
              <w:left w:val="single" w:sz="4" w:space="0" w:color="auto"/>
              <w:bottom w:val="single" w:sz="4" w:space="0" w:color="auto"/>
              <w:right w:val="single" w:sz="4" w:space="0" w:color="auto"/>
            </w:tcBorders>
          </w:tcPr>
          <w:p w14:paraId="229A7113" w14:textId="77777777" w:rsidR="006746B6" w:rsidRPr="00952D84" w:rsidRDefault="006746B6" w:rsidP="003A0A76">
            <w:pPr>
              <w:spacing w:after="0" w:line="240" w:lineRule="auto"/>
              <w:jc w:val="center"/>
              <w:rPr>
                <w:rFonts w:eastAsia="Times New Roman" w:cstheme="minorHAnsi"/>
                <w:b/>
                <w:bCs/>
                <w:sz w:val="24"/>
                <w:szCs w:val="24"/>
                <w:lang w:eastAsia="el-GR"/>
              </w:rPr>
            </w:pPr>
          </w:p>
          <w:p w14:paraId="19F0BAE0"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Ερωτηματολόγιο μαθητών: Σχέσεις μεταξύ μαθητών</w:t>
            </w:r>
          </w:p>
        </w:tc>
      </w:tr>
      <w:tr w:rsidR="006746B6" w:rsidRPr="00952D84" w14:paraId="5BB3520E" w14:textId="77777777" w:rsidTr="003A0A76">
        <w:tc>
          <w:tcPr>
            <w:tcW w:w="711" w:type="dxa"/>
            <w:tcBorders>
              <w:top w:val="single" w:sz="4" w:space="0" w:color="auto"/>
              <w:left w:val="single" w:sz="4" w:space="0" w:color="auto"/>
              <w:bottom w:val="single" w:sz="4" w:space="0" w:color="auto"/>
              <w:right w:val="single" w:sz="4" w:space="0" w:color="auto"/>
            </w:tcBorders>
          </w:tcPr>
          <w:p w14:paraId="364B7C29" w14:textId="77777777" w:rsidR="006746B6" w:rsidRPr="00952D84" w:rsidRDefault="006746B6" w:rsidP="003A0A76">
            <w:pPr>
              <w:spacing w:after="0" w:line="240" w:lineRule="auto"/>
              <w:rPr>
                <w:rFonts w:eastAsia="Times New Roman" w:cstheme="minorHAnsi"/>
                <w:b/>
                <w:bCs/>
                <w:sz w:val="24"/>
                <w:szCs w:val="24"/>
                <w:lang w:eastAsia="el-GR"/>
              </w:rPr>
            </w:pPr>
            <w:r w:rsidRPr="00952D84">
              <w:rPr>
                <w:rFonts w:eastAsia="Times New Roman" w:cstheme="minorHAnsi"/>
                <w:b/>
                <w:bCs/>
                <w:sz w:val="24"/>
                <w:szCs w:val="24"/>
                <w:lang w:eastAsia="el-GR"/>
              </w:rPr>
              <w:t>ΑΑ</w:t>
            </w:r>
          </w:p>
        </w:tc>
        <w:tc>
          <w:tcPr>
            <w:tcW w:w="7222" w:type="dxa"/>
            <w:tcBorders>
              <w:top w:val="single" w:sz="4" w:space="0" w:color="auto"/>
              <w:left w:val="single" w:sz="4" w:space="0" w:color="auto"/>
              <w:bottom w:val="single" w:sz="4" w:space="0" w:color="auto"/>
              <w:right w:val="single" w:sz="4" w:space="0" w:color="auto"/>
            </w:tcBorders>
            <w:vAlign w:val="center"/>
            <w:hideMark/>
          </w:tcPr>
          <w:p w14:paraId="08E70D23"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b/>
                <w:bCs/>
                <w:sz w:val="24"/>
                <w:szCs w:val="24"/>
                <w:lang w:eastAsia="el-GR"/>
              </w:rPr>
              <w:t xml:space="preserve">Πόσο συμφωνείτε με κάθε μια από τις παρακάτω δηλώσεις: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EF9BD5"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3A02FC"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2</w:t>
            </w:r>
          </w:p>
        </w:tc>
        <w:tc>
          <w:tcPr>
            <w:tcW w:w="575" w:type="dxa"/>
            <w:tcBorders>
              <w:top w:val="single" w:sz="4" w:space="0" w:color="auto"/>
              <w:left w:val="single" w:sz="4" w:space="0" w:color="auto"/>
              <w:bottom w:val="single" w:sz="4" w:space="0" w:color="auto"/>
              <w:right w:val="single" w:sz="4" w:space="0" w:color="auto"/>
            </w:tcBorders>
            <w:vAlign w:val="center"/>
            <w:hideMark/>
          </w:tcPr>
          <w:p w14:paraId="159157C3"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E0A1FE"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4</w:t>
            </w:r>
          </w:p>
        </w:tc>
      </w:tr>
      <w:tr w:rsidR="006746B6" w:rsidRPr="00952D84" w14:paraId="0BC4C665" w14:textId="77777777" w:rsidTr="003A0A76">
        <w:tc>
          <w:tcPr>
            <w:tcW w:w="711" w:type="dxa"/>
            <w:tcBorders>
              <w:top w:val="single" w:sz="4" w:space="0" w:color="auto"/>
              <w:left w:val="single" w:sz="4" w:space="0" w:color="auto"/>
              <w:bottom w:val="single" w:sz="4" w:space="0" w:color="auto"/>
              <w:right w:val="single" w:sz="4" w:space="0" w:color="auto"/>
            </w:tcBorders>
          </w:tcPr>
          <w:p w14:paraId="095FD98D" w14:textId="77777777" w:rsidR="006746B6" w:rsidRPr="00952D84" w:rsidRDefault="006746B6" w:rsidP="003A0A76">
            <w:pPr>
              <w:spacing w:after="0" w:line="240" w:lineRule="auto"/>
              <w:rPr>
                <w:rFonts w:eastAsia="Times New Roman" w:cstheme="minorHAnsi"/>
                <w:sz w:val="24"/>
                <w:szCs w:val="24"/>
                <w:lang w:eastAsia="el-GR"/>
              </w:rPr>
            </w:pPr>
            <w:bookmarkStart w:id="29" w:name="_Hlk73306611"/>
            <w:r w:rsidRPr="00952D84">
              <w:rPr>
                <w:rFonts w:eastAsia="Times New Roman" w:cstheme="minorHAnsi"/>
                <w:sz w:val="24"/>
                <w:szCs w:val="24"/>
                <w:lang w:eastAsia="el-GR"/>
              </w:rPr>
              <w:t>1</w:t>
            </w:r>
          </w:p>
        </w:tc>
        <w:tc>
          <w:tcPr>
            <w:tcW w:w="7222" w:type="dxa"/>
            <w:tcBorders>
              <w:top w:val="single" w:sz="4" w:space="0" w:color="auto"/>
              <w:left w:val="single" w:sz="4" w:space="0" w:color="auto"/>
              <w:bottom w:val="single" w:sz="4" w:space="0" w:color="auto"/>
              <w:right w:val="single" w:sz="4" w:space="0" w:color="auto"/>
            </w:tcBorders>
            <w:vAlign w:val="center"/>
            <w:hideMark/>
          </w:tcPr>
          <w:p w14:paraId="3D29B05E"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Στο Τμήμα Ένταξης δεν εκδηλώνονται συγκρούσεις μεταξύ των μαθητών.</w:t>
            </w:r>
          </w:p>
        </w:tc>
        <w:tc>
          <w:tcPr>
            <w:tcW w:w="709" w:type="dxa"/>
            <w:vAlign w:val="center"/>
            <w:hideMark/>
          </w:tcPr>
          <w:p w14:paraId="035FDE31"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0FDBC1B0"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7CA24624"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7869BEAC"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E2F4A74" w14:textId="77777777" w:rsidTr="003A0A76">
        <w:tc>
          <w:tcPr>
            <w:tcW w:w="711" w:type="dxa"/>
            <w:tcBorders>
              <w:top w:val="single" w:sz="4" w:space="0" w:color="auto"/>
              <w:left w:val="single" w:sz="4" w:space="0" w:color="auto"/>
              <w:bottom w:val="single" w:sz="4" w:space="0" w:color="auto"/>
              <w:right w:val="single" w:sz="4" w:space="0" w:color="auto"/>
            </w:tcBorders>
          </w:tcPr>
          <w:p w14:paraId="16FBD88D"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2</w:t>
            </w:r>
          </w:p>
        </w:tc>
        <w:tc>
          <w:tcPr>
            <w:tcW w:w="7222" w:type="dxa"/>
            <w:tcBorders>
              <w:top w:val="single" w:sz="4" w:space="0" w:color="auto"/>
              <w:left w:val="single" w:sz="4" w:space="0" w:color="auto"/>
              <w:bottom w:val="single" w:sz="4" w:space="0" w:color="auto"/>
              <w:right w:val="single" w:sz="4" w:space="0" w:color="auto"/>
            </w:tcBorders>
            <w:vAlign w:val="center"/>
            <w:hideMark/>
          </w:tcPr>
          <w:p w14:paraId="56AF541E"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Οι συμμαθητές μου με βοηθούν πρόθυμα, όταν έχω δυσκολίες στα μαθήματα.</w:t>
            </w:r>
          </w:p>
        </w:tc>
        <w:tc>
          <w:tcPr>
            <w:tcW w:w="709" w:type="dxa"/>
            <w:vAlign w:val="center"/>
            <w:hideMark/>
          </w:tcPr>
          <w:p w14:paraId="1F3AD3E6"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2EDFDF98"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5D91972B"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35613B5E"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2EDBF64E" w14:textId="77777777" w:rsidTr="003A0A76">
        <w:tc>
          <w:tcPr>
            <w:tcW w:w="711" w:type="dxa"/>
            <w:tcBorders>
              <w:top w:val="single" w:sz="4" w:space="0" w:color="auto"/>
              <w:left w:val="single" w:sz="4" w:space="0" w:color="auto"/>
              <w:bottom w:val="single" w:sz="4" w:space="0" w:color="auto"/>
              <w:right w:val="single" w:sz="4" w:space="0" w:color="auto"/>
            </w:tcBorders>
          </w:tcPr>
          <w:p w14:paraId="27484505"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3</w:t>
            </w:r>
          </w:p>
        </w:tc>
        <w:tc>
          <w:tcPr>
            <w:tcW w:w="7222" w:type="dxa"/>
            <w:tcBorders>
              <w:top w:val="single" w:sz="4" w:space="0" w:color="auto"/>
              <w:left w:val="single" w:sz="4" w:space="0" w:color="auto"/>
              <w:bottom w:val="single" w:sz="4" w:space="0" w:color="auto"/>
              <w:right w:val="single" w:sz="4" w:space="0" w:color="auto"/>
            </w:tcBorders>
            <w:vAlign w:val="center"/>
            <w:hideMark/>
          </w:tcPr>
          <w:p w14:paraId="1A8C947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Αποδέχομαι τους συμμαθητές μου ανεξάρτητα από την εθνική τους καταγωγή, το χρώμα τους ή τις μαθησιακές δυσκολίες που έχουν.</w:t>
            </w:r>
          </w:p>
        </w:tc>
        <w:tc>
          <w:tcPr>
            <w:tcW w:w="709" w:type="dxa"/>
            <w:vAlign w:val="center"/>
            <w:hideMark/>
          </w:tcPr>
          <w:p w14:paraId="1E28E6FC"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22322325"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787B14DC"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24DC34A2"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7D333D6D" w14:textId="77777777" w:rsidTr="003A0A76">
        <w:tc>
          <w:tcPr>
            <w:tcW w:w="711" w:type="dxa"/>
            <w:tcBorders>
              <w:top w:val="single" w:sz="4" w:space="0" w:color="auto"/>
              <w:left w:val="single" w:sz="4" w:space="0" w:color="auto"/>
              <w:bottom w:val="single" w:sz="4" w:space="0" w:color="auto"/>
              <w:right w:val="single" w:sz="4" w:space="0" w:color="auto"/>
            </w:tcBorders>
          </w:tcPr>
          <w:p w14:paraId="4784E4CE"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4</w:t>
            </w:r>
          </w:p>
        </w:tc>
        <w:tc>
          <w:tcPr>
            <w:tcW w:w="7222" w:type="dxa"/>
            <w:tcBorders>
              <w:top w:val="single" w:sz="4" w:space="0" w:color="auto"/>
              <w:left w:val="single" w:sz="4" w:space="0" w:color="auto"/>
              <w:bottom w:val="single" w:sz="4" w:space="0" w:color="auto"/>
              <w:right w:val="single" w:sz="4" w:space="0" w:color="auto"/>
            </w:tcBorders>
            <w:vAlign w:val="center"/>
            <w:hideMark/>
          </w:tcPr>
          <w:p w14:paraId="504A7DD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Αισθάνομαι ότι απειλούμαι από συμμαθητές μου.</w:t>
            </w:r>
          </w:p>
        </w:tc>
        <w:tc>
          <w:tcPr>
            <w:tcW w:w="709" w:type="dxa"/>
            <w:vAlign w:val="center"/>
            <w:hideMark/>
          </w:tcPr>
          <w:p w14:paraId="54CA7420"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75D5D35A"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271A1AD5"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2F843007"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7ED694B2" w14:textId="77777777" w:rsidTr="003A0A76">
        <w:tc>
          <w:tcPr>
            <w:tcW w:w="711" w:type="dxa"/>
            <w:tcBorders>
              <w:top w:val="single" w:sz="4" w:space="0" w:color="auto"/>
              <w:left w:val="single" w:sz="4" w:space="0" w:color="auto"/>
              <w:bottom w:val="single" w:sz="4" w:space="0" w:color="auto"/>
              <w:right w:val="single" w:sz="4" w:space="0" w:color="auto"/>
            </w:tcBorders>
          </w:tcPr>
          <w:p w14:paraId="31C88A5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5</w:t>
            </w:r>
          </w:p>
        </w:tc>
        <w:tc>
          <w:tcPr>
            <w:tcW w:w="7222" w:type="dxa"/>
            <w:tcBorders>
              <w:top w:val="single" w:sz="4" w:space="0" w:color="auto"/>
              <w:left w:val="single" w:sz="4" w:space="0" w:color="auto"/>
              <w:bottom w:val="single" w:sz="4" w:space="0" w:color="auto"/>
              <w:right w:val="single" w:sz="4" w:space="0" w:color="auto"/>
            </w:tcBorders>
            <w:vAlign w:val="center"/>
            <w:hideMark/>
          </w:tcPr>
          <w:p w14:paraId="756FFC4D"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Οι μαθητές στο Τμήμα Ένταξης είναι ενωμένοι και δεν χωρίζονται σε αντιμαχόμενες παρέες.</w:t>
            </w:r>
          </w:p>
        </w:tc>
        <w:tc>
          <w:tcPr>
            <w:tcW w:w="709" w:type="dxa"/>
            <w:vAlign w:val="center"/>
            <w:hideMark/>
          </w:tcPr>
          <w:p w14:paraId="642F07DD"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7B4D86B8"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68362E16"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0192FBE8"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0C73BB1D" w14:textId="77777777" w:rsidTr="003A0A76">
        <w:tc>
          <w:tcPr>
            <w:tcW w:w="711" w:type="dxa"/>
            <w:tcBorders>
              <w:top w:val="single" w:sz="4" w:space="0" w:color="auto"/>
              <w:left w:val="single" w:sz="4" w:space="0" w:color="auto"/>
              <w:bottom w:val="single" w:sz="4" w:space="0" w:color="auto"/>
              <w:right w:val="single" w:sz="4" w:space="0" w:color="auto"/>
            </w:tcBorders>
          </w:tcPr>
          <w:p w14:paraId="09137152"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6</w:t>
            </w:r>
          </w:p>
        </w:tc>
        <w:tc>
          <w:tcPr>
            <w:tcW w:w="7222" w:type="dxa"/>
            <w:tcBorders>
              <w:top w:val="single" w:sz="4" w:space="0" w:color="auto"/>
              <w:left w:val="single" w:sz="4" w:space="0" w:color="auto"/>
              <w:bottom w:val="single" w:sz="4" w:space="0" w:color="auto"/>
              <w:right w:val="single" w:sz="4" w:space="0" w:color="auto"/>
            </w:tcBorders>
            <w:vAlign w:val="center"/>
            <w:hideMark/>
          </w:tcPr>
          <w:p w14:paraId="49EF1128"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Όταν πρωτοήλθα στο σχολείο, αισθάνθηκα γρήγορα άνετα και φιλικά με τους συμμαθητές μου.</w:t>
            </w:r>
          </w:p>
        </w:tc>
        <w:tc>
          <w:tcPr>
            <w:tcW w:w="709" w:type="dxa"/>
            <w:vAlign w:val="center"/>
            <w:hideMark/>
          </w:tcPr>
          <w:p w14:paraId="73721879"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7B21DE34"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5D5661A8"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55ED521B"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58002942" w14:textId="77777777" w:rsidTr="003A0A76">
        <w:tc>
          <w:tcPr>
            <w:tcW w:w="711" w:type="dxa"/>
            <w:tcBorders>
              <w:top w:val="single" w:sz="4" w:space="0" w:color="auto"/>
              <w:left w:val="single" w:sz="4" w:space="0" w:color="auto"/>
              <w:bottom w:val="single" w:sz="4" w:space="0" w:color="auto"/>
              <w:right w:val="single" w:sz="4" w:space="0" w:color="auto"/>
            </w:tcBorders>
          </w:tcPr>
          <w:p w14:paraId="4EDE1130"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7</w:t>
            </w:r>
          </w:p>
        </w:tc>
        <w:tc>
          <w:tcPr>
            <w:tcW w:w="7222" w:type="dxa"/>
            <w:tcBorders>
              <w:top w:val="single" w:sz="4" w:space="0" w:color="auto"/>
              <w:left w:val="single" w:sz="4" w:space="0" w:color="auto"/>
              <w:bottom w:val="single" w:sz="4" w:space="0" w:color="auto"/>
              <w:right w:val="single" w:sz="4" w:space="0" w:color="auto"/>
            </w:tcBorders>
            <w:vAlign w:val="center"/>
            <w:hideMark/>
          </w:tcPr>
          <w:p w14:paraId="38464D7B" w14:textId="3DC1EE6D"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Αισθάνομαι φιλικά με:</w:t>
            </w:r>
            <w:r w:rsidRPr="00952D84">
              <w:rPr>
                <w:rFonts w:eastAsia="Times New Roman" w:cstheme="minorHAnsi"/>
                <w:sz w:val="24"/>
                <w:szCs w:val="24"/>
                <w:lang w:eastAsia="el-GR"/>
              </w:rPr>
              <w:br/>
            </w:r>
            <w:r w:rsidR="000F1AF2" w:rsidRPr="00952D84">
              <w:rPr>
                <w:rFonts w:eastAsia="Times New Roman" w:cstheme="minorHAnsi"/>
                <w:sz w:val="24"/>
                <w:szCs w:val="24"/>
                <w:lang w:eastAsia="el-GR"/>
              </w:rPr>
              <w:t>α</w:t>
            </w:r>
            <w:r w:rsidRPr="00952D84">
              <w:rPr>
                <w:rFonts w:eastAsia="Times New Roman" w:cstheme="minorHAnsi"/>
                <w:sz w:val="24"/>
                <w:szCs w:val="24"/>
                <w:lang w:eastAsia="el-GR"/>
              </w:rPr>
              <w:t xml:space="preserve">. </w:t>
            </w:r>
            <w:r w:rsidR="003F12C4" w:rsidRPr="00952D84">
              <w:rPr>
                <w:rFonts w:eastAsia="Times New Roman" w:cstheme="minorHAnsi"/>
                <w:sz w:val="24"/>
                <w:szCs w:val="24"/>
                <w:lang w:eastAsia="el-GR"/>
              </w:rPr>
              <w:t>κ</w:t>
            </w:r>
            <w:r w:rsidRPr="00952D84">
              <w:rPr>
                <w:rFonts w:eastAsia="Times New Roman" w:cstheme="minorHAnsi"/>
                <w:sz w:val="24"/>
                <w:szCs w:val="24"/>
                <w:lang w:eastAsia="el-GR"/>
              </w:rPr>
              <w:t>ανένα.</w:t>
            </w:r>
            <w:r w:rsidRPr="00952D84">
              <w:rPr>
                <w:rFonts w:eastAsia="Times New Roman" w:cstheme="minorHAnsi"/>
                <w:sz w:val="24"/>
                <w:szCs w:val="24"/>
                <w:lang w:eastAsia="el-GR"/>
              </w:rPr>
              <w:br/>
            </w:r>
            <w:r w:rsidR="000F1AF2" w:rsidRPr="00952D84">
              <w:rPr>
                <w:rFonts w:eastAsia="Times New Roman" w:cstheme="minorHAnsi"/>
                <w:sz w:val="24"/>
                <w:szCs w:val="24"/>
                <w:lang w:eastAsia="el-GR"/>
              </w:rPr>
              <w:t>β</w:t>
            </w:r>
            <w:r w:rsidRPr="00952D84">
              <w:rPr>
                <w:rFonts w:eastAsia="Times New Roman" w:cstheme="minorHAnsi"/>
                <w:sz w:val="24"/>
                <w:szCs w:val="24"/>
                <w:lang w:eastAsia="el-GR"/>
              </w:rPr>
              <w:t xml:space="preserve">. </w:t>
            </w:r>
            <w:r w:rsidR="003F12C4" w:rsidRPr="00952D84">
              <w:rPr>
                <w:rFonts w:eastAsia="Times New Roman" w:cstheme="minorHAnsi"/>
                <w:sz w:val="24"/>
                <w:szCs w:val="24"/>
                <w:lang w:eastAsia="el-GR"/>
              </w:rPr>
              <w:t>ε</w:t>
            </w:r>
            <w:r w:rsidRPr="00952D84">
              <w:rPr>
                <w:rFonts w:eastAsia="Times New Roman" w:cstheme="minorHAnsi"/>
                <w:sz w:val="24"/>
                <w:szCs w:val="24"/>
                <w:lang w:eastAsia="el-GR"/>
              </w:rPr>
              <w:t>λάχιστους συμμαθητές μου.</w:t>
            </w:r>
            <w:r w:rsidRPr="00952D84">
              <w:rPr>
                <w:rFonts w:eastAsia="Times New Roman" w:cstheme="minorHAnsi"/>
                <w:sz w:val="24"/>
                <w:szCs w:val="24"/>
                <w:lang w:eastAsia="el-GR"/>
              </w:rPr>
              <w:br/>
            </w:r>
            <w:r w:rsidR="000F1AF2" w:rsidRPr="00952D84">
              <w:rPr>
                <w:rFonts w:eastAsia="Times New Roman" w:cstheme="minorHAnsi"/>
                <w:sz w:val="24"/>
                <w:szCs w:val="24"/>
                <w:lang w:eastAsia="el-GR"/>
              </w:rPr>
              <w:t>γ</w:t>
            </w:r>
            <w:r w:rsidRPr="00952D84">
              <w:rPr>
                <w:rFonts w:eastAsia="Times New Roman" w:cstheme="minorHAnsi"/>
                <w:sz w:val="24"/>
                <w:szCs w:val="24"/>
                <w:lang w:eastAsia="el-GR"/>
              </w:rPr>
              <w:t xml:space="preserve">. </w:t>
            </w:r>
            <w:r w:rsidR="003F12C4" w:rsidRPr="00952D84">
              <w:rPr>
                <w:rFonts w:eastAsia="Times New Roman" w:cstheme="minorHAnsi"/>
                <w:sz w:val="24"/>
                <w:szCs w:val="24"/>
                <w:lang w:eastAsia="el-GR"/>
              </w:rPr>
              <w:t>τ</w:t>
            </w:r>
            <w:r w:rsidRPr="00952D84">
              <w:rPr>
                <w:rFonts w:eastAsia="Times New Roman" w:cstheme="minorHAnsi"/>
                <w:sz w:val="24"/>
                <w:szCs w:val="24"/>
                <w:lang w:eastAsia="el-GR"/>
              </w:rPr>
              <w:t>ους περισσότερους συμμαθητές της τάξης μου.</w:t>
            </w:r>
            <w:r w:rsidRPr="00952D84">
              <w:rPr>
                <w:rFonts w:eastAsia="Times New Roman" w:cstheme="minorHAnsi"/>
                <w:sz w:val="24"/>
                <w:szCs w:val="24"/>
                <w:lang w:eastAsia="el-GR"/>
              </w:rPr>
              <w:br/>
            </w:r>
            <w:r w:rsidR="000F1AF2" w:rsidRPr="00952D84">
              <w:rPr>
                <w:rFonts w:eastAsia="Times New Roman" w:cstheme="minorHAnsi"/>
                <w:sz w:val="24"/>
                <w:szCs w:val="24"/>
                <w:lang w:eastAsia="el-GR"/>
              </w:rPr>
              <w:t>δ</w:t>
            </w:r>
            <w:r w:rsidRPr="00952D84">
              <w:rPr>
                <w:rFonts w:eastAsia="Times New Roman" w:cstheme="minorHAnsi"/>
                <w:sz w:val="24"/>
                <w:szCs w:val="24"/>
                <w:lang w:eastAsia="el-GR"/>
              </w:rPr>
              <w:t xml:space="preserve">. </w:t>
            </w:r>
            <w:r w:rsidR="003F12C4" w:rsidRPr="00952D84">
              <w:rPr>
                <w:rFonts w:eastAsia="Times New Roman" w:cstheme="minorHAnsi"/>
                <w:sz w:val="24"/>
                <w:szCs w:val="24"/>
                <w:lang w:eastAsia="el-GR"/>
              </w:rPr>
              <w:t>τ</w:t>
            </w:r>
            <w:r w:rsidRPr="00952D84">
              <w:rPr>
                <w:rFonts w:eastAsia="Times New Roman" w:cstheme="minorHAnsi"/>
                <w:sz w:val="24"/>
                <w:szCs w:val="24"/>
                <w:lang w:eastAsia="el-GR"/>
              </w:rPr>
              <w:t>ους περισσότερους συμμαθητές του σχολείου μου.</w:t>
            </w:r>
          </w:p>
        </w:tc>
        <w:tc>
          <w:tcPr>
            <w:tcW w:w="709" w:type="dxa"/>
            <w:vAlign w:val="center"/>
            <w:hideMark/>
          </w:tcPr>
          <w:p w14:paraId="7C1748DD"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245336AE" w14:textId="77777777" w:rsidR="006746B6" w:rsidRPr="00952D84" w:rsidRDefault="006746B6" w:rsidP="003A0A76">
            <w:pPr>
              <w:spacing w:after="0" w:line="240" w:lineRule="auto"/>
              <w:rPr>
                <w:rFonts w:eastAsia="Times New Roman" w:cstheme="minorHAnsi"/>
                <w:sz w:val="24"/>
                <w:szCs w:val="24"/>
                <w:lang w:eastAsia="el-GR"/>
              </w:rPr>
            </w:pPr>
          </w:p>
        </w:tc>
        <w:tc>
          <w:tcPr>
            <w:tcW w:w="575" w:type="dxa"/>
            <w:vAlign w:val="center"/>
            <w:hideMark/>
          </w:tcPr>
          <w:p w14:paraId="2765765F"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7A7AE716" w14:textId="77777777" w:rsidR="006746B6" w:rsidRPr="00952D84" w:rsidRDefault="006746B6" w:rsidP="003A0A76">
            <w:pPr>
              <w:spacing w:after="0" w:line="240" w:lineRule="auto"/>
              <w:rPr>
                <w:rFonts w:eastAsia="Times New Roman" w:cstheme="minorHAnsi"/>
                <w:sz w:val="24"/>
                <w:szCs w:val="24"/>
                <w:lang w:eastAsia="el-GR"/>
              </w:rPr>
            </w:pPr>
          </w:p>
        </w:tc>
      </w:tr>
      <w:bookmarkEnd w:id="29"/>
    </w:tbl>
    <w:p w14:paraId="193BA2F8" w14:textId="77777777" w:rsidR="006746B6" w:rsidRPr="00952D84" w:rsidRDefault="006746B6" w:rsidP="006746B6">
      <w:pPr>
        <w:spacing w:after="0" w:line="240" w:lineRule="auto"/>
        <w:rPr>
          <w:rFonts w:eastAsia="Times New Roman" w:cstheme="minorHAnsi"/>
          <w:sz w:val="24"/>
          <w:szCs w:val="24"/>
          <w:lang w:eastAsia="el-GR"/>
        </w:rPr>
      </w:pPr>
    </w:p>
    <w:tbl>
      <w:tblPr>
        <w:tblW w:w="10632"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7297"/>
        <w:gridCol w:w="650"/>
        <w:gridCol w:w="567"/>
        <w:gridCol w:w="708"/>
        <w:gridCol w:w="709"/>
      </w:tblGrid>
      <w:tr w:rsidR="006746B6" w:rsidRPr="00952D84" w14:paraId="185783C1" w14:textId="77777777" w:rsidTr="003A0A76">
        <w:trPr>
          <w:gridAfter w:val="4"/>
          <w:wAfter w:w="2634" w:type="dxa"/>
        </w:trPr>
        <w:tc>
          <w:tcPr>
            <w:tcW w:w="7998" w:type="dxa"/>
            <w:gridSpan w:val="2"/>
            <w:tcBorders>
              <w:top w:val="single" w:sz="4" w:space="0" w:color="auto"/>
              <w:left w:val="single" w:sz="4" w:space="0" w:color="auto"/>
              <w:bottom w:val="single" w:sz="4" w:space="0" w:color="auto"/>
              <w:right w:val="single" w:sz="4" w:space="0" w:color="auto"/>
            </w:tcBorders>
          </w:tcPr>
          <w:p w14:paraId="1FE7BD57" w14:textId="77777777" w:rsidR="006746B6" w:rsidRPr="00952D84" w:rsidRDefault="006746B6" w:rsidP="003A0A76">
            <w:pPr>
              <w:spacing w:after="0" w:line="240" w:lineRule="auto"/>
              <w:jc w:val="center"/>
              <w:rPr>
                <w:rFonts w:eastAsia="Times New Roman" w:cstheme="minorHAnsi"/>
                <w:b/>
                <w:sz w:val="24"/>
                <w:szCs w:val="24"/>
                <w:lang w:eastAsia="el-GR"/>
              </w:rPr>
            </w:pPr>
            <w:r w:rsidRPr="00952D84">
              <w:rPr>
                <w:rFonts w:eastAsia="Times New Roman" w:cstheme="minorHAnsi"/>
                <w:b/>
                <w:bCs/>
                <w:sz w:val="24"/>
                <w:szCs w:val="24"/>
                <w:lang w:eastAsia="el-GR"/>
              </w:rPr>
              <w:br/>
            </w:r>
            <w:r w:rsidRPr="00952D84">
              <w:rPr>
                <w:rFonts w:eastAsia="Times New Roman" w:cstheme="minorHAnsi"/>
                <w:b/>
                <w:sz w:val="24"/>
                <w:szCs w:val="24"/>
                <w:lang w:eastAsia="el-GR"/>
              </w:rPr>
              <w:t>Σχέσεις μεταξύ μαθητών και καθηγητών</w:t>
            </w:r>
          </w:p>
        </w:tc>
      </w:tr>
      <w:tr w:rsidR="006746B6" w:rsidRPr="00952D84" w14:paraId="5BFC5D0C" w14:textId="77777777" w:rsidTr="003A0A76">
        <w:tc>
          <w:tcPr>
            <w:tcW w:w="701" w:type="dxa"/>
            <w:tcBorders>
              <w:top w:val="single" w:sz="4" w:space="0" w:color="auto"/>
              <w:left w:val="single" w:sz="4" w:space="0" w:color="auto"/>
              <w:bottom w:val="single" w:sz="4" w:space="0" w:color="auto"/>
              <w:right w:val="single" w:sz="4" w:space="0" w:color="auto"/>
            </w:tcBorders>
          </w:tcPr>
          <w:p w14:paraId="70665216" w14:textId="77777777" w:rsidR="006746B6" w:rsidRPr="00952D84" w:rsidRDefault="006746B6" w:rsidP="003A0A76">
            <w:pPr>
              <w:spacing w:after="0" w:line="240" w:lineRule="auto"/>
              <w:rPr>
                <w:rFonts w:eastAsia="Times New Roman" w:cstheme="minorHAnsi"/>
                <w:b/>
                <w:bCs/>
                <w:sz w:val="24"/>
                <w:szCs w:val="24"/>
                <w:lang w:eastAsia="el-GR"/>
              </w:rPr>
            </w:pPr>
            <w:r w:rsidRPr="00952D84">
              <w:rPr>
                <w:rFonts w:eastAsia="Times New Roman" w:cstheme="minorHAnsi"/>
                <w:b/>
                <w:bCs/>
                <w:sz w:val="24"/>
                <w:szCs w:val="24"/>
                <w:lang w:eastAsia="el-GR"/>
              </w:rPr>
              <w:t>ΑΑ</w:t>
            </w:r>
          </w:p>
        </w:tc>
        <w:tc>
          <w:tcPr>
            <w:tcW w:w="7297" w:type="dxa"/>
            <w:tcBorders>
              <w:top w:val="single" w:sz="4" w:space="0" w:color="auto"/>
              <w:left w:val="single" w:sz="4" w:space="0" w:color="auto"/>
              <w:bottom w:val="single" w:sz="4" w:space="0" w:color="auto"/>
              <w:right w:val="single" w:sz="4" w:space="0" w:color="auto"/>
            </w:tcBorders>
            <w:vAlign w:val="center"/>
            <w:hideMark/>
          </w:tcPr>
          <w:p w14:paraId="20680111"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Πόσο συμφωνείτε με κάθε μια από τις παρακάτω δηλώσεις:</w:t>
            </w:r>
          </w:p>
        </w:tc>
        <w:tc>
          <w:tcPr>
            <w:tcW w:w="650" w:type="dxa"/>
            <w:tcBorders>
              <w:top w:val="single" w:sz="4" w:space="0" w:color="auto"/>
              <w:left w:val="single" w:sz="4" w:space="0" w:color="auto"/>
              <w:bottom w:val="single" w:sz="4" w:space="0" w:color="auto"/>
              <w:right w:val="single" w:sz="4" w:space="0" w:color="auto"/>
            </w:tcBorders>
            <w:vAlign w:val="center"/>
            <w:hideMark/>
          </w:tcPr>
          <w:p w14:paraId="50FDB261"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B11ED6"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F8CB4A"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9B9DAA" w14:textId="77777777" w:rsidR="006746B6" w:rsidRPr="00952D84" w:rsidRDefault="006746B6" w:rsidP="003A0A76">
            <w:pPr>
              <w:spacing w:after="0" w:line="240" w:lineRule="auto"/>
              <w:jc w:val="center"/>
              <w:rPr>
                <w:rFonts w:eastAsia="Times New Roman" w:cstheme="minorHAnsi"/>
                <w:sz w:val="24"/>
                <w:szCs w:val="24"/>
                <w:lang w:eastAsia="el-GR"/>
              </w:rPr>
            </w:pPr>
            <w:r w:rsidRPr="00952D84">
              <w:rPr>
                <w:rFonts w:eastAsia="Times New Roman" w:cstheme="minorHAnsi"/>
                <w:b/>
                <w:bCs/>
                <w:sz w:val="24"/>
                <w:szCs w:val="24"/>
                <w:lang w:eastAsia="el-GR"/>
              </w:rPr>
              <w:t>4</w:t>
            </w:r>
          </w:p>
        </w:tc>
      </w:tr>
      <w:tr w:rsidR="006746B6" w:rsidRPr="00952D84" w14:paraId="5CB5E1DD" w14:textId="77777777" w:rsidTr="003A0A76">
        <w:tc>
          <w:tcPr>
            <w:tcW w:w="701" w:type="dxa"/>
            <w:tcBorders>
              <w:top w:val="single" w:sz="4" w:space="0" w:color="auto"/>
              <w:left w:val="single" w:sz="4" w:space="0" w:color="auto"/>
              <w:bottom w:val="single" w:sz="4" w:space="0" w:color="auto"/>
              <w:right w:val="single" w:sz="4" w:space="0" w:color="auto"/>
            </w:tcBorders>
          </w:tcPr>
          <w:p w14:paraId="7B8A6A79" w14:textId="77777777" w:rsidR="006746B6" w:rsidRPr="00952D84" w:rsidRDefault="006746B6" w:rsidP="003A0A76">
            <w:pPr>
              <w:spacing w:after="0" w:line="240" w:lineRule="auto"/>
              <w:rPr>
                <w:rFonts w:eastAsia="Times New Roman" w:cstheme="minorHAnsi"/>
                <w:sz w:val="24"/>
                <w:szCs w:val="24"/>
                <w:lang w:eastAsia="el-GR"/>
              </w:rPr>
            </w:pPr>
            <w:bookmarkStart w:id="30" w:name="_Hlk73309155"/>
            <w:r w:rsidRPr="00952D84">
              <w:rPr>
                <w:rFonts w:eastAsia="Times New Roman" w:cstheme="minorHAnsi"/>
                <w:sz w:val="24"/>
                <w:szCs w:val="24"/>
                <w:lang w:eastAsia="el-GR"/>
              </w:rPr>
              <w:t>8</w:t>
            </w:r>
          </w:p>
        </w:tc>
        <w:tc>
          <w:tcPr>
            <w:tcW w:w="7297" w:type="dxa"/>
            <w:tcBorders>
              <w:top w:val="single" w:sz="4" w:space="0" w:color="auto"/>
              <w:left w:val="single" w:sz="4" w:space="0" w:color="auto"/>
              <w:bottom w:val="single" w:sz="4" w:space="0" w:color="auto"/>
              <w:right w:val="single" w:sz="4" w:space="0" w:color="auto"/>
            </w:tcBorders>
            <w:vAlign w:val="center"/>
            <w:hideMark/>
          </w:tcPr>
          <w:p w14:paraId="0823B15A"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Στο Τμήμα Ένταξης αισθάνομαι ότι οι εκπαιδευτικοί με αποδέχονται και με εκτιμούν.</w:t>
            </w:r>
          </w:p>
        </w:tc>
        <w:tc>
          <w:tcPr>
            <w:tcW w:w="650" w:type="dxa"/>
            <w:vAlign w:val="center"/>
            <w:hideMark/>
          </w:tcPr>
          <w:p w14:paraId="5C5773E1"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220562B2"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3A805FB"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1FFA3452"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73DD0B5E" w14:textId="77777777" w:rsidTr="003A0A76">
        <w:tc>
          <w:tcPr>
            <w:tcW w:w="701" w:type="dxa"/>
            <w:tcBorders>
              <w:top w:val="single" w:sz="4" w:space="0" w:color="auto"/>
              <w:left w:val="single" w:sz="4" w:space="0" w:color="auto"/>
              <w:bottom w:val="single" w:sz="4" w:space="0" w:color="auto"/>
              <w:right w:val="single" w:sz="4" w:space="0" w:color="auto"/>
            </w:tcBorders>
          </w:tcPr>
          <w:p w14:paraId="48A6BE57"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9</w:t>
            </w:r>
          </w:p>
        </w:tc>
        <w:tc>
          <w:tcPr>
            <w:tcW w:w="7297" w:type="dxa"/>
            <w:tcBorders>
              <w:top w:val="single" w:sz="4" w:space="0" w:color="auto"/>
              <w:left w:val="single" w:sz="4" w:space="0" w:color="auto"/>
              <w:bottom w:val="single" w:sz="4" w:space="0" w:color="auto"/>
              <w:right w:val="single" w:sz="4" w:space="0" w:color="auto"/>
            </w:tcBorders>
            <w:vAlign w:val="center"/>
            <w:hideMark/>
          </w:tcPr>
          <w:p w14:paraId="3FE0EE6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Οι εκπαιδευτικοί του Τμήματος Ένταξης συνεργάζονται αρμονικά μαζί σου.</w:t>
            </w:r>
          </w:p>
        </w:tc>
        <w:tc>
          <w:tcPr>
            <w:tcW w:w="650" w:type="dxa"/>
            <w:vAlign w:val="center"/>
            <w:hideMark/>
          </w:tcPr>
          <w:p w14:paraId="3326438D"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5DFA4E2A"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66958835"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11974920"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7430803C" w14:textId="77777777" w:rsidTr="003A0A76">
        <w:tc>
          <w:tcPr>
            <w:tcW w:w="701" w:type="dxa"/>
            <w:tcBorders>
              <w:top w:val="single" w:sz="4" w:space="0" w:color="auto"/>
              <w:left w:val="single" w:sz="4" w:space="0" w:color="auto"/>
              <w:bottom w:val="single" w:sz="4" w:space="0" w:color="auto"/>
              <w:right w:val="single" w:sz="4" w:space="0" w:color="auto"/>
            </w:tcBorders>
          </w:tcPr>
          <w:p w14:paraId="0209FE94"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10</w:t>
            </w:r>
          </w:p>
        </w:tc>
        <w:tc>
          <w:tcPr>
            <w:tcW w:w="7297" w:type="dxa"/>
            <w:tcBorders>
              <w:top w:val="single" w:sz="4" w:space="0" w:color="auto"/>
              <w:left w:val="single" w:sz="4" w:space="0" w:color="auto"/>
              <w:bottom w:val="single" w:sz="4" w:space="0" w:color="auto"/>
              <w:right w:val="single" w:sz="4" w:space="0" w:color="auto"/>
            </w:tcBorders>
            <w:vAlign w:val="center"/>
            <w:hideMark/>
          </w:tcPr>
          <w:p w14:paraId="547816C2"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Αισθάνομαι ότι οι καθηγητές μου θα μου συμπαραστέκονταν σε μια δυσκολία που θα είχα.</w:t>
            </w:r>
          </w:p>
        </w:tc>
        <w:tc>
          <w:tcPr>
            <w:tcW w:w="650" w:type="dxa"/>
            <w:vAlign w:val="center"/>
            <w:hideMark/>
          </w:tcPr>
          <w:p w14:paraId="1E0DE3A7"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15E3399D"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925FB80"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512E3192"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6D1ADBB4" w14:textId="77777777" w:rsidTr="003A0A76">
        <w:tc>
          <w:tcPr>
            <w:tcW w:w="701" w:type="dxa"/>
            <w:tcBorders>
              <w:top w:val="single" w:sz="4" w:space="0" w:color="auto"/>
              <w:left w:val="single" w:sz="4" w:space="0" w:color="auto"/>
              <w:bottom w:val="single" w:sz="4" w:space="0" w:color="auto"/>
              <w:right w:val="single" w:sz="4" w:space="0" w:color="auto"/>
            </w:tcBorders>
          </w:tcPr>
          <w:p w14:paraId="03B4619B"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11</w:t>
            </w:r>
          </w:p>
        </w:tc>
        <w:tc>
          <w:tcPr>
            <w:tcW w:w="7297" w:type="dxa"/>
            <w:tcBorders>
              <w:top w:val="single" w:sz="4" w:space="0" w:color="auto"/>
              <w:left w:val="single" w:sz="4" w:space="0" w:color="auto"/>
              <w:bottom w:val="single" w:sz="4" w:space="0" w:color="auto"/>
              <w:right w:val="single" w:sz="4" w:space="0" w:color="auto"/>
            </w:tcBorders>
            <w:vAlign w:val="center"/>
            <w:hideMark/>
          </w:tcPr>
          <w:p w14:paraId="3A1128B0"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Αισθάνομαι ότι οι δάσκαλοί μου κάνουν ό,τι περνάει από το χέρι τους για να με βοηθήσουν στα μαθήματα.</w:t>
            </w:r>
          </w:p>
        </w:tc>
        <w:tc>
          <w:tcPr>
            <w:tcW w:w="650" w:type="dxa"/>
            <w:vAlign w:val="center"/>
            <w:hideMark/>
          </w:tcPr>
          <w:p w14:paraId="3F52B650"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6328F4C0"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354253D9"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4C978D77" w14:textId="77777777" w:rsidR="006746B6" w:rsidRPr="00952D84" w:rsidRDefault="006746B6" w:rsidP="003A0A76">
            <w:pPr>
              <w:spacing w:after="0" w:line="240" w:lineRule="auto"/>
              <w:rPr>
                <w:rFonts w:eastAsia="Times New Roman" w:cstheme="minorHAnsi"/>
                <w:sz w:val="24"/>
                <w:szCs w:val="24"/>
                <w:lang w:eastAsia="el-GR"/>
              </w:rPr>
            </w:pPr>
          </w:p>
        </w:tc>
      </w:tr>
      <w:tr w:rsidR="006746B6" w:rsidRPr="00952D84" w14:paraId="5B54FD5E" w14:textId="77777777" w:rsidTr="003A0A76">
        <w:tc>
          <w:tcPr>
            <w:tcW w:w="701" w:type="dxa"/>
            <w:tcBorders>
              <w:top w:val="single" w:sz="4" w:space="0" w:color="auto"/>
              <w:left w:val="single" w:sz="4" w:space="0" w:color="auto"/>
              <w:bottom w:val="single" w:sz="4" w:space="0" w:color="auto"/>
              <w:right w:val="single" w:sz="4" w:space="0" w:color="auto"/>
            </w:tcBorders>
          </w:tcPr>
          <w:p w14:paraId="3A6B818D"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12</w:t>
            </w:r>
          </w:p>
        </w:tc>
        <w:tc>
          <w:tcPr>
            <w:tcW w:w="7297" w:type="dxa"/>
            <w:tcBorders>
              <w:top w:val="single" w:sz="4" w:space="0" w:color="auto"/>
              <w:left w:val="single" w:sz="4" w:space="0" w:color="auto"/>
              <w:bottom w:val="single" w:sz="4" w:space="0" w:color="auto"/>
              <w:right w:val="single" w:sz="4" w:space="0" w:color="auto"/>
            </w:tcBorders>
            <w:vAlign w:val="center"/>
            <w:hideMark/>
          </w:tcPr>
          <w:p w14:paraId="4955CD1F" w14:textId="77777777" w:rsidR="006746B6" w:rsidRPr="00952D84" w:rsidRDefault="006746B6" w:rsidP="003A0A76">
            <w:pPr>
              <w:spacing w:after="0" w:line="240" w:lineRule="auto"/>
              <w:rPr>
                <w:rFonts w:eastAsia="Times New Roman" w:cstheme="minorHAnsi"/>
                <w:sz w:val="24"/>
                <w:szCs w:val="24"/>
                <w:lang w:eastAsia="el-GR"/>
              </w:rPr>
            </w:pPr>
            <w:r w:rsidRPr="00952D84">
              <w:rPr>
                <w:rFonts w:eastAsia="Times New Roman" w:cstheme="minorHAnsi"/>
                <w:sz w:val="24"/>
                <w:szCs w:val="24"/>
                <w:lang w:eastAsia="el-GR"/>
              </w:rPr>
              <w:t>Οι καθηγητές στο Τμήμα Ένταξης είναι δίκαιοι μαζί μου.</w:t>
            </w:r>
          </w:p>
        </w:tc>
        <w:tc>
          <w:tcPr>
            <w:tcW w:w="650" w:type="dxa"/>
            <w:vAlign w:val="center"/>
            <w:hideMark/>
          </w:tcPr>
          <w:p w14:paraId="7BAB025D" w14:textId="77777777" w:rsidR="006746B6" w:rsidRPr="00952D84" w:rsidRDefault="006746B6" w:rsidP="003A0A76">
            <w:pPr>
              <w:spacing w:after="0" w:line="240" w:lineRule="auto"/>
              <w:rPr>
                <w:rFonts w:eastAsia="Times New Roman" w:cstheme="minorHAnsi"/>
                <w:sz w:val="24"/>
                <w:szCs w:val="24"/>
                <w:lang w:eastAsia="el-GR"/>
              </w:rPr>
            </w:pPr>
          </w:p>
        </w:tc>
        <w:tc>
          <w:tcPr>
            <w:tcW w:w="567" w:type="dxa"/>
            <w:vAlign w:val="center"/>
            <w:hideMark/>
          </w:tcPr>
          <w:p w14:paraId="6A869D66" w14:textId="77777777" w:rsidR="006746B6" w:rsidRPr="00952D84" w:rsidRDefault="006746B6" w:rsidP="003A0A76">
            <w:pPr>
              <w:spacing w:after="0" w:line="240" w:lineRule="auto"/>
              <w:rPr>
                <w:rFonts w:eastAsia="Times New Roman" w:cstheme="minorHAnsi"/>
                <w:sz w:val="24"/>
                <w:szCs w:val="24"/>
                <w:lang w:eastAsia="el-GR"/>
              </w:rPr>
            </w:pPr>
          </w:p>
        </w:tc>
        <w:tc>
          <w:tcPr>
            <w:tcW w:w="708" w:type="dxa"/>
            <w:vAlign w:val="center"/>
            <w:hideMark/>
          </w:tcPr>
          <w:p w14:paraId="49513662" w14:textId="77777777" w:rsidR="006746B6" w:rsidRPr="00952D84" w:rsidRDefault="006746B6" w:rsidP="003A0A76">
            <w:pPr>
              <w:spacing w:after="0" w:line="240" w:lineRule="auto"/>
              <w:rPr>
                <w:rFonts w:eastAsia="Times New Roman" w:cstheme="minorHAnsi"/>
                <w:sz w:val="24"/>
                <w:szCs w:val="24"/>
                <w:lang w:eastAsia="el-GR"/>
              </w:rPr>
            </w:pPr>
          </w:p>
        </w:tc>
        <w:tc>
          <w:tcPr>
            <w:tcW w:w="709" w:type="dxa"/>
            <w:vAlign w:val="center"/>
            <w:hideMark/>
          </w:tcPr>
          <w:p w14:paraId="4BA02FC2" w14:textId="77777777" w:rsidR="006746B6" w:rsidRPr="00952D84" w:rsidRDefault="006746B6" w:rsidP="003A0A76">
            <w:pPr>
              <w:spacing w:after="0" w:line="240" w:lineRule="auto"/>
              <w:rPr>
                <w:rFonts w:eastAsia="Times New Roman" w:cstheme="minorHAnsi"/>
                <w:sz w:val="24"/>
                <w:szCs w:val="24"/>
                <w:lang w:eastAsia="el-GR"/>
              </w:rPr>
            </w:pPr>
          </w:p>
        </w:tc>
      </w:tr>
    </w:tbl>
    <w:bookmarkEnd w:id="30"/>
    <w:p w14:paraId="51EFE600" w14:textId="3CC0D0A9" w:rsidR="006746B6" w:rsidRDefault="00282F82" w:rsidP="007824BF">
      <w:pPr>
        <w:spacing w:after="100" w:line="360" w:lineRule="auto"/>
        <w:jc w:val="both"/>
        <w:rPr>
          <w:b/>
          <w:sz w:val="28"/>
          <w:szCs w:val="28"/>
        </w:rPr>
      </w:pPr>
      <w:r>
        <w:rPr>
          <w:b/>
          <w:sz w:val="28"/>
          <w:szCs w:val="28"/>
        </w:rPr>
        <w:fldChar w:fldCharType="begin"/>
      </w:r>
      <w:r>
        <w:rPr>
          <w:b/>
          <w:sz w:val="28"/>
          <w:szCs w:val="28"/>
        </w:rPr>
        <w:instrText xml:space="preserve"> HYPERLINK "</w:instrText>
      </w:r>
      <w:r w:rsidRPr="00282F82">
        <w:rPr>
          <w:b/>
          <w:sz w:val="28"/>
          <w:szCs w:val="28"/>
        </w:rPr>
        <w:instrText>http://www.diapolis.auth.gr/diapolis_files/drasi4/new/endosxolika/thessalia/1ο%20ΓΕΛ%20Βόλου.pdf</w:instrText>
      </w:r>
      <w:r>
        <w:rPr>
          <w:b/>
          <w:sz w:val="28"/>
          <w:szCs w:val="28"/>
        </w:rPr>
        <w:instrText xml:space="preserve">" </w:instrText>
      </w:r>
      <w:r>
        <w:rPr>
          <w:b/>
          <w:sz w:val="28"/>
          <w:szCs w:val="28"/>
        </w:rPr>
        <w:fldChar w:fldCharType="separate"/>
      </w:r>
      <w:r w:rsidRPr="00DA73AD">
        <w:rPr>
          <w:rStyle w:val="-"/>
          <w:b/>
          <w:sz w:val="28"/>
          <w:szCs w:val="28"/>
        </w:rPr>
        <w:t>http://www.diapolis.auth.gr/diapolis_files/drasi4/new/endosxolika/thessalia/1ο%20ΓΕΛ%20Βόλου.pdf</w:t>
      </w:r>
      <w:r>
        <w:rPr>
          <w:b/>
          <w:sz w:val="28"/>
          <w:szCs w:val="28"/>
        </w:rPr>
        <w:fldChar w:fldCharType="end"/>
      </w:r>
    </w:p>
    <w:p w14:paraId="451C70E2" w14:textId="77777777" w:rsidR="00282F82" w:rsidRDefault="00282F82" w:rsidP="007824BF">
      <w:pPr>
        <w:spacing w:after="100" w:line="360" w:lineRule="auto"/>
        <w:jc w:val="both"/>
        <w:rPr>
          <w:b/>
          <w:sz w:val="28"/>
          <w:szCs w:val="28"/>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2"/>
        <w:gridCol w:w="540"/>
        <w:gridCol w:w="540"/>
        <w:gridCol w:w="540"/>
        <w:gridCol w:w="494"/>
      </w:tblGrid>
      <w:tr w:rsidR="00D51E43" w:rsidRPr="00B17AD3" w14:paraId="2A6A057F" w14:textId="77777777" w:rsidTr="00794FA1">
        <w:trPr>
          <w:cantSplit/>
          <w:jc w:val="center"/>
        </w:trPr>
        <w:tc>
          <w:tcPr>
            <w:tcW w:w="7202" w:type="dxa"/>
            <w:vMerge w:val="restart"/>
            <w:tcBorders>
              <w:top w:val="single" w:sz="4" w:space="0" w:color="auto"/>
              <w:left w:val="single" w:sz="4" w:space="0" w:color="auto"/>
              <w:bottom w:val="single" w:sz="4" w:space="0" w:color="auto"/>
              <w:right w:val="single" w:sz="4" w:space="0" w:color="auto"/>
            </w:tcBorders>
          </w:tcPr>
          <w:p w14:paraId="0F8A2E74" w14:textId="77777777" w:rsidR="00D51E43" w:rsidRPr="00B17AD3" w:rsidRDefault="00D51E43" w:rsidP="00794FA1">
            <w:pPr>
              <w:suppressAutoHyphens/>
              <w:spacing w:before="60" w:after="60" w:line="300" w:lineRule="auto"/>
              <w:rPr>
                <w:b/>
                <w:iCs/>
                <w:sz w:val="28"/>
                <w:szCs w:val="28"/>
              </w:rPr>
            </w:pPr>
            <w:r w:rsidRPr="00B17AD3">
              <w:rPr>
                <w:b/>
                <w:iCs/>
                <w:sz w:val="28"/>
                <w:szCs w:val="28"/>
              </w:rPr>
              <w:t xml:space="preserve">Ποσοτική παρουσίαση της εικόνας του σχολείου ως προς τον </w:t>
            </w:r>
            <w:r>
              <w:rPr>
                <w:b/>
                <w:iCs/>
                <w:sz w:val="28"/>
                <w:szCs w:val="28"/>
              </w:rPr>
              <w:t>άξονα</w:t>
            </w:r>
            <w:r w:rsidRPr="00B17AD3">
              <w:rPr>
                <w:b/>
                <w:iCs/>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tcPr>
          <w:p w14:paraId="4324E252" w14:textId="77777777" w:rsidR="00D51E43" w:rsidRPr="00B17AD3" w:rsidRDefault="00D51E43" w:rsidP="00794FA1">
            <w:pPr>
              <w:suppressAutoHyphens/>
              <w:spacing w:before="60" w:after="60" w:line="300" w:lineRule="auto"/>
              <w:jc w:val="both"/>
              <w:rPr>
                <w:b/>
                <w:iCs/>
                <w:sz w:val="28"/>
                <w:szCs w:val="28"/>
              </w:rPr>
            </w:pPr>
            <w:r w:rsidRPr="00B17AD3">
              <w:rPr>
                <w:b/>
                <w:i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790B36E2" w14:textId="77777777" w:rsidR="00D51E43" w:rsidRPr="00B17AD3" w:rsidRDefault="00D51E43" w:rsidP="00794FA1">
            <w:pPr>
              <w:suppressAutoHyphens/>
              <w:spacing w:before="60" w:after="60" w:line="300" w:lineRule="auto"/>
              <w:jc w:val="both"/>
              <w:rPr>
                <w:b/>
                <w:iCs/>
                <w:sz w:val="28"/>
                <w:szCs w:val="28"/>
              </w:rPr>
            </w:pPr>
            <w:r w:rsidRPr="00B17AD3">
              <w:rPr>
                <w:b/>
                <w:iCs/>
                <w:sz w:val="28"/>
                <w:szCs w:val="28"/>
              </w:rPr>
              <w:t>2</w:t>
            </w:r>
          </w:p>
        </w:tc>
        <w:tc>
          <w:tcPr>
            <w:tcW w:w="540" w:type="dxa"/>
            <w:tcBorders>
              <w:top w:val="single" w:sz="4" w:space="0" w:color="auto"/>
              <w:left w:val="single" w:sz="4" w:space="0" w:color="auto"/>
              <w:bottom w:val="single" w:sz="4" w:space="0" w:color="auto"/>
              <w:right w:val="single" w:sz="4" w:space="0" w:color="auto"/>
            </w:tcBorders>
          </w:tcPr>
          <w:p w14:paraId="3E4566CD" w14:textId="77777777" w:rsidR="00D51E43" w:rsidRPr="00B17AD3" w:rsidRDefault="00D51E43" w:rsidP="00794FA1">
            <w:pPr>
              <w:suppressAutoHyphens/>
              <w:spacing w:before="60" w:after="60" w:line="300" w:lineRule="auto"/>
              <w:jc w:val="both"/>
              <w:rPr>
                <w:b/>
                <w:iCs/>
                <w:sz w:val="28"/>
                <w:szCs w:val="28"/>
              </w:rPr>
            </w:pPr>
            <w:r w:rsidRPr="00B17AD3">
              <w:rPr>
                <w:b/>
                <w:iCs/>
                <w:sz w:val="28"/>
                <w:szCs w:val="28"/>
              </w:rPr>
              <w:t>3</w:t>
            </w:r>
          </w:p>
        </w:tc>
        <w:tc>
          <w:tcPr>
            <w:tcW w:w="494" w:type="dxa"/>
            <w:tcBorders>
              <w:top w:val="single" w:sz="4" w:space="0" w:color="auto"/>
              <w:left w:val="single" w:sz="4" w:space="0" w:color="auto"/>
              <w:bottom w:val="single" w:sz="4" w:space="0" w:color="auto"/>
              <w:right w:val="single" w:sz="4" w:space="0" w:color="auto"/>
            </w:tcBorders>
          </w:tcPr>
          <w:p w14:paraId="07859321" w14:textId="77777777" w:rsidR="00D51E43" w:rsidRPr="00B17AD3" w:rsidRDefault="00D51E43" w:rsidP="00794FA1">
            <w:pPr>
              <w:suppressAutoHyphens/>
              <w:spacing w:before="60" w:after="60" w:line="300" w:lineRule="auto"/>
              <w:jc w:val="both"/>
              <w:rPr>
                <w:b/>
                <w:iCs/>
                <w:sz w:val="28"/>
                <w:szCs w:val="28"/>
              </w:rPr>
            </w:pPr>
            <w:r w:rsidRPr="00B17AD3">
              <w:rPr>
                <w:b/>
                <w:iCs/>
                <w:sz w:val="28"/>
                <w:szCs w:val="28"/>
              </w:rPr>
              <w:t>4</w:t>
            </w:r>
          </w:p>
        </w:tc>
      </w:tr>
      <w:tr w:rsidR="00D51E43" w:rsidRPr="00B17AD3" w14:paraId="7FDE8B8A" w14:textId="77777777" w:rsidTr="00794FA1">
        <w:trPr>
          <w:cantSplit/>
          <w:jc w:val="center"/>
        </w:trPr>
        <w:tc>
          <w:tcPr>
            <w:tcW w:w="7202" w:type="dxa"/>
            <w:vMerge/>
            <w:tcBorders>
              <w:top w:val="single" w:sz="4" w:space="0" w:color="auto"/>
              <w:left w:val="single" w:sz="4" w:space="0" w:color="auto"/>
              <w:bottom w:val="single" w:sz="4" w:space="0" w:color="auto"/>
              <w:right w:val="single" w:sz="4" w:space="0" w:color="auto"/>
            </w:tcBorders>
            <w:vAlign w:val="center"/>
          </w:tcPr>
          <w:p w14:paraId="4061AEEE" w14:textId="77777777" w:rsidR="00D51E43" w:rsidRPr="00B17AD3" w:rsidRDefault="00D51E43" w:rsidP="00794FA1">
            <w:pPr>
              <w:suppressAutoHyphens/>
              <w:rPr>
                <w:b/>
                <w:sz w:val="28"/>
                <w:szCs w:val="28"/>
              </w:rPr>
            </w:pPr>
          </w:p>
        </w:tc>
        <w:tc>
          <w:tcPr>
            <w:tcW w:w="540" w:type="dxa"/>
            <w:tcBorders>
              <w:top w:val="single" w:sz="4" w:space="0" w:color="auto"/>
              <w:left w:val="single" w:sz="4" w:space="0" w:color="auto"/>
              <w:bottom w:val="single" w:sz="4" w:space="0" w:color="auto"/>
              <w:right w:val="single" w:sz="4" w:space="0" w:color="auto"/>
            </w:tcBorders>
          </w:tcPr>
          <w:p w14:paraId="7E80B979" w14:textId="77777777" w:rsidR="00D51E43" w:rsidRPr="00B17AD3" w:rsidRDefault="00D51E43" w:rsidP="00794FA1">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2B584F12" w14:textId="77777777" w:rsidR="00D51E43" w:rsidRPr="00B17AD3" w:rsidRDefault="00D51E43" w:rsidP="00794FA1">
            <w:pPr>
              <w:suppressAutoHyphens/>
              <w:spacing w:before="60" w:after="60" w:line="300"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tcPr>
          <w:p w14:paraId="75DE1F9B" w14:textId="0ADB49C0" w:rsidR="00D51E43" w:rsidRPr="00B17AD3" w:rsidRDefault="00D51E43" w:rsidP="00794FA1">
            <w:pPr>
              <w:suppressAutoHyphens/>
              <w:spacing w:before="60" w:after="60" w:line="300" w:lineRule="auto"/>
              <w:rPr>
                <w:sz w:val="28"/>
                <w:szCs w:val="28"/>
              </w:rPr>
            </w:pPr>
          </w:p>
        </w:tc>
        <w:tc>
          <w:tcPr>
            <w:tcW w:w="494" w:type="dxa"/>
            <w:tcBorders>
              <w:top w:val="single" w:sz="4" w:space="0" w:color="auto"/>
              <w:left w:val="single" w:sz="4" w:space="0" w:color="auto"/>
              <w:bottom w:val="single" w:sz="4" w:space="0" w:color="auto"/>
              <w:right w:val="single" w:sz="4" w:space="0" w:color="auto"/>
            </w:tcBorders>
          </w:tcPr>
          <w:p w14:paraId="656F74BE" w14:textId="04D56DA0" w:rsidR="00D51E43" w:rsidRPr="00B17AD3" w:rsidRDefault="00D51E43" w:rsidP="00794FA1">
            <w:pPr>
              <w:suppressAutoHyphens/>
              <w:spacing w:before="60" w:after="60" w:line="300" w:lineRule="auto"/>
              <w:rPr>
                <w:sz w:val="28"/>
                <w:szCs w:val="28"/>
              </w:rPr>
            </w:pPr>
            <w:r>
              <w:rPr>
                <w:sz w:val="28"/>
                <w:szCs w:val="28"/>
              </w:rPr>
              <w:t>Χ</w:t>
            </w:r>
          </w:p>
        </w:tc>
      </w:tr>
    </w:tbl>
    <w:p w14:paraId="040B3F37" w14:textId="77777777" w:rsidR="006746B6" w:rsidRPr="00066F4F" w:rsidRDefault="006746B6" w:rsidP="007824BF">
      <w:pPr>
        <w:spacing w:after="100" w:line="360" w:lineRule="auto"/>
        <w:jc w:val="both"/>
        <w:rPr>
          <w:b/>
          <w:sz w:val="28"/>
          <w:szCs w:val="28"/>
        </w:rPr>
      </w:pPr>
    </w:p>
    <w:sectPr w:rsidR="006746B6" w:rsidRPr="00066F4F">
      <w:headerReference w:type="even" r:id="rId42"/>
      <w:headerReference w:type="default" r:id="rId43"/>
      <w:footerReference w:type="even" r:id="rId44"/>
      <w:footerReference w:type="default" r:id="rId45"/>
      <w:headerReference w:type="first" r:id="rId46"/>
      <w:footerReference w:type="first" r:id="rId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0FB9" w14:textId="77777777" w:rsidR="005F015C" w:rsidRDefault="005F015C" w:rsidP="00DF4194">
      <w:pPr>
        <w:spacing w:after="0" w:line="240" w:lineRule="auto"/>
      </w:pPr>
      <w:r>
        <w:separator/>
      </w:r>
    </w:p>
  </w:endnote>
  <w:endnote w:type="continuationSeparator" w:id="0">
    <w:p w14:paraId="035256D8" w14:textId="77777777" w:rsidR="005F015C" w:rsidRDefault="005F015C" w:rsidP="00DF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pg-1ff2c">
    <w:altName w:val="Cambria"/>
    <w:panose1 w:val="020B0604020202020204"/>
    <w:charset w:val="00"/>
    <w:family w:val="roman"/>
    <w:notTrueType/>
    <w:pitch w:val="default"/>
  </w:font>
  <w:font w:name="pg-1ff27">
    <w:altName w:val="Cambria"/>
    <w:panose1 w:val="020B0604020202020204"/>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906C" w14:textId="77777777" w:rsidR="00CD1E5D" w:rsidRDefault="00CD1E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03674"/>
      <w:docPartObj>
        <w:docPartGallery w:val="Page Numbers (Bottom of Page)"/>
        <w:docPartUnique/>
      </w:docPartObj>
    </w:sdtPr>
    <w:sdtEndPr/>
    <w:sdtContent>
      <w:p w14:paraId="35D989C4" w14:textId="53F57E63" w:rsidR="00EE1391" w:rsidRDefault="00EE1391">
        <w:pPr>
          <w:pStyle w:val="a4"/>
          <w:jc w:val="center"/>
        </w:pPr>
        <w:r>
          <w:fldChar w:fldCharType="begin"/>
        </w:r>
        <w:r>
          <w:instrText>PAGE   \* MERGEFORMAT</w:instrText>
        </w:r>
        <w:r>
          <w:fldChar w:fldCharType="separate"/>
        </w:r>
        <w:r>
          <w:t>2</w:t>
        </w:r>
        <w:r>
          <w:fldChar w:fldCharType="end"/>
        </w:r>
      </w:p>
    </w:sdtContent>
  </w:sdt>
  <w:p w14:paraId="194CF4AC" w14:textId="77777777" w:rsidR="00EE1391" w:rsidRDefault="00EE139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7398" w14:textId="77777777" w:rsidR="00CD1E5D" w:rsidRDefault="00CD1E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E72B" w14:textId="77777777" w:rsidR="005F015C" w:rsidRDefault="005F015C" w:rsidP="00DF4194">
      <w:pPr>
        <w:spacing w:after="0" w:line="240" w:lineRule="auto"/>
      </w:pPr>
      <w:r>
        <w:separator/>
      </w:r>
    </w:p>
  </w:footnote>
  <w:footnote w:type="continuationSeparator" w:id="0">
    <w:p w14:paraId="3786A347" w14:textId="77777777" w:rsidR="005F015C" w:rsidRDefault="005F015C" w:rsidP="00DF4194">
      <w:pPr>
        <w:spacing w:after="0" w:line="240" w:lineRule="auto"/>
      </w:pPr>
      <w:r>
        <w:continuationSeparator/>
      </w:r>
    </w:p>
  </w:footnote>
  <w:footnote w:id="1">
    <w:p w14:paraId="3918674F" w14:textId="70369020" w:rsidR="00EE1391" w:rsidRPr="00E4321E" w:rsidRDefault="00EE1391" w:rsidP="00E4321E">
      <w:pPr>
        <w:pStyle w:val="a8"/>
        <w:jc w:val="both"/>
        <w:rPr>
          <w:i/>
          <w:sz w:val="18"/>
          <w:szCs w:val="18"/>
        </w:rPr>
      </w:pPr>
      <w:r w:rsidRPr="00E4321E">
        <w:rPr>
          <w:rStyle w:val="a9"/>
          <w:i/>
          <w:sz w:val="18"/>
          <w:szCs w:val="18"/>
        </w:rPr>
        <w:footnoteRef/>
      </w:r>
      <w:r w:rsidRPr="00E4321E">
        <w:rPr>
          <w:i/>
          <w:sz w:val="18"/>
          <w:szCs w:val="18"/>
        </w:rPr>
        <w:t xml:space="preserve"> </w:t>
      </w:r>
      <w:r w:rsidRPr="00E4321E">
        <w:rPr>
          <w:rFonts w:ascii="Helvetica" w:hAnsi="Helvetica"/>
          <w:i/>
          <w:color w:val="000000"/>
          <w:sz w:val="18"/>
          <w:szCs w:val="18"/>
          <w:shd w:val="clear" w:color="auto" w:fill="FCFCFC"/>
        </w:rPr>
        <w:t>“Στο πλαίσιο των </w:t>
      </w:r>
      <w:r w:rsidRPr="00E4321E">
        <w:rPr>
          <w:rStyle w:val="a7"/>
          <w:rFonts w:ascii="Helvetica" w:hAnsi="Helvetica"/>
          <w:i/>
          <w:color w:val="000000"/>
          <w:sz w:val="18"/>
          <w:szCs w:val="18"/>
          <w:bdr w:val="none" w:sz="0" w:space="0" w:color="auto" w:frame="1"/>
          <w:shd w:val="clear" w:color="auto" w:fill="FCFCFC"/>
        </w:rPr>
        <w:t>έκτακτων μέτρων προστασίας της δημόσιας υγείας</w:t>
      </w:r>
      <w:r w:rsidRPr="00E4321E">
        <w:rPr>
          <w:rFonts w:ascii="Helvetica" w:hAnsi="Helvetica"/>
          <w:i/>
          <w:color w:val="000000"/>
          <w:sz w:val="18"/>
          <w:szCs w:val="18"/>
          <w:shd w:val="clear" w:color="auto" w:fill="FCFCFC"/>
        </w:rPr>
        <w:t> που ισχύουν έως και 30-11-2020 (σχετ. ΦΕΚ Β΄ 4899/6-11-20), οι Διευθυντές Εκπαίδευσης δύνανται, λαμβάνοντας υπόψη τις υπάρχουσες λειτουργικές ανάγκες των Σχολικών Μονάδων Ειδικής Αγωγής και Εκπαίδευσης (ΣΜΕΑΕ), να προβούν σε </w:t>
      </w:r>
      <w:r w:rsidRPr="00E4321E">
        <w:rPr>
          <w:rStyle w:val="a7"/>
          <w:rFonts w:ascii="Helvetica" w:hAnsi="Helvetica"/>
          <w:i/>
          <w:color w:val="000000"/>
          <w:sz w:val="18"/>
          <w:szCs w:val="18"/>
          <w:bdr w:val="none" w:sz="0" w:space="0" w:color="auto" w:frame="1"/>
          <w:shd w:val="clear" w:color="auto" w:fill="FCFCFC"/>
        </w:rPr>
        <w:t>τροποποίηση των αποφάσεων τοποθέτησης των προσωριν</w:t>
      </w:r>
      <w:r>
        <w:rPr>
          <w:rStyle w:val="a7"/>
          <w:rFonts w:ascii="Helvetica" w:hAnsi="Helvetica"/>
          <w:i/>
          <w:color w:val="000000"/>
          <w:sz w:val="18"/>
          <w:szCs w:val="18"/>
          <w:bdr w:val="none" w:sz="0" w:space="0" w:color="auto" w:frame="1"/>
          <w:shd w:val="clear" w:color="auto" w:fill="FCFCFC"/>
        </w:rPr>
        <w:t>ώ</w:t>
      </w:r>
      <w:r w:rsidRPr="00E4321E">
        <w:rPr>
          <w:rStyle w:val="a7"/>
          <w:rFonts w:ascii="Helvetica" w:hAnsi="Helvetica"/>
          <w:i/>
          <w:color w:val="000000"/>
          <w:sz w:val="18"/>
          <w:szCs w:val="18"/>
          <w:bdr w:val="none" w:sz="0" w:space="0" w:color="auto" w:frame="1"/>
          <w:shd w:val="clear" w:color="auto" w:fill="FCFCFC"/>
        </w:rPr>
        <w:t>ν αναπληρωτών εκπαιδευτικών που στελεχώνουν τα Τμήματα Ένταξης</w:t>
      </w:r>
      <w:r w:rsidRPr="00E4321E">
        <w:rPr>
          <w:rFonts w:ascii="Helvetica" w:hAnsi="Helvetica"/>
          <w:i/>
          <w:color w:val="000000"/>
          <w:sz w:val="18"/>
          <w:szCs w:val="18"/>
          <w:shd w:val="clear" w:color="auto" w:fill="FCFCFC"/>
        </w:rPr>
        <w:t>, ανεξαρτήτως φορέα χρηματοδότησης, προκειμένου να τοποθετηθούν σε </w:t>
      </w:r>
      <w:r w:rsidRPr="00E4321E">
        <w:rPr>
          <w:rStyle w:val="a7"/>
          <w:rFonts w:ascii="Helvetica" w:hAnsi="Helvetica"/>
          <w:i/>
          <w:color w:val="000000"/>
          <w:sz w:val="18"/>
          <w:szCs w:val="18"/>
          <w:bdr w:val="none" w:sz="0" w:space="0" w:color="auto" w:frame="1"/>
          <w:shd w:val="clear" w:color="auto" w:fill="FCFCFC"/>
        </w:rPr>
        <w:t>ΣΜΕΑΕ</w:t>
      </w:r>
      <w:r w:rsidRPr="00E4321E">
        <w:rPr>
          <w:rFonts w:ascii="Helvetica" w:hAnsi="Helvetica"/>
          <w:i/>
          <w:color w:val="000000"/>
          <w:sz w:val="18"/>
          <w:szCs w:val="18"/>
          <w:shd w:val="clear" w:color="auto" w:fill="FCFCFC"/>
        </w:rPr>
        <w:t>, για όσο χρονικό διάστημα τελεί σε αναστολή η διά ζώσης εκπ/κή λειτουργία των σχολικών Μονάδων Α/θμιας και Β/θμιας Γενικής Εκπ/σης”.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F0CD" w14:textId="77777777" w:rsidR="00CD1E5D" w:rsidRDefault="00CD1E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EE5F" w14:textId="171E5F6A" w:rsidR="00EE1391" w:rsidRPr="00CD1E5D" w:rsidRDefault="00EE1391" w:rsidP="00CD1E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6956" w14:textId="77777777" w:rsidR="00CD1E5D" w:rsidRDefault="00CD1E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F614D"/>
    <w:multiLevelType w:val="hybridMultilevel"/>
    <w:tmpl w:val="28D0FD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590B61"/>
    <w:multiLevelType w:val="hybridMultilevel"/>
    <w:tmpl w:val="5FACD028"/>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B23AAF"/>
    <w:multiLevelType w:val="hybridMultilevel"/>
    <w:tmpl w:val="4FAE31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274861"/>
    <w:multiLevelType w:val="hybridMultilevel"/>
    <w:tmpl w:val="82BE142C"/>
    <w:lvl w:ilvl="0" w:tplc="C67AC852">
      <w:start w:val="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225D70C1"/>
    <w:multiLevelType w:val="hybridMultilevel"/>
    <w:tmpl w:val="58727302"/>
    <w:lvl w:ilvl="0" w:tplc="0408000F">
      <w:start w:val="4"/>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D46046"/>
    <w:multiLevelType w:val="multilevel"/>
    <w:tmpl w:val="378E9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A8420E"/>
    <w:multiLevelType w:val="multilevel"/>
    <w:tmpl w:val="F33AB5B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31B248DD"/>
    <w:multiLevelType w:val="multilevel"/>
    <w:tmpl w:val="D03AB8F6"/>
    <w:lvl w:ilvl="0">
      <w:start w:val="2"/>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8" w15:restartNumberingAfterBreak="0">
    <w:nsid w:val="3DC86D4D"/>
    <w:multiLevelType w:val="hybridMultilevel"/>
    <w:tmpl w:val="E4565A24"/>
    <w:lvl w:ilvl="0" w:tplc="05A008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42DC3B0A"/>
    <w:multiLevelType w:val="hybridMultilevel"/>
    <w:tmpl w:val="9FC01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0F7BDB"/>
    <w:multiLevelType w:val="hybridMultilevel"/>
    <w:tmpl w:val="08F8825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823A35"/>
    <w:multiLevelType w:val="hybridMultilevel"/>
    <w:tmpl w:val="EC7C001C"/>
    <w:lvl w:ilvl="0" w:tplc="05A0086C">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6E8E7FC6"/>
    <w:multiLevelType w:val="hybridMultilevel"/>
    <w:tmpl w:val="84A2A2B6"/>
    <w:lvl w:ilvl="0" w:tplc="05A008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17D259F"/>
    <w:multiLevelType w:val="hybridMultilevel"/>
    <w:tmpl w:val="1F5EC138"/>
    <w:lvl w:ilvl="0" w:tplc="0EEA9562">
      <w:start w:val="1"/>
      <w:numFmt w:val="bullet"/>
      <w:lvlText w:val=""/>
      <w:lvlJc w:val="left"/>
      <w:pPr>
        <w:tabs>
          <w:tab w:val="num" w:pos="1440"/>
        </w:tabs>
        <w:ind w:left="1440" w:hanging="360"/>
      </w:pPr>
      <w:rPr>
        <w:rFonts w:ascii="Wingdings 2" w:hAnsi="Wingdings 2"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1543C"/>
    <w:multiLevelType w:val="hybridMultilevel"/>
    <w:tmpl w:val="466275B8"/>
    <w:lvl w:ilvl="0" w:tplc="0EEA9562">
      <w:start w:val="1"/>
      <w:numFmt w:val="bullet"/>
      <w:lvlText w:val=""/>
      <w:lvlJc w:val="left"/>
      <w:pPr>
        <w:tabs>
          <w:tab w:val="num" w:pos="1080"/>
        </w:tabs>
        <w:ind w:left="1080" w:hanging="360"/>
      </w:pPr>
      <w:rPr>
        <w:rFonts w:ascii="Wingdings 2" w:hAnsi="Wingdings 2"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6"/>
  </w:num>
  <w:num w:numId="4">
    <w:abstractNumId w:val="13"/>
  </w:num>
  <w:num w:numId="5">
    <w:abstractNumId w:val="14"/>
  </w:num>
  <w:num w:numId="6">
    <w:abstractNumId w:val="8"/>
  </w:num>
  <w:num w:numId="7">
    <w:abstractNumId w:val="7"/>
  </w:num>
  <w:num w:numId="8">
    <w:abstractNumId w:val="0"/>
  </w:num>
  <w:num w:numId="9">
    <w:abstractNumId w:val="5"/>
  </w:num>
  <w:num w:numId="10">
    <w:abstractNumId w:val="4"/>
  </w:num>
  <w:num w:numId="11">
    <w:abstractNumId w:val="1"/>
  </w:num>
  <w:num w:numId="12">
    <w:abstractNumId w:val="2"/>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37"/>
    <w:rsid w:val="000001E7"/>
    <w:rsid w:val="000049C5"/>
    <w:rsid w:val="00011A51"/>
    <w:rsid w:val="000279F7"/>
    <w:rsid w:val="000332CA"/>
    <w:rsid w:val="00040C95"/>
    <w:rsid w:val="00043657"/>
    <w:rsid w:val="00063DD2"/>
    <w:rsid w:val="0006442C"/>
    <w:rsid w:val="00066F4F"/>
    <w:rsid w:val="00074796"/>
    <w:rsid w:val="00077024"/>
    <w:rsid w:val="000868D7"/>
    <w:rsid w:val="000A6751"/>
    <w:rsid w:val="000B21C9"/>
    <w:rsid w:val="000B7B50"/>
    <w:rsid w:val="000C06E0"/>
    <w:rsid w:val="000C7DD7"/>
    <w:rsid w:val="000D2400"/>
    <w:rsid w:val="000F1AF2"/>
    <w:rsid w:val="000F4AB3"/>
    <w:rsid w:val="00110FAC"/>
    <w:rsid w:val="00126B26"/>
    <w:rsid w:val="001313A6"/>
    <w:rsid w:val="0013660C"/>
    <w:rsid w:val="0016051B"/>
    <w:rsid w:val="00162CDC"/>
    <w:rsid w:val="00185CFC"/>
    <w:rsid w:val="00196281"/>
    <w:rsid w:val="001A08D9"/>
    <w:rsid w:val="001B44A6"/>
    <w:rsid w:val="001B4812"/>
    <w:rsid w:val="001F004B"/>
    <w:rsid w:val="00202E92"/>
    <w:rsid w:val="00204808"/>
    <w:rsid w:val="00217974"/>
    <w:rsid w:val="00220478"/>
    <w:rsid w:val="002254C6"/>
    <w:rsid w:val="002341A7"/>
    <w:rsid w:val="00243C6E"/>
    <w:rsid w:val="00267797"/>
    <w:rsid w:val="00282F82"/>
    <w:rsid w:val="002858A2"/>
    <w:rsid w:val="00297FBD"/>
    <w:rsid w:val="002A1CBB"/>
    <w:rsid w:val="002A2994"/>
    <w:rsid w:val="002C28D5"/>
    <w:rsid w:val="002C72E9"/>
    <w:rsid w:val="002E281A"/>
    <w:rsid w:val="002E4DE6"/>
    <w:rsid w:val="00301918"/>
    <w:rsid w:val="00303B51"/>
    <w:rsid w:val="00323E49"/>
    <w:rsid w:val="00333CD4"/>
    <w:rsid w:val="00350DB4"/>
    <w:rsid w:val="00377D7B"/>
    <w:rsid w:val="00395A8A"/>
    <w:rsid w:val="003A0A76"/>
    <w:rsid w:val="003B3DCA"/>
    <w:rsid w:val="003C306C"/>
    <w:rsid w:val="003E69C2"/>
    <w:rsid w:val="003F1224"/>
    <w:rsid w:val="003F12C4"/>
    <w:rsid w:val="003F3A48"/>
    <w:rsid w:val="003F6CD5"/>
    <w:rsid w:val="0040403C"/>
    <w:rsid w:val="0042313D"/>
    <w:rsid w:val="00424392"/>
    <w:rsid w:val="0042606B"/>
    <w:rsid w:val="004346A8"/>
    <w:rsid w:val="004410E5"/>
    <w:rsid w:val="00443DB8"/>
    <w:rsid w:val="004634B0"/>
    <w:rsid w:val="00464B1C"/>
    <w:rsid w:val="0047288D"/>
    <w:rsid w:val="00475F6E"/>
    <w:rsid w:val="004A6D31"/>
    <w:rsid w:val="004B0FAB"/>
    <w:rsid w:val="004C5218"/>
    <w:rsid w:val="004D1A29"/>
    <w:rsid w:val="004D40B5"/>
    <w:rsid w:val="004F5856"/>
    <w:rsid w:val="00500F57"/>
    <w:rsid w:val="0051787E"/>
    <w:rsid w:val="00532FC7"/>
    <w:rsid w:val="00546E81"/>
    <w:rsid w:val="00554466"/>
    <w:rsid w:val="00557687"/>
    <w:rsid w:val="005628DE"/>
    <w:rsid w:val="00571BB6"/>
    <w:rsid w:val="0057387A"/>
    <w:rsid w:val="00574EFC"/>
    <w:rsid w:val="005772BC"/>
    <w:rsid w:val="00594F9E"/>
    <w:rsid w:val="005961BB"/>
    <w:rsid w:val="005A7852"/>
    <w:rsid w:val="005C3375"/>
    <w:rsid w:val="005E0D2F"/>
    <w:rsid w:val="005F015C"/>
    <w:rsid w:val="00605227"/>
    <w:rsid w:val="006106A5"/>
    <w:rsid w:val="00622A27"/>
    <w:rsid w:val="00623EAC"/>
    <w:rsid w:val="00631C9E"/>
    <w:rsid w:val="006513B4"/>
    <w:rsid w:val="00651E44"/>
    <w:rsid w:val="00672B27"/>
    <w:rsid w:val="006746B6"/>
    <w:rsid w:val="006D4101"/>
    <w:rsid w:val="006D4BB8"/>
    <w:rsid w:val="00704F64"/>
    <w:rsid w:val="00707BB7"/>
    <w:rsid w:val="0071401A"/>
    <w:rsid w:val="00727F23"/>
    <w:rsid w:val="00730B17"/>
    <w:rsid w:val="007471D7"/>
    <w:rsid w:val="007510A6"/>
    <w:rsid w:val="007824BF"/>
    <w:rsid w:val="007A24C5"/>
    <w:rsid w:val="007A5892"/>
    <w:rsid w:val="007D09D3"/>
    <w:rsid w:val="007F269F"/>
    <w:rsid w:val="007F37D6"/>
    <w:rsid w:val="00810417"/>
    <w:rsid w:val="00811B72"/>
    <w:rsid w:val="00821378"/>
    <w:rsid w:val="00821999"/>
    <w:rsid w:val="008279DE"/>
    <w:rsid w:val="008357C2"/>
    <w:rsid w:val="008539D9"/>
    <w:rsid w:val="00874AAD"/>
    <w:rsid w:val="00882A6E"/>
    <w:rsid w:val="008934AC"/>
    <w:rsid w:val="008B071D"/>
    <w:rsid w:val="008C0F90"/>
    <w:rsid w:val="008C6BE2"/>
    <w:rsid w:val="008E0C0B"/>
    <w:rsid w:val="00923E5E"/>
    <w:rsid w:val="00925D0B"/>
    <w:rsid w:val="0093767F"/>
    <w:rsid w:val="00940415"/>
    <w:rsid w:val="00952D84"/>
    <w:rsid w:val="009850E4"/>
    <w:rsid w:val="00985E24"/>
    <w:rsid w:val="009A59D7"/>
    <w:rsid w:val="009A771C"/>
    <w:rsid w:val="009B5224"/>
    <w:rsid w:val="009C30C8"/>
    <w:rsid w:val="009E48E4"/>
    <w:rsid w:val="009E517F"/>
    <w:rsid w:val="009E7D01"/>
    <w:rsid w:val="009F7462"/>
    <w:rsid w:val="00A0262C"/>
    <w:rsid w:val="00A0503D"/>
    <w:rsid w:val="00A35559"/>
    <w:rsid w:val="00A37B47"/>
    <w:rsid w:val="00A47270"/>
    <w:rsid w:val="00A8340A"/>
    <w:rsid w:val="00AD5F78"/>
    <w:rsid w:val="00AE47CE"/>
    <w:rsid w:val="00AE4F67"/>
    <w:rsid w:val="00AF2935"/>
    <w:rsid w:val="00AF630B"/>
    <w:rsid w:val="00B12E68"/>
    <w:rsid w:val="00B321EC"/>
    <w:rsid w:val="00B43610"/>
    <w:rsid w:val="00BD597B"/>
    <w:rsid w:val="00BD7A91"/>
    <w:rsid w:val="00C008D9"/>
    <w:rsid w:val="00C017D9"/>
    <w:rsid w:val="00C26C33"/>
    <w:rsid w:val="00C326FB"/>
    <w:rsid w:val="00C3628C"/>
    <w:rsid w:val="00C45A4F"/>
    <w:rsid w:val="00C526B3"/>
    <w:rsid w:val="00C5476B"/>
    <w:rsid w:val="00C600E9"/>
    <w:rsid w:val="00C648BF"/>
    <w:rsid w:val="00C73ECD"/>
    <w:rsid w:val="00C94B54"/>
    <w:rsid w:val="00CA6FA4"/>
    <w:rsid w:val="00CC4DB2"/>
    <w:rsid w:val="00CD1E5D"/>
    <w:rsid w:val="00D019C6"/>
    <w:rsid w:val="00D03E45"/>
    <w:rsid w:val="00D21A93"/>
    <w:rsid w:val="00D246C7"/>
    <w:rsid w:val="00D32AF2"/>
    <w:rsid w:val="00D333DB"/>
    <w:rsid w:val="00D4164C"/>
    <w:rsid w:val="00D443EB"/>
    <w:rsid w:val="00D51E43"/>
    <w:rsid w:val="00D56B4F"/>
    <w:rsid w:val="00D67363"/>
    <w:rsid w:val="00D75634"/>
    <w:rsid w:val="00D76F66"/>
    <w:rsid w:val="00D84337"/>
    <w:rsid w:val="00D84831"/>
    <w:rsid w:val="00DB777F"/>
    <w:rsid w:val="00DF4194"/>
    <w:rsid w:val="00E1206A"/>
    <w:rsid w:val="00E21F33"/>
    <w:rsid w:val="00E42036"/>
    <w:rsid w:val="00E4321E"/>
    <w:rsid w:val="00E449F3"/>
    <w:rsid w:val="00E569DF"/>
    <w:rsid w:val="00E708A3"/>
    <w:rsid w:val="00E90D32"/>
    <w:rsid w:val="00E944F4"/>
    <w:rsid w:val="00EB294D"/>
    <w:rsid w:val="00EC6320"/>
    <w:rsid w:val="00ED443D"/>
    <w:rsid w:val="00EE1391"/>
    <w:rsid w:val="00EE637C"/>
    <w:rsid w:val="00EF17FB"/>
    <w:rsid w:val="00EF2543"/>
    <w:rsid w:val="00EF469C"/>
    <w:rsid w:val="00F3541A"/>
    <w:rsid w:val="00F46D12"/>
    <w:rsid w:val="00F73065"/>
    <w:rsid w:val="00F81400"/>
    <w:rsid w:val="00F8551A"/>
    <w:rsid w:val="00F8750C"/>
    <w:rsid w:val="00F91699"/>
    <w:rsid w:val="00F929E1"/>
    <w:rsid w:val="00FB193D"/>
    <w:rsid w:val="00FC0152"/>
    <w:rsid w:val="00FE2EC6"/>
    <w:rsid w:val="00FE6540"/>
    <w:rsid w:val="00FE7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098B"/>
  <w15:chartTrackingRefBased/>
  <w15:docId w15:val="{738538DE-DBCD-404C-8D3D-7BC9524F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01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194"/>
    <w:pPr>
      <w:tabs>
        <w:tab w:val="center" w:pos="4153"/>
        <w:tab w:val="right" w:pos="8306"/>
      </w:tabs>
      <w:spacing w:after="0" w:line="240" w:lineRule="auto"/>
    </w:pPr>
  </w:style>
  <w:style w:type="character" w:customStyle="1" w:styleId="Char">
    <w:name w:val="Κεφαλίδα Char"/>
    <w:basedOn w:val="a0"/>
    <w:link w:val="a3"/>
    <w:uiPriority w:val="99"/>
    <w:rsid w:val="00DF4194"/>
  </w:style>
  <w:style w:type="paragraph" w:styleId="a4">
    <w:name w:val="footer"/>
    <w:basedOn w:val="a"/>
    <w:link w:val="Char0"/>
    <w:uiPriority w:val="99"/>
    <w:unhideWhenUsed/>
    <w:rsid w:val="00DF4194"/>
    <w:pPr>
      <w:tabs>
        <w:tab w:val="center" w:pos="4153"/>
        <w:tab w:val="right" w:pos="8306"/>
      </w:tabs>
      <w:spacing w:after="0" w:line="240" w:lineRule="auto"/>
    </w:pPr>
  </w:style>
  <w:style w:type="character" w:customStyle="1" w:styleId="Char0">
    <w:name w:val="Υποσέλιδο Char"/>
    <w:basedOn w:val="a0"/>
    <w:link w:val="a4"/>
    <w:uiPriority w:val="99"/>
    <w:rsid w:val="00DF4194"/>
  </w:style>
  <w:style w:type="paragraph" w:styleId="a5">
    <w:name w:val="List Paragraph"/>
    <w:basedOn w:val="a"/>
    <w:uiPriority w:val="34"/>
    <w:qFormat/>
    <w:rsid w:val="00811B72"/>
    <w:pPr>
      <w:ind w:left="720"/>
      <w:contextualSpacing/>
    </w:pPr>
  </w:style>
  <w:style w:type="table" w:styleId="a6">
    <w:name w:val="Table Grid"/>
    <w:basedOn w:val="a1"/>
    <w:uiPriority w:val="39"/>
    <w:rsid w:val="000D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B193D"/>
    <w:rPr>
      <w:b/>
      <w:bCs/>
    </w:rPr>
  </w:style>
  <w:style w:type="paragraph" w:styleId="a8">
    <w:name w:val="footnote text"/>
    <w:basedOn w:val="a"/>
    <w:link w:val="Char1"/>
    <w:uiPriority w:val="99"/>
    <w:semiHidden/>
    <w:unhideWhenUsed/>
    <w:rsid w:val="00E4321E"/>
    <w:pPr>
      <w:spacing w:after="0" w:line="240" w:lineRule="auto"/>
    </w:pPr>
    <w:rPr>
      <w:sz w:val="20"/>
      <w:szCs w:val="20"/>
    </w:rPr>
  </w:style>
  <w:style w:type="character" w:customStyle="1" w:styleId="Char1">
    <w:name w:val="Κείμενο υποσημείωσης Char"/>
    <w:basedOn w:val="a0"/>
    <w:link w:val="a8"/>
    <w:uiPriority w:val="99"/>
    <w:semiHidden/>
    <w:rsid w:val="00E4321E"/>
    <w:rPr>
      <w:sz w:val="20"/>
      <w:szCs w:val="20"/>
    </w:rPr>
  </w:style>
  <w:style w:type="character" w:styleId="a9">
    <w:name w:val="footnote reference"/>
    <w:basedOn w:val="a0"/>
    <w:uiPriority w:val="99"/>
    <w:semiHidden/>
    <w:unhideWhenUsed/>
    <w:rsid w:val="00E4321E"/>
    <w:rPr>
      <w:vertAlign w:val="superscript"/>
    </w:rPr>
  </w:style>
  <w:style w:type="character" w:styleId="-">
    <w:name w:val="Hyperlink"/>
    <w:basedOn w:val="a0"/>
    <w:uiPriority w:val="99"/>
    <w:unhideWhenUsed/>
    <w:rsid w:val="00882A6E"/>
    <w:rPr>
      <w:color w:val="0000FF"/>
      <w:u w:val="single"/>
    </w:rPr>
  </w:style>
  <w:style w:type="character" w:customStyle="1" w:styleId="pg-1ff4">
    <w:name w:val="pg-1ff4"/>
    <w:basedOn w:val="a0"/>
    <w:rsid w:val="00C648BF"/>
  </w:style>
  <w:style w:type="character" w:styleId="aa">
    <w:name w:val="Unresolved Mention"/>
    <w:basedOn w:val="a0"/>
    <w:uiPriority w:val="99"/>
    <w:semiHidden/>
    <w:unhideWhenUsed/>
    <w:rsid w:val="000C06E0"/>
    <w:rPr>
      <w:color w:val="808080"/>
      <w:shd w:val="clear" w:color="auto" w:fill="E6E6E6"/>
    </w:rPr>
  </w:style>
  <w:style w:type="character" w:customStyle="1" w:styleId="1Char">
    <w:name w:val="Επικεφαλίδα 1 Char"/>
    <w:basedOn w:val="a0"/>
    <w:link w:val="1"/>
    <w:uiPriority w:val="9"/>
    <w:rsid w:val="00301918"/>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301918"/>
    <w:pPr>
      <w:outlineLvl w:val="9"/>
    </w:pPr>
    <w:rPr>
      <w:lang w:eastAsia="el-GR"/>
    </w:rPr>
  </w:style>
  <w:style w:type="paragraph" w:styleId="10">
    <w:name w:val="toc 1"/>
    <w:basedOn w:val="a"/>
    <w:next w:val="a"/>
    <w:autoRedefine/>
    <w:uiPriority w:val="39"/>
    <w:unhideWhenUsed/>
    <w:rsid w:val="00301918"/>
    <w:pPr>
      <w:spacing w:after="100"/>
    </w:pPr>
  </w:style>
  <w:style w:type="paragraph" w:styleId="Web">
    <w:name w:val="Normal (Web)"/>
    <w:basedOn w:val="a"/>
    <w:uiPriority w:val="99"/>
    <w:unhideWhenUsed/>
    <w:rsid w:val="00C94B5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sChild>
        <w:div w:id="1300112984">
          <w:marLeft w:val="0"/>
          <w:marRight w:val="0"/>
          <w:marTop w:val="0"/>
          <w:marBottom w:val="0"/>
          <w:divBdr>
            <w:top w:val="none" w:sz="0" w:space="0" w:color="auto"/>
            <w:left w:val="none" w:sz="0" w:space="0" w:color="auto"/>
            <w:bottom w:val="none" w:sz="0" w:space="0" w:color="auto"/>
            <w:right w:val="none" w:sz="0" w:space="0" w:color="auto"/>
          </w:divBdr>
          <w:divsChild>
            <w:div w:id="6294764">
              <w:marLeft w:val="0"/>
              <w:marRight w:val="0"/>
              <w:marTop w:val="0"/>
              <w:marBottom w:val="0"/>
              <w:divBdr>
                <w:top w:val="none" w:sz="0" w:space="0" w:color="auto"/>
                <w:left w:val="none" w:sz="0" w:space="0" w:color="auto"/>
                <w:bottom w:val="none" w:sz="0" w:space="0" w:color="auto"/>
                <w:right w:val="none" w:sz="0" w:space="0" w:color="auto"/>
              </w:divBdr>
              <w:divsChild>
                <w:div w:id="1670250703">
                  <w:marLeft w:val="0"/>
                  <w:marRight w:val="0"/>
                  <w:marTop w:val="0"/>
                  <w:marBottom w:val="0"/>
                  <w:divBdr>
                    <w:top w:val="none" w:sz="0" w:space="0" w:color="auto"/>
                    <w:left w:val="none" w:sz="0" w:space="0" w:color="auto"/>
                    <w:bottom w:val="none" w:sz="0" w:space="0" w:color="auto"/>
                    <w:right w:val="none" w:sz="0" w:space="0" w:color="auto"/>
                  </w:divBdr>
                  <w:divsChild>
                    <w:div w:id="1191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3250">
      <w:bodyDiv w:val="1"/>
      <w:marLeft w:val="0"/>
      <w:marRight w:val="0"/>
      <w:marTop w:val="0"/>
      <w:marBottom w:val="0"/>
      <w:divBdr>
        <w:top w:val="none" w:sz="0" w:space="0" w:color="auto"/>
        <w:left w:val="none" w:sz="0" w:space="0" w:color="auto"/>
        <w:bottom w:val="none" w:sz="0" w:space="0" w:color="auto"/>
        <w:right w:val="none" w:sz="0" w:space="0" w:color="auto"/>
      </w:divBdr>
    </w:div>
    <w:div w:id="307785332">
      <w:bodyDiv w:val="1"/>
      <w:marLeft w:val="0"/>
      <w:marRight w:val="0"/>
      <w:marTop w:val="0"/>
      <w:marBottom w:val="0"/>
      <w:divBdr>
        <w:top w:val="none" w:sz="0" w:space="0" w:color="auto"/>
        <w:left w:val="none" w:sz="0" w:space="0" w:color="auto"/>
        <w:bottom w:val="none" w:sz="0" w:space="0" w:color="auto"/>
        <w:right w:val="none" w:sz="0" w:space="0" w:color="auto"/>
      </w:divBdr>
    </w:div>
    <w:div w:id="431709833">
      <w:bodyDiv w:val="1"/>
      <w:marLeft w:val="0"/>
      <w:marRight w:val="0"/>
      <w:marTop w:val="0"/>
      <w:marBottom w:val="0"/>
      <w:divBdr>
        <w:top w:val="none" w:sz="0" w:space="0" w:color="auto"/>
        <w:left w:val="none" w:sz="0" w:space="0" w:color="auto"/>
        <w:bottom w:val="none" w:sz="0" w:space="0" w:color="auto"/>
        <w:right w:val="none" w:sz="0" w:space="0" w:color="auto"/>
      </w:divBdr>
    </w:div>
    <w:div w:id="471601240">
      <w:bodyDiv w:val="1"/>
      <w:marLeft w:val="0"/>
      <w:marRight w:val="0"/>
      <w:marTop w:val="0"/>
      <w:marBottom w:val="0"/>
      <w:divBdr>
        <w:top w:val="none" w:sz="0" w:space="0" w:color="auto"/>
        <w:left w:val="none" w:sz="0" w:space="0" w:color="auto"/>
        <w:bottom w:val="none" w:sz="0" w:space="0" w:color="auto"/>
        <w:right w:val="none" w:sz="0" w:space="0" w:color="auto"/>
      </w:divBdr>
    </w:div>
    <w:div w:id="558707449">
      <w:bodyDiv w:val="1"/>
      <w:marLeft w:val="0"/>
      <w:marRight w:val="0"/>
      <w:marTop w:val="0"/>
      <w:marBottom w:val="0"/>
      <w:divBdr>
        <w:top w:val="none" w:sz="0" w:space="0" w:color="auto"/>
        <w:left w:val="none" w:sz="0" w:space="0" w:color="auto"/>
        <w:bottom w:val="none" w:sz="0" w:space="0" w:color="auto"/>
        <w:right w:val="none" w:sz="0" w:space="0" w:color="auto"/>
      </w:divBdr>
    </w:div>
    <w:div w:id="623389300">
      <w:bodyDiv w:val="1"/>
      <w:marLeft w:val="0"/>
      <w:marRight w:val="0"/>
      <w:marTop w:val="0"/>
      <w:marBottom w:val="0"/>
      <w:divBdr>
        <w:top w:val="none" w:sz="0" w:space="0" w:color="auto"/>
        <w:left w:val="none" w:sz="0" w:space="0" w:color="auto"/>
        <w:bottom w:val="none" w:sz="0" w:space="0" w:color="auto"/>
        <w:right w:val="none" w:sz="0" w:space="0" w:color="auto"/>
      </w:divBdr>
      <w:divsChild>
        <w:div w:id="1675841933">
          <w:marLeft w:val="0"/>
          <w:marRight w:val="0"/>
          <w:marTop w:val="0"/>
          <w:marBottom w:val="0"/>
          <w:divBdr>
            <w:top w:val="none" w:sz="0" w:space="0" w:color="auto"/>
            <w:left w:val="none" w:sz="0" w:space="0" w:color="auto"/>
            <w:bottom w:val="none" w:sz="0" w:space="0" w:color="auto"/>
            <w:right w:val="none" w:sz="0" w:space="0" w:color="auto"/>
          </w:divBdr>
          <w:divsChild>
            <w:div w:id="575289080">
              <w:marLeft w:val="0"/>
              <w:marRight w:val="0"/>
              <w:marTop w:val="0"/>
              <w:marBottom w:val="0"/>
              <w:divBdr>
                <w:top w:val="none" w:sz="0" w:space="0" w:color="auto"/>
                <w:left w:val="none" w:sz="0" w:space="0" w:color="auto"/>
                <w:bottom w:val="none" w:sz="0" w:space="0" w:color="auto"/>
                <w:right w:val="none" w:sz="0" w:space="0" w:color="auto"/>
              </w:divBdr>
              <w:divsChild>
                <w:div w:id="385884497">
                  <w:marLeft w:val="0"/>
                  <w:marRight w:val="0"/>
                  <w:marTop w:val="0"/>
                  <w:marBottom w:val="0"/>
                  <w:divBdr>
                    <w:top w:val="none" w:sz="0" w:space="0" w:color="auto"/>
                    <w:left w:val="none" w:sz="0" w:space="0" w:color="auto"/>
                    <w:bottom w:val="none" w:sz="0" w:space="0" w:color="auto"/>
                    <w:right w:val="none" w:sz="0" w:space="0" w:color="auto"/>
                  </w:divBdr>
                  <w:divsChild>
                    <w:div w:id="1216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6833">
      <w:bodyDiv w:val="1"/>
      <w:marLeft w:val="0"/>
      <w:marRight w:val="0"/>
      <w:marTop w:val="0"/>
      <w:marBottom w:val="0"/>
      <w:divBdr>
        <w:top w:val="none" w:sz="0" w:space="0" w:color="auto"/>
        <w:left w:val="none" w:sz="0" w:space="0" w:color="auto"/>
        <w:bottom w:val="none" w:sz="0" w:space="0" w:color="auto"/>
        <w:right w:val="none" w:sz="0" w:space="0" w:color="auto"/>
      </w:divBdr>
      <w:divsChild>
        <w:div w:id="567034452">
          <w:marLeft w:val="0"/>
          <w:marRight w:val="0"/>
          <w:marTop w:val="0"/>
          <w:marBottom w:val="0"/>
          <w:divBdr>
            <w:top w:val="none" w:sz="0" w:space="0" w:color="auto"/>
            <w:left w:val="none" w:sz="0" w:space="0" w:color="auto"/>
            <w:bottom w:val="none" w:sz="0" w:space="0" w:color="auto"/>
            <w:right w:val="none" w:sz="0" w:space="0" w:color="auto"/>
          </w:divBdr>
          <w:divsChild>
            <w:div w:id="1945458501">
              <w:marLeft w:val="0"/>
              <w:marRight w:val="0"/>
              <w:marTop w:val="0"/>
              <w:marBottom w:val="0"/>
              <w:divBdr>
                <w:top w:val="none" w:sz="0" w:space="0" w:color="auto"/>
                <w:left w:val="none" w:sz="0" w:space="0" w:color="auto"/>
                <w:bottom w:val="none" w:sz="0" w:space="0" w:color="auto"/>
                <w:right w:val="none" w:sz="0" w:space="0" w:color="auto"/>
              </w:divBdr>
              <w:divsChild>
                <w:div w:id="756943852">
                  <w:marLeft w:val="0"/>
                  <w:marRight w:val="0"/>
                  <w:marTop w:val="0"/>
                  <w:marBottom w:val="0"/>
                  <w:divBdr>
                    <w:top w:val="none" w:sz="0" w:space="0" w:color="auto"/>
                    <w:left w:val="none" w:sz="0" w:space="0" w:color="auto"/>
                    <w:bottom w:val="none" w:sz="0" w:space="0" w:color="auto"/>
                    <w:right w:val="none" w:sz="0" w:space="0" w:color="auto"/>
                  </w:divBdr>
                  <w:divsChild>
                    <w:div w:id="395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95253">
      <w:bodyDiv w:val="1"/>
      <w:marLeft w:val="0"/>
      <w:marRight w:val="0"/>
      <w:marTop w:val="0"/>
      <w:marBottom w:val="0"/>
      <w:divBdr>
        <w:top w:val="none" w:sz="0" w:space="0" w:color="auto"/>
        <w:left w:val="none" w:sz="0" w:space="0" w:color="auto"/>
        <w:bottom w:val="none" w:sz="0" w:space="0" w:color="auto"/>
        <w:right w:val="none" w:sz="0" w:space="0" w:color="auto"/>
      </w:divBdr>
      <w:divsChild>
        <w:div w:id="118954981">
          <w:marLeft w:val="0"/>
          <w:marRight w:val="0"/>
          <w:marTop w:val="0"/>
          <w:marBottom w:val="0"/>
          <w:divBdr>
            <w:top w:val="none" w:sz="0" w:space="0" w:color="auto"/>
            <w:left w:val="none" w:sz="0" w:space="0" w:color="auto"/>
            <w:bottom w:val="none" w:sz="0" w:space="0" w:color="auto"/>
            <w:right w:val="none" w:sz="0" w:space="0" w:color="auto"/>
          </w:divBdr>
          <w:divsChild>
            <w:div w:id="763309219">
              <w:marLeft w:val="0"/>
              <w:marRight w:val="0"/>
              <w:marTop w:val="0"/>
              <w:marBottom w:val="0"/>
              <w:divBdr>
                <w:top w:val="none" w:sz="0" w:space="0" w:color="auto"/>
                <w:left w:val="none" w:sz="0" w:space="0" w:color="auto"/>
                <w:bottom w:val="none" w:sz="0" w:space="0" w:color="auto"/>
                <w:right w:val="none" w:sz="0" w:space="0" w:color="auto"/>
              </w:divBdr>
              <w:divsChild>
                <w:div w:id="865868690">
                  <w:marLeft w:val="0"/>
                  <w:marRight w:val="0"/>
                  <w:marTop w:val="0"/>
                  <w:marBottom w:val="0"/>
                  <w:divBdr>
                    <w:top w:val="none" w:sz="0" w:space="0" w:color="auto"/>
                    <w:left w:val="none" w:sz="0" w:space="0" w:color="auto"/>
                    <w:bottom w:val="none" w:sz="0" w:space="0" w:color="auto"/>
                    <w:right w:val="none" w:sz="0" w:space="0" w:color="auto"/>
                  </w:divBdr>
                  <w:divsChild>
                    <w:div w:id="13471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3443">
      <w:bodyDiv w:val="1"/>
      <w:marLeft w:val="0"/>
      <w:marRight w:val="0"/>
      <w:marTop w:val="0"/>
      <w:marBottom w:val="0"/>
      <w:divBdr>
        <w:top w:val="none" w:sz="0" w:space="0" w:color="auto"/>
        <w:left w:val="none" w:sz="0" w:space="0" w:color="auto"/>
        <w:bottom w:val="none" w:sz="0" w:space="0" w:color="auto"/>
        <w:right w:val="none" w:sz="0" w:space="0" w:color="auto"/>
      </w:divBdr>
    </w:div>
    <w:div w:id="946733116">
      <w:bodyDiv w:val="1"/>
      <w:marLeft w:val="0"/>
      <w:marRight w:val="0"/>
      <w:marTop w:val="0"/>
      <w:marBottom w:val="0"/>
      <w:divBdr>
        <w:top w:val="none" w:sz="0" w:space="0" w:color="auto"/>
        <w:left w:val="none" w:sz="0" w:space="0" w:color="auto"/>
        <w:bottom w:val="none" w:sz="0" w:space="0" w:color="auto"/>
        <w:right w:val="none" w:sz="0" w:space="0" w:color="auto"/>
      </w:divBdr>
    </w:div>
    <w:div w:id="1364742385">
      <w:bodyDiv w:val="1"/>
      <w:marLeft w:val="0"/>
      <w:marRight w:val="0"/>
      <w:marTop w:val="0"/>
      <w:marBottom w:val="0"/>
      <w:divBdr>
        <w:top w:val="none" w:sz="0" w:space="0" w:color="auto"/>
        <w:left w:val="none" w:sz="0" w:space="0" w:color="auto"/>
        <w:bottom w:val="none" w:sz="0" w:space="0" w:color="auto"/>
        <w:right w:val="none" w:sz="0" w:space="0" w:color="auto"/>
      </w:divBdr>
      <w:divsChild>
        <w:div w:id="146870802">
          <w:marLeft w:val="0"/>
          <w:marRight w:val="0"/>
          <w:marTop w:val="0"/>
          <w:marBottom w:val="0"/>
          <w:divBdr>
            <w:top w:val="none" w:sz="0" w:space="0" w:color="auto"/>
            <w:left w:val="none" w:sz="0" w:space="0" w:color="auto"/>
            <w:bottom w:val="none" w:sz="0" w:space="0" w:color="auto"/>
            <w:right w:val="none" w:sz="0" w:space="0" w:color="auto"/>
          </w:divBdr>
          <w:divsChild>
            <w:div w:id="651912533">
              <w:marLeft w:val="0"/>
              <w:marRight w:val="0"/>
              <w:marTop w:val="0"/>
              <w:marBottom w:val="0"/>
              <w:divBdr>
                <w:top w:val="none" w:sz="0" w:space="0" w:color="auto"/>
                <w:left w:val="none" w:sz="0" w:space="0" w:color="auto"/>
                <w:bottom w:val="none" w:sz="0" w:space="0" w:color="auto"/>
                <w:right w:val="none" w:sz="0" w:space="0" w:color="auto"/>
              </w:divBdr>
              <w:divsChild>
                <w:div w:id="1754819996">
                  <w:marLeft w:val="0"/>
                  <w:marRight w:val="0"/>
                  <w:marTop w:val="0"/>
                  <w:marBottom w:val="0"/>
                  <w:divBdr>
                    <w:top w:val="none" w:sz="0" w:space="0" w:color="auto"/>
                    <w:left w:val="none" w:sz="0" w:space="0" w:color="auto"/>
                    <w:bottom w:val="none" w:sz="0" w:space="0" w:color="auto"/>
                    <w:right w:val="none" w:sz="0" w:space="0" w:color="auto"/>
                  </w:divBdr>
                  <w:divsChild>
                    <w:div w:id="393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6802">
      <w:bodyDiv w:val="1"/>
      <w:marLeft w:val="0"/>
      <w:marRight w:val="0"/>
      <w:marTop w:val="0"/>
      <w:marBottom w:val="0"/>
      <w:divBdr>
        <w:top w:val="none" w:sz="0" w:space="0" w:color="auto"/>
        <w:left w:val="none" w:sz="0" w:space="0" w:color="auto"/>
        <w:bottom w:val="none" w:sz="0" w:space="0" w:color="auto"/>
        <w:right w:val="none" w:sz="0" w:space="0" w:color="auto"/>
      </w:divBdr>
    </w:div>
    <w:div w:id="1701467448">
      <w:bodyDiv w:val="1"/>
      <w:marLeft w:val="0"/>
      <w:marRight w:val="0"/>
      <w:marTop w:val="0"/>
      <w:marBottom w:val="0"/>
      <w:divBdr>
        <w:top w:val="none" w:sz="0" w:space="0" w:color="auto"/>
        <w:left w:val="none" w:sz="0" w:space="0" w:color="auto"/>
        <w:bottom w:val="none" w:sz="0" w:space="0" w:color="auto"/>
        <w:right w:val="none" w:sz="0" w:space="0" w:color="auto"/>
      </w:divBdr>
      <w:divsChild>
        <w:div w:id="325399748">
          <w:marLeft w:val="0"/>
          <w:marRight w:val="0"/>
          <w:marTop w:val="0"/>
          <w:marBottom w:val="0"/>
          <w:divBdr>
            <w:top w:val="none" w:sz="0" w:space="0" w:color="auto"/>
            <w:left w:val="none" w:sz="0" w:space="0" w:color="auto"/>
            <w:bottom w:val="none" w:sz="0" w:space="0" w:color="auto"/>
            <w:right w:val="none" w:sz="0" w:space="0" w:color="auto"/>
          </w:divBdr>
          <w:divsChild>
            <w:div w:id="558902746">
              <w:marLeft w:val="0"/>
              <w:marRight w:val="0"/>
              <w:marTop w:val="0"/>
              <w:marBottom w:val="0"/>
              <w:divBdr>
                <w:top w:val="none" w:sz="0" w:space="0" w:color="auto"/>
                <w:left w:val="none" w:sz="0" w:space="0" w:color="auto"/>
                <w:bottom w:val="none" w:sz="0" w:space="0" w:color="auto"/>
                <w:right w:val="none" w:sz="0" w:space="0" w:color="auto"/>
              </w:divBdr>
              <w:divsChild>
                <w:div w:id="102070381">
                  <w:marLeft w:val="0"/>
                  <w:marRight w:val="0"/>
                  <w:marTop w:val="0"/>
                  <w:marBottom w:val="0"/>
                  <w:divBdr>
                    <w:top w:val="none" w:sz="0" w:space="0" w:color="auto"/>
                    <w:left w:val="none" w:sz="0" w:space="0" w:color="auto"/>
                    <w:bottom w:val="none" w:sz="0" w:space="0" w:color="auto"/>
                    <w:right w:val="none" w:sz="0" w:space="0" w:color="auto"/>
                  </w:divBdr>
                  <w:divsChild>
                    <w:div w:id="2056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265">
      <w:bodyDiv w:val="1"/>
      <w:marLeft w:val="0"/>
      <w:marRight w:val="0"/>
      <w:marTop w:val="0"/>
      <w:marBottom w:val="0"/>
      <w:divBdr>
        <w:top w:val="none" w:sz="0" w:space="0" w:color="auto"/>
        <w:left w:val="none" w:sz="0" w:space="0" w:color="auto"/>
        <w:bottom w:val="none" w:sz="0" w:space="0" w:color="auto"/>
        <w:right w:val="none" w:sz="0" w:space="0" w:color="auto"/>
      </w:divBdr>
    </w:div>
    <w:div w:id="1847209682">
      <w:bodyDiv w:val="1"/>
      <w:marLeft w:val="0"/>
      <w:marRight w:val="0"/>
      <w:marTop w:val="0"/>
      <w:marBottom w:val="0"/>
      <w:divBdr>
        <w:top w:val="none" w:sz="0" w:space="0" w:color="auto"/>
        <w:left w:val="none" w:sz="0" w:space="0" w:color="auto"/>
        <w:bottom w:val="none" w:sz="0" w:space="0" w:color="auto"/>
        <w:right w:val="none" w:sz="0" w:space="0" w:color="auto"/>
      </w:divBdr>
    </w:div>
    <w:div w:id="19249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yperlink" Target="http://users.sch.gr/adamantiaf/Post/anixnefsi_mathisiakon_diskolion.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header" Target="header3.xml"/><Relationship Id="rId20" Type="http://schemas.openxmlformats.org/officeDocument/2006/relationships/chart" Target="charts/chart13.xml"/><Relationship Id="rId41" Type="http://schemas.openxmlformats.org/officeDocument/2006/relationships/hyperlink" Target="http://www.virtualschool.web.auth.gr/1.3/TheoryResearch/CongressSolomon.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_________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_________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_________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______________Microsoft_Excel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_________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_________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_________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_________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_________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_________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_________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_____________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_____________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_____________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______________Microsoft_Excel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______________Microsoft_Excel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______________Microsoft_Excel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______________Microsoft_Excel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______________Microsoft_Excel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______________Microsoft_Excel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______________Microsoft_Excel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______________Microsoft_Excel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______________Microsoft_Excel31.xlsx"/><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________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________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_________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_________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_________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_________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tx>
            <c:strRef>
              <c:f>Φύλλο1!$S$17</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Φύλλο1!$R$18:$R$19</c:f>
              <c:strCache>
                <c:ptCount val="2"/>
                <c:pt idx="0">
                  <c:v>ΣΥΜΜΕΤΕΙΧΑΝ</c:v>
                </c:pt>
                <c:pt idx="1">
                  <c:v>ΔΕ ΣΥΜΜΕΤΕΙΧΑΝ</c:v>
                </c:pt>
              </c:strCache>
            </c:strRef>
          </c:cat>
          <c:val>
            <c:numRef>
              <c:f>Φύλλο1!$S$18:$S$19</c:f>
              <c:numCache>
                <c:formatCode>0.00%</c:formatCode>
                <c:ptCount val="2"/>
                <c:pt idx="0">
                  <c:v>0.79166666666666663</c:v>
                </c:pt>
                <c:pt idx="1">
                  <c:v>0.1875</c:v>
                </c:pt>
              </c:numCache>
            </c:numRef>
          </c:val>
          <c:extLst>
            <c:ext xmlns:c16="http://schemas.microsoft.com/office/drawing/2014/chart" uri="{C3380CC4-5D6E-409C-BE32-E72D297353CC}">
              <c16:uniqueId val="{00000000-685D-46C8-A4B4-9649C5C3EE91}"/>
            </c:ext>
          </c:extLst>
        </c:ser>
        <c:dLbls>
          <c:dLblPos val="outEnd"/>
          <c:showLegendKey val="0"/>
          <c:showVal val="1"/>
          <c:showCatName val="0"/>
          <c:showSerName val="0"/>
          <c:showPercent val="0"/>
          <c:showBubbleSize val="0"/>
        </c:dLbls>
        <c:gapWidth val="219"/>
        <c:overlap val="-27"/>
        <c:axId val="375180904"/>
        <c:axId val="375182544"/>
      </c:barChart>
      <c:catAx>
        <c:axId val="375180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ΣΥΜΜΕΤΟΧΗ ΣΤΗΝ ΕΡΕΥΝΑ</a:t>
                </a:r>
              </a:p>
            </c:rich>
          </c:tx>
          <c:layout>
            <c:manualLayout>
              <c:xMode val="edge"/>
              <c:yMode val="edge"/>
              <c:x val="0.23818789279780395"/>
              <c:y val="5.460611437654799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5182544"/>
        <c:crosses val="autoZero"/>
        <c:auto val="1"/>
        <c:lblAlgn val="ctr"/>
        <c:lblOffset val="100"/>
        <c:noMultiLvlLbl val="0"/>
      </c:catAx>
      <c:valAx>
        <c:axId val="375182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5180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Στο ΤΕ καλλιεργείται</a:t>
            </a:r>
            <a:r>
              <a:rPr lang="el-GR" sz="1100" b="1" baseline="0"/>
              <a:t> κλίμα αποδοχής, συμμετοχικότητας, συνεργασίας και συλλογικότητας. </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F2-40A2-B4B2-44C77C5448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F2-40A2-B4B2-44C77C5448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F2-40A2-B4B2-44C77C5448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F2-40A2-B4B2-44C77C5448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0.34210526315789475</c:v>
                </c:pt>
                <c:pt idx="3">
                  <c:v>0.63157894736842102</c:v>
                </c:pt>
              </c:numCache>
            </c:numRef>
          </c:val>
          <c:extLst>
            <c:ext xmlns:c16="http://schemas.microsoft.com/office/drawing/2014/chart" uri="{C3380CC4-5D6E-409C-BE32-E72D297353CC}">
              <c16:uniqueId val="{00000008-DAF2-40A2-B4B2-44C77C54489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Στο ΤΕ υπάρχουν οργανωμένες αίθουσες, Η/Υ κλπ"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5B-47E9-8696-9C6C50A340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5B-47E9-8696-9C6C50A340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5B-47E9-8696-9C6C50A340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5B-47E9-8696-9C6C50A340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7.8947368421052627E-2</c:v>
                </c:pt>
                <c:pt idx="1">
                  <c:v>0.13157894736842105</c:v>
                </c:pt>
                <c:pt idx="2">
                  <c:v>0.26315789473684209</c:v>
                </c:pt>
                <c:pt idx="3">
                  <c:v>0.52631578947368418</c:v>
                </c:pt>
              </c:numCache>
            </c:numRef>
          </c:val>
          <c:extLst>
            <c:ext xmlns:c16="http://schemas.microsoft.com/office/drawing/2014/chart" uri="{C3380CC4-5D6E-409C-BE32-E72D297353CC}">
              <c16:uniqueId val="{00000008-665B-47E9-8696-9C6C50A3406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Στο ΤΕ όλοι οι μαθητές όλοι οι μαθητές έχουν οπτική επαφή</a:t>
            </a:r>
            <a:r>
              <a:rPr lang="el-GR" sz="1100" b="1" baseline="0"/>
              <a:t> με τον διδάσκοντα.</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BD-4D09-9E4B-ED453CD1815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BD-4D09-9E4B-ED453CD1815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BD-4D09-9E4B-ED453CD1815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BD-4D09-9E4B-ED453CD181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0.26315789473684209</c:v>
                </c:pt>
                <c:pt idx="3">
                  <c:v>0.73684210526315785</c:v>
                </c:pt>
              </c:numCache>
            </c:numRef>
          </c:val>
          <c:extLst>
            <c:ext xmlns:c16="http://schemas.microsoft.com/office/drawing/2014/chart" uri="{C3380CC4-5D6E-409C-BE32-E72D297353CC}">
              <c16:uniqueId val="{00000008-11BD-4D09-9E4B-ED453CD1815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Αισθάνομαι πολύ άνετα στο ΤΕ τόσο με τους συμμαθητές</a:t>
            </a:r>
            <a:r>
              <a:rPr lang="el-GR" sz="1100" b="1" baseline="0"/>
              <a:t> μου όσο και με τους καθηγητές μου.</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6F-40D7-A313-840558822A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96F-40D7-A313-840558822A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6F-40D7-A313-840558822A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96F-40D7-A313-840558822AF0}"/>
              </c:ext>
            </c:extLst>
          </c:dPt>
          <c:dLbls>
            <c:dLbl>
              <c:idx val="1"/>
              <c:layout>
                <c:manualLayout>
                  <c:x val="-0.18101746880243813"/>
                  <c:y val="2.33133898288126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6F-40D7-A313-840558822A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0.18421052631578946</c:v>
                </c:pt>
                <c:pt idx="3">
                  <c:v>0.81578947368421051</c:v>
                </c:pt>
              </c:numCache>
            </c:numRef>
          </c:val>
          <c:extLst>
            <c:ext xmlns:c16="http://schemas.microsoft.com/office/drawing/2014/chart" uri="{C3380CC4-5D6E-409C-BE32-E72D297353CC}">
              <c16:uniqueId val="{00000008-596F-40D7-A313-840558822A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a:t>
            </a:r>
            <a:r>
              <a:rPr lang="el-GR" sz="1100" b="1" baseline="0"/>
              <a:t> Καθηγητής στο ΤΕ δίνει ξεκάθαρες οδηγίες σε αλή γλώσσα</a:t>
            </a:r>
            <a:r>
              <a:rPr lang="el-GR" sz="1200" b="1" baseline="0"/>
              <a:t>.</a:t>
            </a:r>
            <a:endParaRPr lang="el-G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DD-47C7-8121-78CD8B4AF6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DD-47C7-8121-78CD8B4AF6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DD-47C7-8121-78CD8B4AF6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DD-47C7-8121-78CD8B4AF6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c:v>
                </c:pt>
                <c:pt idx="2">
                  <c:v>0.21052631578947367</c:v>
                </c:pt>
                <c:pt idx="3">
                  <c:v>0.76315789473684215</c:v>
                </c:pt>
              </c:numCache>
            </c:numRef>
          </c:val>
          <c:extLst>
            <c:ext xmlns:c16="http://schemas.microsoft.com/office/drawing/2014/chart" uri="{C3380CC4-5D6E-409C-BE32-E72D297353CC}">
              <c16:uniqueId val="{00000008-19DD-47C7-8121-78CD8B4AF6E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καθηγητής στο ΤΕ ενθαρρύνει τους μαθητές να ζητούν διευκρινίσεις</a:t>
            </a:r>
            <a:r>
              <a:rPr lang="el-GR" sz="1100" b="1" baseline="0"/>
              <a:t> και βοήθεια.</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666-4274-9800-4CCC3CE95D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666-4274-9800-4CCC3CE95D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666-4274-9800-4CCC3CE95D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666-4274-9800-4CCC3CE95D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0.31578947368421051</c:v>
                </c:pt>
                <c:pt idx="3">
                  <c:v>0.68421052631578949</c:v>
                </c:pt>
              </c:numCache>
            </c:numRef>
          </c:val>
          <c:extLst>
            <c:ext xmlns:c16="http://schemas.microsoft.com/office/drawing/2014/chart" uri="{C3380CC4-5D6E-409C-BE32-E72D297353CC}">
              <c16:uniqueId val="{00000008-D666-4274-9800-4CCC3CE95D7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a:t>
            </a:r>
            <a:r>
              <a:rPr lang="el-GR" sz="1100" b="1" baseline="0"/>
              <a:t> καθηγητής στο ΤΕ εντοπίζει λάθη και προσφέρει την ανάλογη βοήθεια.</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D6-430C-8228-510E8F926A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D6-430C-8228-510E8F926A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D6-430C-8228-510E8F926A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D6-430C-8228-510E8F926A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c:v>
                </c:pt>
                <c:pt idx="2">
                  <c:v>0.28947368421052633</c:v>
                </c:pt>
                <c:pt idx="3">
                  <c:v>0.68421052631578949</c:v>
                </c:pt>
              </c:numCache>
            </c:numRef>
          </c:val>
          <c:extLst>
            <c:ext xmlns:c16="http://schemas.microsoft.com/office/drawing/2014/chart" uri="{C3380CC4-5D6E-409C-BE32-E72D297353CC}">
              <c16:uniqueId val="{00000008-63D6-430C-8228-510E8F926A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t>Οι</a:t>
            </a:r>
            <a:r>
              <a:rPr lang="el-GR" sz="1200" b="1" baseline="0"/>
              <a:t> συμμαθητές μου με βοηθούν πρόθυμα, όταν έχω δυσκολίες ατα μαθήματα</a:t>
            </a:r>
            <a:endParaRPr lang="el-G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45-449F-93CA-61F38DDCCA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45-449F-93CA-61F38DDCCA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45-449F-93CA-61F38DDCCA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545-449F-93CA-61F38DDCCA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5.2631578947368418E-2</c:v>
                </c:pt>
                <c:pt idx="1">
                  <c:v>0.13157894736842105</c:v>
                </c:pt>
                <c:pt idx="2">
                  <c:v>0.23684210526315788</c:v>
                </c:pt>
                <c:pt idx="3">
                  <c:v>0.57894736842105265</c:v>
                </c:pt>
              </c:numCache>
            </c:numRef>
          </c:val>
          <c:extLst>
            <c:ext xmlns:c16="http://schemas.microsoft.com/office/drawing/2014/chart" uri="{C3380CC4-5D6E-409C-BE32-E72D297353CC}">
              <c16:uniqueId val="{00000008-3545-449F-93CA-61F38DDCCAE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καθηγητής στο ΤΕ ελέγχει και επιβραβεύει τις προσπάθειες</a:t>
            </a:r>
            <a:r>
              <a:rPr lang="el-GR" sz="1100" b="1" baseline="0"/>
              <a:t> του μαθητή.</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F8-4318-BA83-D284FB46E8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F8-4318-BA83-D284FB46E8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F8-4318-BA83-D284FB46E8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F8-4318-BA83-D284FB46E8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0.31578947368421051</c:v>
                </c:pt>
                <c:pt idx="3">
                  <c:v>0.68421052631578949</c:v>
                </c:pt>
              </c:numCache>
            </c:numRef>
          </c:val>
          <c:extLst>
            <c:ext xmlns:c16="http://schemas.microsoft.com/office/drawing/2014/chart" uri="{C3380CC4-5D6E-409C-BE32-E72D297353CC}">
              <c16:uniqueId val="{00000008-28F8-4318-BA83-D284FB46E83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καθηγητής στο ΤΕ επιτρέπει μικρά διαλείμματα κατά την προσπάθεια.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28-450A-9C4A-4E1C0CCB84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28-450A-9C4A-4E1C0CCB84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28-450A-9C4A-4E1C0CCB84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28-450A-9C4A-4E1C0CCB84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7.8947368421052627E-2</c:v>
                </c:pt>
                <c:pt idx="1">
                  <c:v>0.13157894736842105</c:v>
                </c:pt>
                <c:pt idx="2">
                  <c:v>0.23684210526315788</c:v>
                </c:pt>
                <c:pt idx="3">
                  <c:v>0.55263157894736847</c:v>
                </c:pt>
              </c:numCache>
            </c:numRef>
          </c:val>
          <c:extLst>
            <c:ext xmlns:c16="http://schemas.microsoft.com/office/drawing/2014/chart" uri="{C3380CC4-5D6E-409C-BE32-E72D297353CC}">
              <c16:uniqueId val="{00000008-4328-450A-9C4A-4E1C0CCB84E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Οι εκπαιδευτικοί του ΤΕ προσαρμόζουν τη διδασκαλία</a:t>
            </a:r>
            <a:r>
              <a:rPr lang="el-GR" sz="1100" b="1" baseline="0"/>
              <a:t> στις μαθησιακές ανάγκες του κάθε μαθητή.</a:t>
            </a:r>
            <a:endParaRPr lang="el-GR" sz="1100" b="1"/>
          </a:p>
        </c:rich>
      </c:tx>
      <c:layout>
        <c:manualLayout>
          <c:xMode val="edge"/>
          <c:yMode val="edge"/>
          <c:x val="0.11323699642552758"/>
          <c:y val="2.30414746543778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FC-4A39-A9FA-A8C935E69D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FC-4A39-A9FA-A8C935E69D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FC-4A39-A9FA-A8C935E69D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FC-4A39-A9FA-A8C935E69DEE}"/>
              </c:ext>
            </c:extLst>
          </c:dPt>
          <c:dLbls>
            <c:dLbl>
              <c:idx val="0"/>
              <c:layout>
                <c:manualLayout>
                  <c:x val="-0.1010059289463817"/>
                  <c:y val="1.34380349195481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FC-4A39-A9FA-A8C935E69DEE}"/>
                </c:ext>
              </c:extLst>
            </c:dLbl>
            <c:dLbl>
              <c:idx val="1"/>
              <c:layout>
                <c:manualLayout>
                  <c:x val="1.2450707898184778E-2"/>
                  <c:y val="-9.666080046445807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FC-4A39-A9FA-A8C935E69DEE}"/>
                </c:ext>
              </c:extLst>
            </c:dLbl>
            <c:dLbl>
              <c:idx val="2"/>
              <c:layout>
                <c:manualLayout>
                  <c:x val="4.4011804663350917E-2"/>
                  <c:y val="1.44975325664937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FC-4A39-A9FA-A8C935E69D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7.8947368421052627E-2</c:v>
                </c:pt>
                <c:pt idx="3">
                  <c:v>0.89473684210526316</c:v>
                </c:pt>
              </c:numCache>
            </c:numRef>
          </c:val>
          <c:extLst>
            <c:ext xmlns:c16="http://schemas.microsoft.com/office/drawing/2014/chart" uri="{C3380CC4-5D6E-409C-BE32-E72D297353CC}">
              <c16:uniqueId val="{00000008-23FC-4A39-A9FA-A8C935E69DE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καθηγητής</a:t>
            </a:r>
            <a:r>
              <a:rPr lang="el-GR" sz="1100" b="1" baseline="0"/>
              <a:t> στο ΤΕ δίνει περισσότερο χρόνο για επεξηγήσεις και συμπλήρωση εργασιών.</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91-4398-BE71-D78FDA3FE4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91-4398-BE71-D78FDA3FE4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91-4398-BE71-D78FDA3FE4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91-4398-BE71-D78FDA3FE4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0.39473684210526316</c:v>
                </c:pt>
                <c:pt idx="3">
                  <c:v>0.60526315789473684</c:v>
                </c:pt>
              </c:numCache>
            </c:numRef>
          </c:val>
          <c:extLst>
            <c:ext xmlns:c16="http://schemas.microsoft.com/office/drawing/2014/chart" uri="{C3380CC4-5D6E-409C-BE32-E72D297353CC}">
              <c16:uniqueId val="{00000008-DD91-4398-BE71-D78FDA3FE46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καθηγητής στο ΤΕ αλλάζει την παρουσίαση</a:t>
            </a:r>
            <a:r>
              <a:rPr lang="el-GR" sz="1100" b="1" baseline="0"/>
              <a:t> ή τη διαμόρφωση ερωτήσεων και δοκιμασιών με προφορική διατύπωση, απλούστερες ασκήσεις.</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B1-4ED7-96CC-BE437132DF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B1-4ED7-96CC-BE437132DF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B1-4ED7-96CC-BE437132DF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B1-4ED7-96CC-BE437132DF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0.28947368421052633</c:v>
                </c:pt>
                <c:pt idx="3">
                  <c:v>0.71052631578947367</c:v>
                </c:pt>
              </c:numCache>
            </c:numRef>
          </c:val>
          <c:extLst>
            <c:ext xmlns:c16="http://schemas.microsoft.com/office/drawing/2014/chart" uri="{C3380CC4-5D6E-409C-BE32-E72D297353CC}">
              <c16:uniqueId val="{00000008-C6B1-4ED7-96CC-BE437132DF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Στο τμήμα ένταξης δεν εκδηλώνονται συγκρούσεις μεταξύ των μαθητών.</a:t>
            </a:r>
          </a:p>
        </c:rich>
      </c:tx>
      <c:layout>
        <c:manualLayout>
          <c:xMode val="edge"/>
          <c:yMode val="edge"/>
          <c:x val="0.19138482811599769"/>
          <c:y val="3.82513033637431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Φύλλο1!$B$9</c:f>
              <c:strCache>
                <c:ptCount val="1"/>
                <c:pt idx="0">
                  <c:v>ΠΟΣΟΣΤΟ</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7C-48BD-A69B-115301E9FE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7C-48BD-A69B-115301E9FE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7C-48BD-A69B-115301E9FE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7C-48BD-A69B-115301E9FE87}"/>
              </c:ext>
            </c:extLst>
          </c:dPt>
          <c:dLbls>
            <c:dLbl>
              <c:idx val="0"/>
              <c:layout>
                <c:manualLayout>
                  <c:x val="-0.10422462070289994"/>
                  <c:y val="-1.03230715121411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7C-48BD-A69B-115301E9FE87}"/>
                </c:ext>
              </c:extLst>
            </c:dLbl>
            <c:dLbl>
              <c:idx val="1"/>
              <c:layout>
                <c:manualLayout>
                  <c:x val="-3.9750643364701362E-2"/>
                  <c:y val="-3.94791808726735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7C-48BD-A69B-115301E9FE87}"/>
                </c:ext>
              </c:extLst>
            </c:dLbl>
            <c:dLbl>
              <c:idx val="2"/>
              <c:layout>
                <c:manualLayout>
                  <c:x val="2.5033992702131747E-3"/>
                  <c:y val="1.02771337721344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7C-48BD-A69B-115301E9FE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Φύλλο1!$A$10:$A$13</c:f>
              <c:strCache>
                <c:ptCount val="4"/>
                <c:pt idx="0">
                  <c:v>ελάχιστα</c:v>
                </c:pt>
                <c:pt idx="1">
                  <c:v>λίγο</c:v>
                </c:pt>
                <c:pt idx="2">
                  <c:v>πολύ</c:v>
                </c:pt>
                <c:pt idx="3">
                  <c:v>σε πολύ μεγάλο βαθμό</c:v>
                </c:pt>
              </c:strCache>
            </c:strRef>
          </c:cat>
          <c:val>
            <c:numRef>
              <c:f>Φύλλο1!$B$10:$B$13</c:f>
              <c:numCache>
                <c:formatCode>0%</c:formatCode>
                <c:ptCount val="4"/>
                <c:pt idx="0" formatCode="0.00%">
                  <c:v>7.8899999999999998E-2</c:v>
                </c:pt>
                <c:pt idx="1">
                  <c:v>0</c:v>
                </c:pt>
                <c:pt idx="2" formatCode="0.00%">
                  <c:v>5.2600000000000001E-2</c:v>
                </c:pt>
                <c:pt idx="3" formatCode="0.00%">
                  <c:v>0.86839999999999995</c:v>
                </c:pt>
              </c:numCache>
            </c:numRef>
          </c:val>
          <c:extLst>
            <c:ext xmlns:c16="http://schemas.microsoft.com/office/drawing/2014/chart" uri="{C3380CC4-5D6E-409C-BE32-E72D297353CC}">
              <c16:uniqueId val="{00000008-BE7C-48BD-A69B-115301E9FE8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t>Οι</a:t>
            </a:r>
            <a:r>
              <a:rPr lang="el-GR" sz="1200" b="1" baseline="0"/>
              <a:t> συμμαθητές μου με βοηθούν πρόθυμα, όταν έχω δυσκολίες ατα μαθήματα</a:t>
            </a:r>
            <a:endParaRPr lang="el-GR" sz="1200" b="1"/>
          </a:p>
        </c:rich>
      </c:tx>
      <c:layout>
        <c:manualLayout>
          <c:xMode val="edge"/>
          <c:yMode val="edge"/>
          <c:x val="9.9431009957325747E-2"/>
          <c:y val="3.070310101320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3D-4CB4-852D-13DE129A0F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3D-4CB4-852D-13DE129A0F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3D-4CB4-852D-13DE129A0F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3D-4CB4-852D-13DE129A0F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0.10526315789473684</c:v>
                </c:pt>
                <c:pt idx="2">
                  <c:v>0.65789473684210531</c:v>
                </c:pt>
                <c:pt idx="3">
                  <c:v>0.21052631578947367</c:v>
                </c:pt>
              </c:numCache>
            </c:numRef>
          </c:val>
          <c:extLst>
            <c:ext xmlns:c16="http://schemas.microsoft.com/office/drawing/2014/chart" uri="{C3380CC4-5D6E-409C-BE32-E72D297353CC}">
              <c16:uniqueId val="{00000008-AA3D-4CB4-852D-13DE129A0F6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l-GR" sz="1100" b="1"/>
              <a:t>Αποδέχομαι</a:t>
            </a:r>
            <a:r>
              <a:rPr lang="el-GR" sz="1100" b="1" baseline="0"/>
              <a:t> τους συμμαθητές μου ανεξάρτητα από την εθνική τους καταγωγή, το χρώμα τους ή τις μαθησιακές δυσκολίες που έχουν.</a:t>
            </a:r>
            <a:endParaRPr lang="el-GR" sz="1100" b="1"/>
          </a:p>
        </c:rich>
      </c:tx>
      <c:layout>
        <c:manualLayout>
          <c:xMode val="edge"/>
          <c:yMode val="edge"/>
          <c:x val="0.10373387384818449"/>
          <c:y val="3.118503118503118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7E-40A0-8751-976CF08A49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7E-40A0-8751-976CF08A49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7E-40A0-8751-976CF08A49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7E-40A0-8751-976CF08A49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5.2631578947368418E-2</c:v>
                </c:pt>
                <c:pt idx="1">
                  <c:v>5.2631578947368418E-2</c:v>
                </c:pt>
                <c:pt idx="2">
                  <c:v>0.13157894736842105</c:v>
                </c:pt>
                <c:pt idx="3">
                  <c:v>0.76315789473684215</c:v>
                </c:pt>
              </c:numCache>
            </c:numRef>
          </c:val>
          <c:extLst>
            <c:ext xmlns:c16="http://schemas.microsoft.com/office/drawing/2014/chart" uri="{C3380CC4-5D6E-409C-BE32-E72D297353CC}">
              <c16:uniqueId val="{00000008-127E-40A0-8751-976CF08A49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Οι μαθητές στο Τμήμα</a:t>
            </a:r>
            <a:r>
              <a:rPr lang="el-GR" sz="1100" b="1" baseline="0"/>
              <a:t> Ένταξης είναι ενωμένοι και δε χωρίζονται σε αντιμαχόμενες παρέες.</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74-4182-B716-B5C30FED38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74-4182-B716-B5C30FED38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74-4182-B716-B5C30FED38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474-4182-B716-B5C30FED3803}"/>
              </c:ext>
            </c:extLst>
          </c:dPt>
          <c:dLbls>
            <c:dLbl>
              <c:idx val="0"/>
              <c:layout>
                <c:manualLayout>
                  <c:x val="-0.12828451934162435"/>
                  <c:y val="-6.903462131666530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74-4182-B716-B5C30FED3803}"/>
                </c:ext>
              </c:extLst>
            </c:dLbl>
            <c:dLbl>
              <c:idx val="1"/>
              <c:layout>
                <c:manualLayout>
                  <c:x val="-7.011522800304168E-2"/>
                  <c:y val="-3.96820967611007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74-4182-B716-B5C30FED3803}"/>
                </c:ext>
              </c:extLst>
            </c:dLbl>
            <c:dLbl>
              <c:idx val="2"/>
              <c:layout>
                <c:manualLayout>
                  <c:x val="3.8884851718301493E-2"/>
                  <c:y val="4.06399667180777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74-4182-B716-B5C30FED38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5.2631578947368418E-2</c:v>
                </c:pt>
                <c:pt idx="2">
                  <c:v>7.8947368421052627E-2</c:v>
                </c:pt>
                <c:pt idx="3">
                  <c:v>0.84210526315789469</c:v>
                </c:pt>
              </c:numCache>
            </c:numRef>
          </c:val>
          <c:extLst>
            <c:ext xmlns:c16="http://schemas.microsoft.com/office/drawing/2014/chart" uri="{C3380CC4-5D6E-409C-BE32-E72D297353CC}">
              <c16:uniqueId val="{00000008-5474-4182-B716-B5C30FED380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Αισθάνομαι ότι</a:t>
            </a:r>
            <a:r>
              <a:rPr lang="el-GR" sz="1100" b="1" baseline="0"/>
              <a:t> απειλούμαι από τους συμμαθητές μου.</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7E-40C2-A116-DB21ADDA79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7E-40C2-A116-DB21ADDA79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7E-40C2-A116-DB21ADDA79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D7E-40C2-A116-DB21ADDA79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0.84210526315789469</c:v>
                </c:pt>
                <c:pt idx="1">
                  <c:v>5.2631578947368418E-2</c:v>
                </c:pt>
                <c:pt idx="2">
                  <c:v>2.6315789473684209E-2</c:v>
                </c:pt>
                <c:pt idx="3">
                  <c:v>7.8947368421052627E-2</c:v>
                </c:pt>
              </c:numCache>
            </c:numRef>
          </c:val>
          <c:extLst>
            <c:ext xmlns:c16="http://schemas.microsoft.com/office/drawing/2014/chart" uri="{C3380CC4-5D6E-409C-BE32-E72D297353CC}">
              <c16:uniqueId val="{00000008-8D7E-40C2-A116-DB21ADDA795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Όταν πρωτοήρθα στο σχολείο</a:t>
            </a:r>
            <a:r>
              <a:rPr lang="el-GR" sz="1100" b="1" baseline="0"/>
              <a:t> αισθάνθηκα άνετα και φιλικά με τους συμμαθητές μου.</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84-441A-AC04-5C332AD3B9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84-441A-AC04-5C332AD3B9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84-441A-AC04-5C332AD3B9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84-441A-AC04-5C332AD3B9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0.13157894736842105</c:v>
                </c:pt>
                <c:pt idx="2">
                  <c:v>0.26315789473684209</c:v>
                </c:pt>
                <c:pt idx="3">
                  <c:v>0.57894736842105265</c:v>
                </c:pt>
              </c:numCache>
            </c:numRef>
          </c:val>
          <c:extLst>
            <c:ext xmlns:c16="http://schemas.microsoft.com/office/drawing/2014/chart" uri="{C3380CC4-5D6E-409C-BE32-E72D297353CC}">
              <c16:uniqueId val="{00000008-1A84-441A-AC04-5C332AD3B94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Στο ΤΕ</a:t>
            </a:r>
            <a:r>
              <a:rPr lang="el-GR" sz="1100" b="1" baseline="0"/>
              <a:t> αισθάνομαι ότι οι εκπαιδευτικοί με αποδέχονται και με εκτιμούν.</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EE-47B5-989C-4DF85ABBB0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EE-47B5-989C-4DF85ABBB0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EE-47B5-989C-4DF85ABBB0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EE-47B5-989C-4DF85ABBB0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5.2631578947368418E-2</c:v>
                </c:pt>
                <c:pt idx="2">
                  <c:v>5.2631578947368418E-2</c:v>
                </c:pt>
                <c:pt idx="3">
                  <c:v>0.89473684210526316</c:v>
                </c:pt>
              </c:numCache>
            </c:numRef>
          </c:val>
          <c:extLst>
            <c:ext xmlns:c16="http://schemas.microsoft.com/office/drawing/2014/chart" uri="{C3380CC4-5D6E-409C-BE32-E72D297353CC}">
              <c16:uniqueId val="{00000008-94EE-47B5-989C-4DF85ABBB00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t>Οι εκπαιδευτικοί</a:t>
            </a:r>
            <a:r>
              <a:rPr lang="el-GR" sz="1200" b="1" baseline="0"/>
              <a:t> του ΤΕ συνεργάζονται αρμονικά μαζί μου.</a:t>
            </a:r>
            <a:endParaRPr lang="el-G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52-4F57-8B8A-F5D650D523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52-4F57-8B8A-F5D650D523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52-4F57-8B8A-F5D650D523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52-4F57-8B8A-F5D650D523E8}"/>
              </c:ext>
            </c:extLst>
          </c:dPt>
          <c:dLbls>
            <c:dLbl>
              <c:idx val="0"/>
              <c:layout>
                <c:manualLayout>
                  <c:x val="-0.16109045848822803"/>
                  <c:y val="2.3419947506561681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2185047501032631"/>
                      <c:h val="9.5000000000000001E-2"/>
                    </c:manualLayout>
                  </c15:layout>
                </c:ext>
                <c:ext xmlns:c16="http://schemas.microsoft.com/office/drawing/2014/chart" uri="{C3380CC4-5D6E-409C-BE32-E72D297353CC}">
                  <c16:uniqueId val="{00000001-0F52-4F57-8B8A-F5D650D523E8}"/>
                </c:ext>
              </c:extLst>
            </c:dLbl>
            <c:dLbl>
              <c:idx val="2"/>
              <c:layout>
                <c:manualLayout>
                  <c:x val="5.463252966985075E-2"/>
                  <c:y val="1.50377952755905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52-4F57-8B8A-F5D650D523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0.10526315789473684</c:v>
                </c:pt>
                <c:pt idx="3">
                  <c:v>0.86842105263157898</c:v>
                </c:pt>
              </c:numCache>
            </c:numRef>
          </c:val>
          <c:extLst>
            <c:ext xmlns:c16="http://schemas.microsoft.com/office/drawing/2014/chart" uri="{C3380CC4-5D6E-409C-BE32-E72D297353CC}">
              <c16:uniqueId val="{00000008-0F52-4F57-8B8A-F5D650D523E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Οι εκπαιδευτικοί του ΤΕ χρησιμοποοιούν εναλλακτικό υλικό αντί του βιβλίου.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4A-42F3-8D27-BE23AA8228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4A-42F3-8D27-BE23AA8228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4A-42F3-8D27-BE23AA8228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4A-42F3-8D27-BE23AA8228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5.2631578947368418E-2</c:v>
                </c:pt>
                <c:pt idx="2">
                  <c:v>0.52631578947368418</c:v>
                </c:pt>
                <c:pt idx="3">
                  <c:v>0.42105263157894735</c:v>
                </c:pt>
              </c:numCache>
            </c:numRef>
          </c:val>
          <c:extLst>
            <c:ext xmlns:c16="http://schemas.microsoft.com/office/drawing/2014/chart" uri="{C3380CC4-5D6E-409C-BE32-E72D297353CC}">
              <c16:uniqueId val="{00000008-2A4A-42F3-8D27-BE23AA8228C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Αισθάνομαι ότι οι καθηγητές μου θα</a:t>
            </a:r>
            <a:r>
              <a:rPr lang="el-GR" sz="1100" b="1" baseline="0"/>
              <a:t> μου συμπαραστέκονταν σε μία δυσκολία που θα είχα.</a:t>
            </a:r>
            <a:endParaRPr lang="el-GR" sz="1100" b="1"/>
          </a:p>
        </c:rich>
      </c:tx>
      <c:layout>
        <c:manualLayout>
          <c:xMode val="edge"/>
          <c:yMode val="edge"/>
          <c:x val="0.13061052631578948"/>
          <c:y val="3.4965034965034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19-4842-9125-8A2410C7B4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19-4842-9125-8A2410C7B4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19-4842-9125-8A2410C7B4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019-4842-9125-8A2410C7B44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0.26315789473684209</c:v>
                </c:pt>
                <c:pt idx="3">
                  <c:v>0.71052631578947367</c:v>
                </c:pt>
              </c:numCache>
            </c:numRef>
          </c:val>
          <c:extLst>
            <c:ext xmlns:c16="http://schemas.microsoft.com/office/drawing/2014/chart" uri="{C3380CC4-5D6E-409C-BE32-E72D297353CC}">
              <c16:uniqueId val="{00000008-6019-4842-9125-8A2410C7B44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Αισθάνομαι</a:t>
            </a:r>
            <a:r>
              <a:rPr lang="el-GR" sz="1100" b="1" baseline="0"/>
              <a:t> ότι οι δάσκαλοί μου κάνουν ό,τι περνάει από το χέρι τους για να με βοηθήσουν στα μαθήματα.</a:t>
            </a:r>
            <a:endParaRPr lang="el-GR" sz="1100" b="1"/>
          </a:p>
        </c:rich>
      </c:tx>
      <c:layout>
        <c:manualLayout>
          <c:xMode val="edge"/>
          <c:yMode val="edge"/>
          <c:x val="0.1390099997830849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18-4EF6-A839-28C8107C82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18-4EF6-A839-28C8107C82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18-4EF6-A839-28C8107C82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18-4EF6-A839-28C8107C826C}"/>
              </c:ext>
            </c:extLst>
          </c:dPt>
          <c:dLbls>
            <c:dLbl>
              <c:idx val="2"/>
              <c:layout>
                <c:manualLayout>
                  <c:x val="3.6386877260177114E-2"/>
                  <c:y val="1.873079706533656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18-4EF6-A839-28C8107C82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0.15789473684210525</c:v>
                </c:pt>
                <c:pt idx="3">
                  <c:v>0.84210526315789469</c:v>
                </c:pt>
              </c:numCache>
            </c:numRef>
          </c:val>
          <c:extLst>
            <c:ext xmlns:c16="http://schemas.microsoft.com/office/drawing/2014/chart" uri="{C3380CC4-5D6E-409C-BE32-E72D297353CC}">
              <c16:uniqueId val="{00000008-E418-4EF6-A839-28C8107C826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t>Οι καθηγητές στο ΤΕ</a:t>
            </a:r>
            <a:r>
              <a:rPr lang="el-GR" sz="1200" b="1" baseline="0"/>
              <a:t> είναι δίκαιοι μαζί μου.</a:t>
            </a:r>
            <a:endParaRPr lang="el-GR"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22-4CB2-A2C3-266D967DAE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22-4CB2-A2C3-266D967DAE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22-4CB2-A2C3-266D967DAE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22-4CB2-A2C3-266D967DAE7D}"/>
              </c:ext>
            </c:extLst>
          </c:dPt>
          <c:dLbls>
            <c:dLbl>
              <c:idx val="0"/>
              <c:layout>
                <c:manualLayout>
                  <c:x val="-8.8291416715137669E-2"/>
                  <c:y val="-1.336362062116103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22-4CB2-A2C3-266D967DAE7D}"/>
                </c:ext>
              </c:extLst>
            </c:dLbl>
            <c:dLbl>
              <c:idx val="1"/>
              <c:layout>
                <c:manualLayout>
                  <c:x val="1.8288204602869999E-2"/>
                  <c:y val="-6.1117845392223772E-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22-4CB2-A2C3-266D967DAE7D}"/>
                </c:ext>
              </c:extLst>
            </c:dLbl>
            <c:dLbl>
              <c:idx val="2"/>
              <c:layout>
                <c:manualLayout>
                  <c:x val="3.6087502568242981E-2"/>
                  <c:y val="3.634881991626855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22-4CB2-A2C3-266D967DAE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c:v>
                </c:pt>
                <c:pt idx="2">
                  <c:v>7.8947368421052627E-2</c:v>
                </c:pt>
                <c:pt idx="3">
                  <c:v>0.89473684210526316</c:v>
                </c:pt>
              </c:numCache>
            </c:numRef>
          </c:val>
          <c:extLst>
            <c:ext xmlns:c16="http://schemas.microsoft.com/office/drawing/2014/chart" uri="{C3380CC4-5D6E-409C-BE32-E72D297353CC}">
              <c16:uniqueId val="{00000008-C622-4CB2-A2C3-266D967DAE7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Οι εκπαιδευτικοί του ΤΕ αξιοποιούσαν τους Η/Υ</a:t>
            </a:r>
            <a:r>
              <a:rPr lang="el-GR" sz="1100" b="1" baseline="0"/>
              <a:t> στη διδασκαλία.</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CD-42A5-AF7D-F62962CC803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CD-42A5-AF7D-F62962CC803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CD-42A5-AF7D-F62962CC803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CD-42A5-AF7D-F62962CC80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0.13157894736842105</c:v>
                </c:pt>
                <c:pt idx="2">
                  <c:v>0.18421052631578946</c:v>
                </c:pt>
                <c:pt idx="3">
                  <c:v>0.68421052631578949</c:v>
                </c:pt>
              </c:numCache>
            </c:numRef>
          </c:val>
          <c:extLst>
            <c:ext xmlns:c16="http://schemas.microsoft.com/office/drawing/2014/chart" uri="{C3380CC4-5D6E-409C-BE32-E72D297353CC}">
              <c16:uniqueId val="{00000008-72CD-42A5-AF7D-F62962CC803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Εκπαιδευτικός του ΤΕ εξηγεί αναλυτικά το αντικείμενο</a:t>
            </a:r>
            <a:r>
              <a:rPr lang="el-GR" sz="1100" b="1" baseline="0"/>
              <a:t> διδασκαλίας.</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06-410F-80FD-DDF3FCFFFB5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06-410F-80FD-DDF3FCFFFB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06-410F-80FD-DDF3FCFFFB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06-410F-80FD-DDF3FCFFFB50}"/>
              </c:ext>
            </c:extLst>
          </c:dPt>
          <c:dLbls>
            <c:dLbl>
              <c:idx val="0"/>
              <c:layout>
                <c:manualLayout>
                  <c:x val="-0.16404527559055121"/>
                  <c:y val="9.187622733599005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06-410F-80FD-DDF3FCFFFB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2.6315789473684209E-2</c:v>
                </c:pt>
                <c:pt idx="1">
                  <c:v>0</c:v>
                </c:pt>
                <c:pt idx="2">
                  <c:v>0.13157894736842105</c:v>
                </c:pt>
                <c:pt idx="3">
                  <c:v>0.84210526315789469</c:v>
                </c:pt>
              </c:numCache>
            </c:numRef>
          </c:val>
          <c:extLst>
            <c:ext xmlns:c16="http://schemas.microsoft.com/office/drawing/2014/chart" uri="{C3380CC4-5D6E-409C-BE32-E72D297353CC}">
              <c16:uniqueId val="{00000008-8506-410F-80FD-DDF3FCFFFB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εκπαιδευτικός του ΤΕ σας δίνει επαρκή χρόνο για να σκεφθείτε και</a:t>
            </a:r>
            <a:r>
              <a:rPr lang="el-GR" sz="1100" b="1" baseline="0"/>
              <a:t> να ολοκληρώσετε την εργασία σας.</a:t>
            </a:r>
            <a:endParaRPr lang="el-GR" sz="1100" b="1"/>
          </a:p>
        </c:rich>
      </c:tx>
      <c:layout>
        <c:manualLayout>
          <c:xMode val="edge"/>
          <c:yMode val="edge"/>
          <c:x val="9.1824390243902446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7D-4530-8866-936D46E9D2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7D-4530-8866-936D46E9D2D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7D-4530-8866-936D46E9D2D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7D-4530-8866-936D46E9D2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0.39473684210526316</c:v>
                </c:pt>
                <c:pt idx="3">
                  <c:v>0.57894736842105265</c:v>
                </c:pt>
              </c:numCache>
            </c:numRef>
          </c:val>
          <c:extLst>
            <c:ext xmlns:c16="http://schemas.microsoft.com/office/drawing/2014/chart" uri="{C3380CC4-5D6E-409C-BE32-E72D297353CC}">
              <c16:uniqueId val="{00000008-367D-4530-8866-936D46E9D2D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εκπαιδευτικός του ΤΕ σας καθοδηγεί και σας</a:t>
            </a:r>
            <a:r>
              <a:rPr lang="el-GR" sz="1100" b="1" baseline="0"/>
              <a:t> ενθαρρύνει στη γνώση.</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44-4B1D-BBF5-9A3A138C12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44-4B1D-BBF5-9A3A138C12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44-4B1D-BBF5-9A3A138C12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44-4B1D-BBF5-9A3A138C12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5.2631578947368418E-2</c:v>
                </c:pt>
                <c:pt idx="2">
                  <c:v>0.26315789473684209</c:v>
                </c:pt>
                <c:pt idx="3">
                  <c:v>0.68421052631578949</c:v>
                </c:pt>
              </c:numCache>
            </c:numRef>
          </c:val>
          <c:extLst>
            <c:ext xmlns:c16="http://schemas.microsoft.com/office/drawing/2014/chart" uri="{C3380CC4-5D6E-409C-BE32-E72D297353CC}">
              <c16:uniqueId val="{00000008-5A44-4B1D-BBF5-9A3A138C12A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εκπαιδευτικός του ΤΕ προσελκύει</a:t>
            </a:r>
            <a:r>
              <a:rPr lang="el-GR" sz="1100" b="1" baseline="0"/>
              <a:t> και διατηρεί την προσοχή και το ενδιαφέρον των μαθητών.</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F8-41B1-A166-1FF2BD28BC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F8-41B1-A166-1FF2BD28BC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F8-41B1-A166-1FF2BD28BC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F8-41B1-A166-1FF2BD28BC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0</c:v>
                </c:pt>
                <c:pt idx="2">
                  <c:v>0.34210526315789475</c:v>
                </c:pt>
                <c:pt idx="3">
                  <c:v>0.65789473684210531</c:v>
                </c:pt>
              </c:numCache>
            </c:numRef>
          </c:val>
          <c:extLst>
            <c:ext xmlns:c16="http://schemas.microsoft.com/office/drawing/2014/chart" uri="{C3380CC4-5D6E-409C-BE32-E72D297353CC}">
              <c16:uniqueId val="{00000008-D3F8-41B1-A166-1FF2BD28BC8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100" b="1"/>
              <a:t>Ο εκπαιδευτικός</a:t>
            </a:r>
            <a:r>
              <a:rPr lang="el-GR" sz="1100" b="1" baseline="0"/>
              <a:t> του ΤΕ απλοποιεί την ύλη και τις εργασίες.</a:t>
            </a:r>
            <a:endParaRPr lang="el-GR"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Φύλλο1!$H$10</c:f>
              <c:strCache>
                <c:ptCount val="1"/>
                <c:pt idx="0">
                  <c:v>Ποσοστό</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58-4693-9A12-CD76DFA8D9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58-4693-9A12-CD76DFA8D9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58-4693-9A12-CD76DFA8D9F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58-4693-9A12-CD76DFA8D9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Φύλλο1!$G$11:$G$14</c:f>
              <c:strCache>
                <c:ptCount val="4"/>
                <c:pt idx="0">
                  <c:v>ελάχιστα</c:v>
                </c:pt>
                <c:pt idx="1">
                  <c:v>λίγο</c:v>
                </c:pt>
                <c:pt idx="2">
                  <c:v>πολύ</c:v>
                </c:pt>
                <c:pt idx="3">
                  <c:v>σε πολύ μεγάλο βαθμό</c:v>
                </c:pt>
              </c:strCache>
            </c:strRef>
          </c:cat>
          <c:val>
            <c:numRef>
              <c:f>Φύλλο1!$H$11:$H$14</c:f>
              <c:numCache>
                <c:formatCode>0.00%</c:formatCode>
                <c:ptCount val="4"/>
                <c:pt idx="0">
                  <c:v>0</c:v>
                </c:pt>
                <c:pt idx="1">
                  <c:v>2.6315789473684209E-2</c:v>
                </c:pt>
                <c:pt idx="2">
                  <c:v>0.18421052631578946</c:v>
                </c:pt>
                <c:pt idx="3">
                  <c:v>0.78947368421052633</c:v>
                </c:pt>
              </c:numCache>
            </c:numRef>
          </c:val>
          <c:extLst>
            <c:ext xmlns:c16="http://schemas.microsoft.com/office/drawing/2014/chart" uri="{C3380CC4-5D6E-409C-BE32-E72D297353CC}">
              <c16:uniqueId val="{00000008-8858-4693-9A12-CD76DFA8D9F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9FC4-E412-4E25-BD81-B82478C3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6146</Words>
  <Characters>33191</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cp:keywords/>
  <dc:description/>
  <cp:lastModifiedBy>ΙΩΑΝΝΗΣ ΚΑΡΑΦΕΡΗΣ</cp:lastModifiedBy>
  <cp:revision>5</cp:revision>
  <dcterms:created xsi:type="dcterms:W3CDTF">2021-06-11T08:30:00Z</dcterms:created>
  <dcterms:modified xsi:type="dcterms:W3CDTF">2021-06-29T19:50:00Z</dcterms:modified>
</cp:coreProperties>
</file>