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3"/>
        <w:tblW w:w="0" w:type="auto"/>
        <w:tblLook w:val="04A0" w:firstRow="1" w:lastRow="0" w:firstColumn="1" w:lastColumn="0" w:noHBand="0" w:noVBand="1"/>
      </w:tblPr>
      <w:tblGrid>
        <w:gridCol w:w="4148"/>
        <w:gridCol w:w="4148"/>
      </w:tblGrid>
      <w:tr w:rsidR="002018A1" w14:paraId="276209D7" w14:textId="77777777" w:rsidTr="002018A1">
        <w:tc>
          <w:tcPr>
            <w:tcW w:w="4148" w:type="dxa"/>
          </w:tcPr>
          <w:p w14:paraId="6B0CF93E" w14:textId="632B55EA" w:rsidR="002018A1" w:rsidRDefault="002018A1" w:rsidP="002018A1">
            <w:pPr>
              <w:jc w:val="both"/>
            </w:pPr>
            <w:r>
              <w:t>3. Πρόληψη και αντιμετώπιση σχολικής βίας και εκφοβισμού</w:t>
            </w:r>
          </w:p>
        </w:tc>
        <w:tc>
          <w:tcPr>
            <w:tcW w:w="4148" w:type="dxa"/>
          </w:tcPr>
          <w:p w14:paraId="6BC2B336" w14:textId="66C4C86F" w:rsidR="002018A1" w:rsidRDefault="009E6CC6" w:rsidP="002018A1">
            <w:pPr>
              <w:jc w:val="both"/>
            </w:pPr>
            <w:r>
              <w:t>Καραγιαννοπούλου</w:t>
            </w:r>
            <w:r w:rsidR="005B197B">
              <w:t xml:space="preserve"> Ι.</w:t>
            </w:r>
            <w:r>
              <w:t xml:space="preserve">, </w:t>
            </w:r>
            <w:proofErr w:type="spellStart"/>
            <w:r>
              <w:t>Βροντινού</w:t>
            </w:r>
            <w:proofErr w:type="spellEnd"/>
            <w:r>
              <w:t xml:space="preserve"> Ε.</w:t>
            </w:r>
          </w:p>
        </w:tc>
      </w:tr>
      <w:tr w:rsidR="00E87DD1" w14:paraId="71EE8D89" w14:textId="77777777" w:rsidTr="00AE7742">
        <w:tc>
          <w:tcPr>
            <w:tcW w:w="8296" w:type="dxa"/>
            <w:gridSpan w:val="2"/>
          </w:tcPr>
          <w:p w14:paraId="66283CBC" w14:textId="77777777" w:rsidR="00E87DD1" w:rsidRPr="00331594" w:rsidRDefault="00E87DD1" w:rsidP="00331594">
            <w:pPr>
              <w:pStyle w:val="Web"/>
              <w:rPr>
                <w:sz w:val="28"/>
                <w:szCs w:val="28"/>
              </w:rPr>
            </w:pPr>
            <w:r w:rsidRPr="00331594">
              <w:rPr>
                <w:sz w:val="28"/>
                <w:szCs w:val="28"/>
              </w:rPr>
              <w:t xml:space="preserve">● </w:t>
            </w:r>
            <w:proofErr w:type="spellStart"/>
            <w:r w:rsidRPr="00331594">
              <w:rPr>
                <w:sz w:val="28"/>
                <w:szCs w:val="28"/>
              </w:rPr>
              <w:t>Λήψη</w:t>
            </w:r>
            <w:proofErr w:type="spellEnd"/>
            <w:r w:rsidRPr="00331594">
              <w:rPr>
                <w:sz w:val="28"/>
                <w:szCs w:val="28"/>
              </w:rPr>
              <w:t xml:space="preserve"> </w:t>
            </w:r>
            <w:proofErr w:type="spellStart"/>
            <w:r w:rsidRPr="00331594">
              <w:rPr>
                <w:sz w:val="28"/>
                <w:szCs w:val="28"/>
              </w:rPr>
              <w:t>μέτρων</w:t>
            </w:r>
            <w:proofErr w:type="spellEnd"/>
            <w:r w:rsidRPr="00331594">
              <w:rPr>
                <w:sz w:val="28"/>
                <w:szCs w:val="28"/>
              </w:rPr>
              <w:t xml:space="preserve"> </w:t>
            </w:r>
            <w:proofErr w:type="spellStart"/>
            <w:r w:rsidRPr="00331594">
              <w:rPr>
                <w:sz w:val="28"/>
                <w:szCs w:val="28"/>
              </w:rPr>
              <w:t>πρόληψης</w:t>
            </w:r>
            <w:proofErr w:type="spellEnd"/>
            <w:r w:rsidRPr="00331594">
              <w:rPr>
                <w:sz w:val="28"/>
                <w:szCs w:val="28"/>
              </w:rPr>
              <w:t xml:space="preserve"> και </w:t>
            </w:r>
            <w:proofErr w:type="spellStart"/>
            <w:r w:rsidRPr="00331594">
              <w:rPr>
                <w:sz w:val="28"/>
                <w:szCs w:val="28"/>
              </w:rPr>
              <w:t>παρέμβασης</w:t>
            </w:r>
            <w:proofErr w:type="spellEnd"/>
          </w:p>
          <w:p w14:paraId="30AEE279" w14:textId="77777777" w:rsidR="00E87DD1" w:rsidRPr="00331594" w:rsidRDefault="00E87DD1" w:rsidP="00331594">
            <w:pPr>
              <w:pStyle w:val="Web"/>
              <w:rPr>
                <w:sz w:val="28"/>
                <w:szCs w:val="28"/>
              </w:rPr>
            </w:pPr>
            <w:r w:rsidRPr="00331594">
              <w:rPr>
                <w:sz w:val="28"/>
                <w:szCs w:val="28"/>
              </w:rPr>
              <w:t xml:space="preserve">● </w:t>
            </w:r>
            <w:proofErr w:type="spellStart"/>
            <w:r w:rsidRPr="00331594">
              <w:rPr>
                <w:sz w:val="28"/>
                <w:szCs w:val="28"/>
              </w:rPr>
              <w:t>Ενημέρωση</w:t>
            </w:r>
            <w:proofErr w:type="spellEnd"/>
            <w:r w:rsidRPr="00331594">
              <w:rPr>
                <w:sz w:val="28"/>
                <w:szCs w:val="28"/>
              </w:rPr>
              <w:t xml:space="preserve"> και </w:t>
            </w:r>
            <w:proofErr w:type="spellStart"/>
            <w:r w:rsidRPr="00331594">
              <w:rPr>
                <w:sz w:val="28"/>
                <w:szCs w:val="28"/>
              </w:rPr>
              <w:t>συνεργασία</w:t>
            </w:r>
            <w:proofErr w:type="spellEnd"/>
            <w:r w:rsidRPr="00331594">
              <w:rPr>
                <w:sz w:val="28"/>
                <w:szCs w:val="28"/>
              </w:rPr>
              <w:t xml:space="preserve"> με </w:t>
            </w:r>
            <w:proofErr w:type="spellStart"/>
            <w:r w:rsidRPr="00331594">
              <w:rPr>
                <w:sz w:val="28"/>
                <w:szCs w:val="28"/>
              </w:rPr>
              <w:t>οικογένεια</w:t>
            </w:r>
            <w:proofErr w:type="spellEnd"/>
            <w:r w:rsidRPr="00331594">
              <w:rPr>
                <w:sz w:val="28"/>
                <w:szCs w:val="28"/>
              </w:rPr>
              <w:t xml:space="preserve"> </w:t>
            </w:r>
          </w:p>
          <w:p w14:paraId="38175397" w14:textId="4032FE32" w:rsidR="00E87DD1" w:rsidRDefault="00E87DD1" w:rsidP="002018A1">
            <w:pPr>
              <w:jc w:val="both"/>
            </w:pPr>
            <w:r w:rsidRPr="00331594">
              <w:rPr>
                <w:sz w:val="28"/>
                <w:szCs w:val="28"/>
              </w:rPr>
              <w:t xml:space="preserve">● </w:t>
            </w:r>
            <w:proofErr w:type="spellStart"/>
            <w:r w:rsidRPr="00331594">
              <w:rPr>
                <w:sz w:val="28"/>
                <w:szCs w:val="28"/>
              </w:rPr>
              <w:t>Αξιοποίηση</w:t>
            </w:r>
            <w:proofErr w:type="spellEnd"/>
            <w:r w:rsidRPr="00331594">
              <w:rPr>
                <w:sz w:val="28"/>
                <w:szCs w:val="28"/>
              </w:rPr>
              <w:t xml:space="preserve"> </w:t>
            </w:r>
            <w:proofErr w:type="spellStart"/>
            <w:r w:rsidRPr="00331594">
              <w:rPr>
                <w:sz w:val="28"/>
                <w:szCs w:val="28"/>
              </w:rPr>
              <w:t>υποστηρικτικών</w:t>
            </w:r>
            <w:proofErr w:type="spellEnd"/>
            <w:r w:rsidRPr="00331594">
              <w:rPr>
                <w:sz w:val="28"/>
                <w:szCs w:val="28"/>
              </w:rPr>
              <w:t xml:space="preserve"> </w:t>
            </w:r>
            <w:proofErr w:type="spellStart"/>
            <w:r w:rsidRPr="00331594">
              <w:rPr>
                <w:sz w:val="28"/>
                <w:szCs w:val="28"/>
              </w:rPr>
              <w:t>δομών</w:t>
            </w:r>
            <w:proofErr w:type="spellEnd"/>
            <w:r w:rsidRPr="00331594">
              <w:rPr>
                <w:sz w:val="28"/>
                <w:szCs w:val="28"/>
              </w:rPr>
              <w:t xml:space="preserve"> </w:t>
            </w:r>
          </w:p>
        </w:tc>
      </w:tr>
    </w:tbl>
    <w:tbl>
      <w:tblPr>
        <w:tblW w:w="93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2"/>
        <w:gridCol w:w="540"/>
        <w:gridCol w:w="540"/>
        <w:gridCol w:w="540"/>
        <w:gridCol w:w="420"/>
        <w:gridCol w:w="74"/>
      </w:tblGrid>
      <w:tr w:rsidR="007304AF" w:rsidRPr="00B17AD3" w14:paraId="0B9E2C99" w14:textId="77777777" w:rsidTr="00DB0B5C">
        <w:trPr>
          <w:gridAfter w:val="1"/>
          <w:wAfter w:w="74" w:type="dxa"/>
          <w:trHeight w:val="1408"/>
          <w:jc w:val="center"/>
        </w:trPr>
        <w:tc>
          <w:tcPr>
            <w:tcW w:w="9242" w:type="dxa"/>
            <w:gridSpan w:val="5"/>
            <w:tcBorders>
              <w:top w:val="single" w:sz="4" w:space="0" w:color="auto"/>
              <w:left w:val="single" w:sz="4" w:space="0" w:color="auto"/>
              <w:bottom w:val="single" w:sz="4" w:space="0" w:color="auto"/>
              <w:right w:val="single" w:sz="4" w:space="0" w:color="auto"/>
            </w:tcBorders>
          </w:tcPr>
          <w:p w14:paraId="01C4298D" w14:textId="77777777" w:rsidR="003E1BD5" w:rsidRDefault="003E1BD5" w:rsidP="003E1BD5">
            <w:pPr>
              <w:jc w:val="both"/>
              <w:rPr>
                <w:sz w:val="28"/>
                <w:szCs w:val="28"/>
              </w:rPr>
            </w:pPr>
            <w:r>
              <w:rPr>
                <w:sz w:val="28"/>
                <w:szCs w:val="28"/>
              </w:rPr>
              <w:t>α</w:t>
            </w:r>
            <w:r w:rsidRPr="003E1BD5">
              <w:rPr>
                <w:sz w:val="28"/>
                <w:szCs w:val="28"/>
              </w:rPr>
              <w:t>’)</w:t>
            </w:r>
          </w:p>
          <w:p w14:paraId="3D6B9FD2" w14:textId="0F1DB562" w:rsidR="003E1BD5" w:rsidRDefault="003E1BD5" w:rsidP="003E1BD5">
            <w:pPr>
              <w:jc w:val="both"/>
              <w:rPr>
                <w:sz w:val="28"/>
                <w:szCs w:val="28"/>
              </w:rPr>
            </w:pPr>
            <w:r>
              <w:rPr>
                <w:sz w:val="28"/>
                <w:szCs w:val="28"/>
              </w:rPr>
              <w:t>Ενεργοποίηση θεσμού «σύμβουλοι σχολικής ζωής»</w:t>
            </w:r>
          </w:p>
          <w:p w14:paraId="29966138" w14:textId="21AF0E47" w:rsidR="003E1BD5" w:rsidRPr="003E1BD5" w:rsidRDefault="003E1BD5" w:rsidP="003E1BD5">
            <w:pPr>
              <w:jc w:val="both"/>
              <w:rPr>
                <w:sz w:val="28"/>
                <w:szCs w:val="28"/>
              </w:rPr>
            </w:pPr>
            <w:r>
              <w:rPr>
                <w:sz w:val="28"/>
                <w:szCs w:val="28"/>
              </w:rPr>
              <w:t>β</w:t>
            </w:r>
            <w:r w:rsidRPr="003E1BD5">
              <w:rPr>
                <w:sz w:val="28"/>
                <w:szCs w:val="28"/>
              </w:rPr>
              <w:t>’)</w:t>
            </w:r>
          </w:p>
          <w:p w14:paraId="2A7AA07D" w14:textId="19E05812" w:rsidR="003E1BD5" w:rsidRDefault="003E1BD5" w:rsidP="00DB0B5C">
            <w:pPr>
              <w:jc w:val="both"/>
              <w:rPr>
                <w:sz w:val="28"/>
                <w:szCs w:val="28"/>
              </w:rPr>
            </w:pPr>
            <w:r>
              <w:rPr>
                <w:sz w:val="28"/>
                <w:szCs w:val="28"/>
              </w:rPr>
              <w:t xml:space="preserve">Σεμινάρια στους σύμβουλους σχολικής ζωή και στον Διευθυντή από την Ψυχολόγο Χριστίνα </w:t>
            </w:r>
            <w:proofErr w:type="spellStart"/>
            <w:r>
              <w:rPr>
                <w:sz w:val="28"/>
                <w:szCs w:val="28"/>
              </w:rPr>
              <w:t>Ρούση</w:t>
            </w:r>
            <w:proofErr w:type="spellEnd"/>
            <w:r>
              <w:rPr>
                <w:sz w:val="28"/>
                <w:szCs w:val="28"/>
              </w:rPr>
              <w:t xml:space="preserve">, και τον Συντονιστή εκπαιδευτικού έργου </w:t>
            </w:r>
            <w:proofErr w:type="spellStart"/>
            <w:r>
              <w:rPr>
                <w:sz w:val="28"/>
                <w:szCs w:val="28"/>
              </w:rPr>
              <w:t>Καπανιάρη</w:t>
            </w:r>
            <w:proofErr w:type="spellEnd"/>
            <w:r>
              <w:rPr>
                <w:sz w:val="28"/>
                <w:szCs w:val="28"/>
              </w:rPr>
              <w:t xml:space="preserve"> Αλέξανδρο.</w:t>
            </w:r>
          </w:p>
          <w:p w14:paraId="76AF9CF1" w14:textId="6C3DABB3" w:rsidR="003E1BD5" w:rsidRDefault="00FC7068" w:rsidP="00DB0B5C">
            <w:pPr>
              <w:jc w:val="both"/>
              <w:rPr>
                <w:sz w:val="28"/>
                <w:szCs w:val="28"/>
              </w:rPr>
            </w:pPr>
            <w:r>
              <w:rPr>
                <w:sz w:val="28"/>
                <w:szCs w:val="28"/>
              </w:rPr>
              <w:t>γ</w:t>
            </w:r>
            <w:r w:rsidR="003E1BD5" w:rsidRPr="003E1BD5">
              <w:rPr>
                <w:sz w:val="28"/>
                <w:szCs w:val="28"/>
              </w:rPr>
              <w:t>’)</w:t>
            </w:r>
          </w:p>
          <w:p w14:paraId="571C80A0" w14:textId="76216162" w:rsidR="003E1BD5" w:rsidRDefault="003E1BD5" w:rsidP="00DB0B5C">
            <w:pPr>
              <w:jc w:val="both"/>
              <w:rPr>
                <w:sz w:val="28"/>
                <w:szCs w:val="28"/>
              </w:rPr>
            </w:pPr>
            <w:r>
              <w:rPr>
                <w:sz w:val="28"/>
                <w:szCs w:val="28"/>
              </w:rPr>
              <w:t>Δημιουργία ηλεκτρονικής πλατφόρμας επικοινωνίας των συμβούλων σχολικής ζωής, Ψυχολόγου και Κοινωνικής Λειτουργού σχολείου, Διευθυντή, υποδιευθυντριών, με σκοπό πληροφόρησης και συντονισμό ενεργειών σε θέματα σχολικού εκφοβισμού κ.α.</w:t>
            </w:r>
          </w:p>
          <w:p w14:paraId="2C7A839D" w14:textId="75930C57" w:rsidR="002D2EC5" w:rsidRDefault="00FC7068" w:rsidP="002D2EC5">
            <w:pPr>
              <w:jc w:val="both"/>
              <w:rPr>
                <w:sz w:val="28"/>
                <w:szCs w:val="28"/>
              </w:rPr>
            </w:pPr>
            <w:r>
              <w:rPr>
                <w:sz w:val="28"/>
                <w:szCs w:val="28"/>
              </w:rPr>
              <w:t>δ</w:t>
            </w:r>
            <w:r w:rsidR="002D2EC5" w:rsidRPr="003E1BD5">
              <w:rPr>
                <w:sz w:val="28"/>
                <w:szCs w:val="28"/>
              </w:rPr>
              <w:t>’)</w:t>
            </w:r>
          </w:p>
          <w:p w14:paraId="79A1D08D" w14:textId="72F2AE58" w:rsidR="003E1BD5" w:rsidRPr="00E30C4D" w:rsidRDefault="00E30C4D" w:rsidP="00E30C4D">
            <w:pPr>
              <w:pStyle w:val="Web"/>
              <w:spacing w:before="0" w:beforeAutospacing="0" w:after="0" w:afterAutospacing="0" w:line="264" w:lineRule="auto"/>
              <w:jc w:val="both"/>
              <w:rPr>
                <w:sz w:val="28"/>
                <w:szCs w:val="28"/>
              </w:rPr>
            </w:pPr>
            <w:proofErr w:type="spellStart"/>
            <w:r>
              <w:rPr>
                <w:sz w:val="28"/>
                <w:szCs w:val="28"/>
              </w:rPr>
              <w:t>Ενδοσχολικό</w:t>
            </w:r>
            <w:proofErr w:type="spellEnd"/>
            <w:r>
              <w:rPr>
                <w:sz w:val="28"/>
                <w:szCs w:val="28"/>
              </w:rPr>
              <w:t xml:space="preserve"> σεμινάριο  από την Ψυχολόγο του σχολείου στους εκπαιδευτικούς μας με τίτλο </w:t>
            </w:r>
            <w:r w:rsidRPr="00A20E4F">
              <w:rPr>
                <w:sz w:val="28"/>
                <w:szCs w:val="28"/>
              </w:rPr>
              <w:t>«Εργαστήρι διαχείρισης δύσκολων συναισθημάτων και καταστάσεων στη σχολική κοινότητα μέσω της αποτελεσματικής επικοινωνίας»</w:t>
            </w:r>
            <w:r>
              <w:rPr>
                <w:sz w:val="28"/>
                <w:szCs w:val="28"/>
              </w:rPr>
              <w:t>. 2020-2021</w:t>
            </w:r>
          </w:p>
          <w:p w14:paraId="602E29AE" w14:textId="2344FF06" w:rsidR="002D2EC5" w:rsidRDefault="00FC7068" w:rsidP="002D2EC5">
            <w:pPr>
              <w:jc w:val="both"/>
              <w:rPr>
                <w:sz w:val="28"/>
                <w:szCs w:val="28"/>
              </w:rPr>
            </w:pPr>
            <w:r>
              <w:rPr>
                <w:sz w:val="28"/>
                <w:szCs w:val="28"/>
              </w:rPr>
              <w:t>ε</w:t>
            </w:r>
            <w:r w:rsidR="002D2EC5" w:rsidRPr="003E1BD5">
              <w:rPr>
                <w:sz w:val="28"/>
                <w:szCs w:val="28"/>
              </w:rPr>
              <w:t>’)</w:t>
            </w:r>
          </w:p>
          <w:p w14:paraId="048EEB48" w14:textId="49ACAE96" w:rsidR="007304AF" w:rsidRDefault="002D2EC5" w:rsidP="00DB0B5C">
            <w:pPr>
              <w:jc w:val="both"/>
              <w:rPr>
                <w:sz w:val="28"/>
                <w:szCs w:val="28"/>
              </w:rPr>
            </w:pPr>
            <w:r>
              <w:rPr>
                <w:sz w:val="28"/>
                <w:szCs w:val="28"/>
              </w:rPr>
              <w:t>Η</w:t>
            </w:r>
            <w:r w:rsidR="007304AF" w:rsidRPr="00E62AE5">
              <w:rPr>
                <w:sz w:val="28"/>
                <w:szCs w:val="28"/>
              </w:rPr>
              <w:t xml:space="preserve"> παρουσία </w:t>
            </w:r>
            <w:r>
              <w:rPr>
                <w:sz w:val="28"/>
                <w:szCs w:val="28"/>
              </w:rPr>
              <w:t xml:space="preserve">της </w:t>
            </w:r>
            <w:r w:rsidR="007304AF" w:rsidRPr="00E62AE5">
              <w:rPr>
                <w:sz w:val="28"/>
                <w:szCs w:val="28"/>
              </w:rPr>
              <w:t xml:space="preserve">ψυχολόγου </w:t>
            </w:r>
            <w:r>
              <w:rPr>
                <w:sz w:val="28"/>
                <w:szCs w:val="28"/>
              </w:rPr>
              <w:t xml:space="preserve">και της κοινωνικής λειτουργού </w:t>
            </w:r>
            <w:r w:rsidR="003A553D">
              <w:rPr>
                <w:sz w:val="28"/>
                <w:szCs w:val="28"/>
              </w:rPr>
              <w:t xml:space="preserve">έχει αποτέλεσμα να </w:t>
            </w:r>
            <w:r w:rsidR="007304AF" w:rsidRPr="00E62AE5">
              <w:rPr>
                <w:sz w:val="28"/>
                <w:szCs w:val="28"/>
              </w:rPr>
              <w:t>συντελεί αποτελεσματικά όχι μόνο στην καλύτερη διαχείριση τέτοιων φαινομένων αλλά και στην πρόληψη.</w:t>
            </w:r>
          </w:p>
          <w:p w14:paraId="1FEA2BA7" w14:textId="1F641EA5" w:rsidR="002D2EC5" w:rsidRDefault="00FC7068" w:rsidP="002D2EC5">
            <w:pPr>
              <w:jc w:val="both"/>
              <w:rPr>
                <w:sz w:val="28"/>
                <w:szCs w:val="28"/>
              </w:rPr>
            </w:pPr>
            <w:r>
              <w:rPr>
                <w:sz w:val="28"/>
                <w:szCs w:val="28"/>
              </w:rPr>
              <w:t>στ</w:t>
            </w:r>
            <w:r w:rsidR="002D2EC5" w:rsidRPr="003E1BD5">
              <w:rPr>
                <w:sz w:val="28"/>
                <w:szCs w:val="28"/>
              </w:rPr>
              <w:t>’)</w:t>
            </w:r>
          </w:p>
          <w:p w14:paraId="39FB7F42" w14:textId="0918F3F1" w:rsidR="002D2EC5" w:rsidRDefault="002D2EC5" w:rsidP="002D2EC5">
            <w:pPr>
              <w:jc w:val="both"/>
              <w:rPr>
                <w:sz w:val="28"/>
                <w:szCs w:val="28"/>
              </w:rPr>
            </w:pPr>
            <w:proofErr w:type="spellStart"/>
            <w:r>
              <w:rPr>
                <w:sz w:val="28"/>
                <w:szCs w:val="28"/>
              </w:rPr>
              <w:t>Ενδοσχολικά</w:t>
            </w:r>
            <w:proofErr w:type="spellEnd"/>
            <w:r>
              <w:rPr>
                <w:sz w:val="28"/>
                <w:szCs w:val="28"/>
              </w:rPr>
              <w:t xml:space="preserve"> σεμινάρια στους εκπαιδευτικούς του σχολείου με θέμα</w:t>
            </w:r>
            <w:r w:rsidRPr="002D2EC5">
              <w:rPr>
                <w:sz w:val="28"/>
                <w:szCs w:val="28"/>
              </w:rPr>
              <w:t xml:space="preserve"> </w:t>
            </w:r>
            <w:r>
              <w:rPr>
                <w:sz w:val="28"/>
                <w:szCs w:val="28"/>
              </w:rPr>
              <w:t>«</w:t>
            </w:r>
            <w:r w:rsidRPr="002D2EC5">
              <w:rPr>
                <w:sz w:val="28"/>
                <w:szCs w:val="28"/>
              </w:rPr>
              <w:t>∆</w:t>
            </w:r>
            <w:proofErr w:type="spellStart"/>
            <w:r w:rsidRPr="002D2EC5">
              <w:rPr>
                <w:sz w:val="28"/>
                <w:szCs w:val="28"/>
              </w:rPr>
              <w:t>ιαπροσωπικές</w:t>
            </w:r>
            <w:proofErr w:type="spellEnd"/>
            <w:r w:rsidRPr="002D2EC5">
              <w:rPr>
                <w:sz w:val="28"/>
                <w:szCs w:val="28"/>
              </w:rPr>
              <w:t xml:space="preserve"> </w:t>
            </w:r>
            <w:proofErr w:type="spellStart"/>
            <w:r w:rsidRPr="002D2EC5">
              <w:rPr>
                <w:sz w:val="28"/>
                <w:szCs w:val="28"/>
              </w:rPr>
              <w:t>σχέσεις</w:t>
            </w:r>
            <w:proofErr w:type="spellEnd"/>
            <w:r w:rsidRPr="002D2EC5">
              <w:rPr>
                <w:sz w:val="28"/>
                <w:szCs w:val="28"/>
              </w:rPr>
              <w:t xml:space="preserve"> στη </w:t>
            </w:r>
            <w:proofErr w:type="spellStart"/>
            <w:r w:rsidRPr="002D2EC5">
              <w:rPr>
                <w:sz w:val="28"/>
                <w:szCs w:val="28"/>
              </w:rPr>
              <w:t>σχολικη</w:t>
            </w:r>
            <w:proofErr w:type="spellEnd"/>
            <w:r w:rsidRPr="002D2EC5">
              <w:rPr>
                <w:sz w:val="28"/>
                <w:szCs w:val="28"/>
              </w:rPr>
              <w:t xml:space="preserve">́ </w:t>
            </w:r>
            <w:proofErr w:type="spellStart"/>
            <w:r w:rsidRPr="002D2EC5">
              <w:rPr>
                <w:sz w:val="28"/>
                <w:szCs w:val="28"/>
              </w:rPr>
              <w:t>μονάδα</w:t>
            </w:r>
            <w:proofErr w:type="spellEnd"/>
            <w:r w:rsidRPr="002D2EC5">
              <w:rPr>
                <w:sz w:val="28"/>
                <w:szCs w:val="28"/>
              </w:rPr>
              <w:t xml:space="preserve"> και </w:t>
            </w:r>
            <w:proofErr w:type="spellStart"/>
            <w:r w:rsidRPr="002D2EC5">
              <w:rPr>
                <w:sz w:val="28"/>
                <w:szCs w:val="28"/>
              </w:rPr>
              <w:t>τεχνικές</w:t>
            </w:r>
            <w:proofErr w:type="spellEnd"/>
            <w:r w:rsidRPr="002D2EC5">
              <w:rPr>
                <w:sz w:val="28"/>
                <w:szCs w:val="28"/>
              </w:rPr>
              <w:t xml:space="preserve"> </w:t>
            </w:r>
            <w:proofErr w:type="spellStart"/>
            <w:r w:rsidRPr="002D2EC5">
              <w:rPr>
                <w:sz w:val="28"/>
                <w:szCs w:val="28"/>
              </w:rPr>
              <w:t>επικοινωνίας</w:t>
            </w:r>
            <w:proofErr w:type="spellEnd"/>
            <w:r>
              <w:rPr>
                <w:sz w:val="28"/>
                <w:szCs w:val="28"/>
              </w:rPr>
              <w:t xml:space="preserve">» από τους καθηγητές του Αριστοτέλειου Πανεπιστημίου Θεσσαλονίκης </w:t>
            </w:r>
            <w:r w:rsidR="00FC7068">
              <w:rPr>
                <w:sz w:val="28"/>
                <w:szCs w:val="28"/>
              </w:rPr>
              <w:t xml:space="preserve">Κυριάκο </w:t>
            </w:r>
            <w:proofErr w:type="spellStart"/>
            <w:r w:rsidR="00FC7068">
              <w:rPr>
                <w:sz w:val="28"/>
                <w:szCs w:val="28"/>
              </w:rPr>
              <w:t>Μπονίδη</w:t>
            </w:r>
            <w:proofErr w:type="spellEnd"/>
            <w:r w:rsidR="00FC7068">
              <w:rPr>
                <w:sz w:val="28"/>
                <w:szCs w:val="28"/>
              </w:rPr>
              <w:t xml:space="preserve"> και Ελένη </w:t>
            </w:r>
            <w:proofErr w:type="spellStart"/>
            <w:r w:rsidR="00FC7068">
              <w:rPr>
                <w:sz w:val="28"/>
                <w:szCs w:val="28"/>
              </w:rPr>
              <w:t>Λυπουρλή</w:t>
            </w:r>
            <w:proofErr w:type="spellEnd"/>
            <w:r w:rsidR="00FC7068">
              <w:rPr>
                <w:sz w:val="28"/>
                <w:szCs w:val="28"/>
              </w:rPr>
              <w:t xml:space="preserve"> το 2012</w:t>
            </w:r>
          </w:p>
          <w:p w14:paraId="16076AA7" w14:textId="7C22CDCF" w:rsidR="00FC7068" w:rsidRDefault="00FC7068" w:rsidP="00FC7068">
            <w:pPr>
              <w:jc w:val="both"/>
              <w:rPr>
                <w:sz w:val="28"/>
                <w:szCs w:val="28"/>
              </w:rPr>
            </w:pPr>
            <w:r>
              <w:rPr>
                <w:sz w:val="28"/>
                <w:szCs w:val="28"/>
              </w:rPr>
              <w:t>ζ</w:t>
            </w:r>
            <w:r w:rsidRPr="003E1BD5">
              <w:rPr>
                <w:sz w:val="28"/>
                <w:szCs w:val="28"/>
              </w:rPr>
              <w:t>’)</w:t>
            </w:r>
          </w:p>
          <w:p w14:paraId="1EA0C5E0" w14:textId="6688F472" w:rsidR="00FC7068" w:rsidRDefault="00FC7068" w:rsidP="00FC7068">
            <w:pPr>
              <w:jc w:val="both"/>
              <w:rPr>
                <w:sz w:val="28"/>
                <w:szCs w:val="28"/>
              </w:rPr>
            </w:pPr>
            <w:proofErr w:type="spellStart"/>
            <w:r>
              <w:rPr>
                <w:sz w:val="28"/>
                <w:szCs w:val="28"/>
              </w:rPr>
              <w:t>Ενδοσχολικά</w:t>
            </w:r>
            <w:proofErr w:type="spellEnd"/>
            <w:r>
              <w:rPr>
                <w:sz w:val="28"/>
                <w:szCs w:val="28"/>
              </w:rPr>
              <w:t xml:space="preserve"> σεμινάρια στους εκπαιδευτικούς του σχολείου με θέμα</w:t>
            </w:r>
            <w:r w:rsidRPr="002D2EC5">
              <w:rPr>
                <w:sz w:val="28"/>
                <w:szCs w:val="28"/>
              </w:rPr>
              <w:t xml:space="preserve"> </w:t>
            </w:r>
            <w:r>
              <w:rPr>
                <w:sz w:val="28"/>
                <w:szCs w:val="28"/>
              </w:rPr>
              <w:t>«</w:t>
            </w:r>
            <w:proofErr w:type="spellStart"/>
            <w:r w:rsidRPr="002D2EC5">
              <w:rPr>
                <w:sz w:val="28"/>
                <w:szCs w:val="28"/>
              </w:rPr>
              <w:t>Διαχείριση</w:t>
            </w:r>
            <w:proofErr w:type="spellEnd"/>
            <w:r w:rsidRPr="002D2EC5">
              <w:rPr>
                <w:sz w:val="28"/>
                <w:szCs w:val="28"/>
              </w:rPr>
              <w:t xml:space="preserve"> </w:t>
            </w:r>
            <w:proofErr w:type="spellStart"/>
            <w:r w:rsidRPr="002D2EC5">
              <w:rPr>
                <w:sz w:val="28"/>
                <w:szCs w:val="28"/>
              </w:rPr>
              <w:t>προβλημάτων</w:t>
            </w:r>
            <w:proofErr w:type="spellEnd"/>
            <w:r w:rsidRPr="002D2EC5">
              <w:rPr>
                <w:sz w:val="28"/>
                <w:szCs w:val="28"/>
              </w:rPr>
              <w:t xml:space="preserve"> </w:t>
            </w:r>
            <w:proofErr w:type="spellStart"/>
            <w:r w:rsidRPr="002D2EC5">
              <w:rPr>
                <w:sz w:val="28"/>
                <w:szCs w:val="28"/>
              </w:rPr>
              <w:t>συμπεριφοράς</w:t>
            </w:r>
            <w:proofErr w:type="spellEnd"/>
            <w:r w:rsidRPr="002D2EC5">
              <w:rPr>
                <w:sz w:val="28"/>
                <w:szCs w:val="28"/>
              </w:rPr>
              <w:t xml:space="preserve">, </w:t>
            </w:r>
            <w:proofErr w:type="spellStart"/>
            <w:r w:rsidRPr="002D2EC5">
              <w:rPr>
                <w:sz w:val="28"/>
                <w:szCs w:val="28"/>
              </w:rPr>
              <w:t>διαπροσωπικές</w:t>
            </w:r>
            <w:proofErr w:type="spellEnd"/>
            <w:r w:rsidRPr="002D2EC5">
              <w:rPr>
                <w:sz w:val="28"/>
                <w:szCs w:val="28"/>
              </w:rPr>
              <w:t xml:space="preserve"> </w:t>
            </w:r>
            <w:proofErr w:type="spellStart"/>
            <w:r w:rsidRPr="002D2EC5">
              <w:rPr>
                <w:sz w:val="28"/>
                <w:szCs w:val="28"/>
              </w:rPr>
              <w:t>σχέσεις</w:t>
            </w:r>
            <w:proofErr w:type="spellEnd"/>
            <w:r w:rsidRPr="002D2EC5">
              <w:rPr>
                <w:sz w:val="28"/>
                <w:szCs w:val="28"/>
              </w:rPr>
              <w:t xml:space="preserve"> και </w:t>
            </w:r>
            <w:proofErr w:type="spellStart"/>
            <w:r w:rsidRPr="002D2EC5">
              <w:rPr>
                <w:sz w:val="28"/>
                <w:szCs w:val="28"/>
              </w:rPr>
              <w:t>βελτίωση</w:t>
            </w:r>
            <w:proofErr w:type="spellEnd"/>
            <w:r w:rsidRPr="002D2EC5">
              <w:rPr>
                <w:sz w:val="28"/>
                <w:szCs w:val="28"/>
              </w:rPr>
              <w:t xml:space="preserve"> των </w:t>
            </w:r>
            <w:proofErr w:type="spellStart"/>
            <w:r w:rsidRPr="002D2EC5">
              <w:rPr>
                <w:sz w:val="28"/>
                <w:szCs w:val="28"/>
              </w:rPr>
              <w:t>επικοινωνιακών</w:t>
            </w:r>
            <w:proofErr w:type="spellEnd"/>
            <w:r w:rsidRPr="002D2EC5">
              <w:rPr>
                <w:sz w:val="28"/>
                <w:szCs w:val="28"/>
              </w:rPr>
              <w:t xml:space="preserve"> </w:t>
            </w:r>
            <w:proofErr w:type="spellStart"/>
            <w:r w:rsidRPr="002D2EC5">
              <w:rPr>
                <w:sz w:val="28"/>
                <w:szCs w:val="28"/>
              </w:rPr>
              <w:t>δεξιοτήτων</w:t>
            </w:r>
            <w:proofErr w:type="spellEnd"/>
            <w:r>
              <w:rPr>
                <w:sz w:val="28"/>
                <w:szCs w:val="28"/>
              </w:rPr>
              <w:t xml:space="preserve">» από τους καθηγητές του Αριστοτέλειου Πανεπιστημίου Θεσσαλονίκης Κυριάκο </w:t>
            </w:r>
            <w:proofErr w:type="spellStart"/>
            <w:r>
              <w:rPr>
                <w:sz w:val="28"/>
                <w:szCs w:val="28"/>
              </w:rPr>
              <w:t>Μπονίδη</w:t>
            </w:r>
            <w:proofErr w:type="spellEnd"/>
            <w:r>
              <w:rPr>
                <w:sz w:val="28"/>
                <w:szCs w:val="28"/>
              </w:rPr>
              <w:t xml:space="preserve"> και Ελένη </w:t>
            </w:r>
            <w:proofErr w:type="spellStart"/>
            <w:r>
              <w:rPr>
                <w:sz w:val="28"/>
                <w:szCs w:val="28"/>
              </w:rPr>
              <w:t>Λυπουρλή</w:t>
            </w:r>
            <w:proofErr w:type="spellEnd"/>
            <w:r>
              <w:rPr>
                <w:sz w:val="28"/>
                <w:szCs w:val="28"/>
              </w:rPr>
              <w:t xml:space="preserve"> το 2013</w:t>
            </w:r>
          </w:p>
          <w:p w14:paraId="3BE701E6" w14:textId="0CD79CA9" w:rsidR="00FC7068" w:rsidRDefault="00FC7068" w:rsidP="00FC7068">
            <w:pPr>
              <w:jc w:val="both"/>
              <w:rPr>
                <w:sz w:val="28"/>
                <w:szCs w:val="28"/>
              </w:rPr>
            </w:pPr>
            <w:r>
              <w:rPr>
                <w:sz w:val="28"/>
                <w:szCs w:val="28"/>
              </w:rPr>
              <w:t>η</w:t>
            </w:r>
            <w:r w:rsidRPr="003E1BD5">
              <w:rPr>
                <w:sz w:val="28"/>
                <w:szCs w:val="28"/>
              </w:rPr>
              <w:t>’)</w:t>
            </w:r>
          </w:p>
          <w:p w14:paraId="2840A687" w14:textId="0A5232CA" w:rsidR="00FC7068" w:rsidRDefault="00FC7068" w:rsidP="00FC7068">
            <w:pPr>
              <w:jc w:val="both"/>
              <w:rPr>
                <w:sz w:val="28"/>
                <w:szCs w:val="28"/>
              </w:rPr>
            </w:pPr>
            <w:proofErr w:type="spellStart"/>
            <w:r>
              <w:rPr>
                <w:sz w:val="28"/>
                <w:szCs w:val="28"/>
              </w:rPr>
              <w:t>Ενδοσχολικά</w:t>
            </w:r>
            <w:proofErr w:type="spellEnd"/>
            <w:r>
              <w:rPr>
                <w:sz w:val="28"/>
                <w:szCs w:val="28"/>
              </w:rPr>
              <w:t xml:space="preserve"> σεμινάρια στους εκπαιδευτικούς του σχολείου με θέμα</w:t>
            </w:r>
            <w:r w:rsidRPr="002D2EC5">
              <w:rPr>
                <w:sz w:val="28"/>
                <w:szCs w:val="28"/>
              </w:rPr>
              <w:t xml:space="preserve"> </w:t>
            </w:r>
            <w:r>
              <w:rPr>
                <w:sz w:val="28"/>
                <w:szCs w:val="28"/>
              </w:rPr>
              <w:t>«</w:t>
            </w:r>
            <w:r w:rsidRPr="002D2EC5">
              <w:rPr>
                <w:sz w:val="28"/>
                <w:szCs w:val="28"/>
              </w:rPr>
              <w:t>∆</w:t>
            </w:r>
            <w:proofErr w:type="spellStart"/>
            <w:r w:rsidRPr="002D2EC5">
              <w:rPr>
                <w:sz w:val="28"/>
                <w:szCs w:val="28"/>
              </w:rPr>
              <w:t>ιδασκαλία</w:t>
            </w:r>
            <w:proofErr w:type="spellEnd"/>
            <w:r w:rsidRPr="002D2EC5">
              <w:rPr>
                <w:sz w:val="28"/>
                <w:szCs w:val="28"/>
              </w:rPr>
              <w:t xml:space="preserve"> και </w:t>
            </w:r>
            <w:proofErr w:type="spellStart"/>
            <w:r w:rsidRPr="002D2EC5">
              <w:rPr>
                <w:sz w:val="28"/>
                <w:szCs w:val="28"/>
              </w:rPr>
              <w:t>αγωγη</w:t>
            </w:r>
            <w:proofErr w:type="spellEnd"/>
            <w:r w:rsidRPr="002D2EC5">
              <w:rPr>
                <w:sz w:val="28"/>
                <w:szCs w:val="28"/>
              </w:rPr>
              <w:t xml:space="preserve">́ στο </w:t>
            </w:r>
            <w:proofErr w:type="spellStart"/>
            <w:r w:rsidRPr="002D2EC5">
              <w:rPr>
                <w:sz w:val="28"/>
                <w:szCs w:val="28"/>
              </w:rPr>
              <w:t>πολυπολιτισμικο</w:t>
            </w:r>
            <w:proofErr w:type="spellEnd"/>
            <w:r w:rsidRPr="002D2EC5">
              <w:rPr>
                <w:sz w:val="28"/>
                <w:szCs w:val="28"/>
              </w:rPr>
              <w:t xml:space="preserve">́ </w:t>
            </w:r>
            <w:proofErr w:type="spellStart"/>
            <w:r w:rsidRPr="002D2EC5">
              <w:rPr>
                <w:sz w:val="28"/>
                <w:szCs w:val="28"/>
              </w:rPr>
              <w:t>σχολείο</w:t>
            </w:r>
            <w:proofErr w:type="spellEnd"/>
            <w:r>
              <w:rPr>
                <w:sz w:val="28"/>
                <w:szCs w:val="28"/>
              </w:rPr>
              <w:t xml:space="preserve">» από τους καθηγητές του Αριστοτέλειου Πανεπιστημίου Θεσσαλονίκης Κυριάκο </w:t>
            </w:r>
            <w:proofErr w:type="spellStart"/>
            <w:r>
              <w:rPr>
                <w:sz w:val="28"/>
                <w:szCs w:val="28"/>
              </w:rPr>
              <w:t>Μπονίδη</w:t>
            </w:r>
            <w:proofErr w:type="spellEnd"/>
            <w:r>
              <w:rPr>
                <w:sz w:val="28"/>
                <w:szCs w:val="28"/>
              </w:rPr>
              <w:t xml:space="preserve"> και Ελένη </w:t>
            </w:r>
            <w:proofErr w:type="spellStart"/>
            <w:r>
              <w:rPr>
                <w:sz w:val="28"/>
                <w:szCs w:val="28"/>
              </w:rPr>
              <w:t>Λυπουρλή</w:t>
            </w:r>
            <w:proofErr w:type="spellEnd"/>
            <w:r>
              <w:rPr>
                <w:sz w:val="28"/>
                <w:szCs w:val="28"/>
              </w:rPr>
              <w:t xml:space="preserve"> το 2013</w:t>
            </w:r>
          </w:p>
          <w:p w14:paraId="27FB9160" w14:textId="4B956E04" w:rsidR="00FC7068" w:rsidRDefault="00FC7068" w:rsidP="00FC7068">
            <w:pPr>
              <w:jc w:val="both"/>
              <w:rPr>
                <w:sz w:val="28"/>
                <w:szCs w:val="28"/>
              </w:rPr>
            </w:pPr>
            <w:r>
              <w:rPr>
                <w:sz w:val="28"/>
                <w:szCs w:val="28"/>
              </w:rPr>
              <w:t>θ</w:t>
            </w:r>
            <w:r w:rsidRPr="003E1BD5">
              <w:rPr>
                <w:sz w:val="28"/>
                <w:szCs w:val="28"/>
              </w:rPr>
              <w:t>’)</w:t>
            </w:r>
          </w:p>
          <w:p w14:paraId="1D530C31" w14:textId="577241FB" w:rsidR="00FC7068" w:rsidRDefault="00FC7068" w:rsidP="002D2EC5">
            <w:pPr>
              <w:jc w:val="both"/>
              <w:rPr>
                <w:sz w:val="28"/>
                <w:szCs w:val="28"/>
              </w:rPr>
            </w:pPr>
            <w:r>
              <w:rPr>
                <w:sz w:val="28"/>
                <w:szCs w:val="28"/>
              </w:rPr>
              <w:lastRenderedPageBreak/>
              <w:t xml:space="preserve">Η παρουσία στο σχολείο μας της Ψυχολόγου Έλλης </w:t>
            </w:r>
            <w:proofErr w:type="spellStart"/>
            <w:r>
              <w:rPr>
                <w:sz w:val="28"/>
                <w:szCs w:val="28"/>
              </w:rPr>
              <w:t>Εκμετζιάν</w:t>
            </w:r>
            <w:proofErr w:type="spellEnd"/>
            <w:r>
              <w:rPr>
                <w:sz w:val="28"/>
                <w:szCs w:val="28"/>
              </w:rPr>
              <w:t xml:space="preserve"> από το Αριστοτέλειο Πανεπιστήμιο Θεσσαλονίκης μέσω του προγράμματος </w:t>
            </w:r>
            <w:proofErr w:type="spellStart"/>
            <w:r>
              <w:rPr>
                <w:sz w:val="28"/>
                <w:szCs w:val="28"/>
              </w:rPr>
              <w:t>Διάπολις</w:t>
            </w:r>
            <w:proofErr w:type="spellEnd"/>
            <w:r>
              <w:rPr>
                <w:sz w:val="28"/>
                <w:szCs w:val="28"/>
              </w:rPr>
              <w:t xml:space="preserve"> τα σχολικά έτη 2011-2012, 2012-2013 οργάνωσε το σχολείο σε ομάδες αντιμετώπισης βίας και εκφοβισμού, που αποτελούνταν από εκπαιδευτικούς. Αργότερα στις ομάδες συμμετείχαν και τα μέλη του 15 </w:t>
            </w:r>
            <w:proofErr w:type="spellStart"/>
            <w:r>
              <w:rPr>
                <w:sz w:val="28"/>
                <w:szCs w:val="28"/>
              </w:rPr>
              <w:t>μελούς</w:t>
            </w:r>
            <w:proofErr w:type="spellEnd"/>
            <w:r>
              <w:rPr>
                <w:sz w:val="28"/>
                <w:szCs w:val="28"/>
              </w:rPr>
              <w:t xml:space="preserve"> των μαθητών.</w:t>
            </w:r>
          </w:p>
          <w:p w14:paraId="555A2209" w14:textId="7EBD7190" w:rsidR="00FC7068" w:rsidRDefault="00FC7068" w:rsidP="002D2EC5">
            <w:pPr>
              <w:jc w:val="both"/>
              <w:rPr>
                <w:sz w:val="28"/>
                <w:szCs w:val="28"/>
              </w:rPr>
            </w:pPr>
            <w:r>
              <w:rPr>
                <w:sz w:val="28"/>
                <w:szCs w:val="28"/>
              </w:rPr>
              <w:t>ι’)</w:t>
            </w:r>
          </w:p>
          <w:p w14:paraId="44BA8AD0" w14:textId="4D33DF39" w:rsidR="00FC7068" w:rsidRDefault="00FC7068" w:rsidP="002D2EC5">
            <w:pPr>
              <w:jc w:val="both"/>
              <w:rPr>
                <w:sz w:val="28"/>
                <w:szCs w:val="28"/>
              </w:rPr>
            </w:pPr>
            <w:r>
              <w:rPr>
                <w:sz w:val="28"/>
                <w:szCs w:val="28"/>
              </w:rPr>
              <w:t xml:space="preserve">Το σχολείο συνεργάζεται με το </w:t>
            </w:r>
            <w:proofErr w:type="spellStart"/>
            <w:r>
              <w:rPr>
                <w:sz w:val="28"/>
                <w:szCs w:val="28"/>
              </w:rPr>
              <w:t>ΚΕΣΥ</w:t>
            </w:r>
            <w:proofErr w:type="spellEnd"/>
            <w:r>
              <w:rPr>
                <w:sz w:val="28"/>
                <w:szCs w:val="28"/>
              </w:rPr>
              <w:t xml:space="preserve">, την Πρόνοια του Δήμου, </w:t>
            </w:r>
            <w:r w:rsidR="000B0E0C">
              <w:rPr>
                <w:sz w:val="28"/>
                <w:szCs w:val="28"/>
              </w:rPr>
              <w:t xml:space="preserve">το σύλλογο γονέων, τη δίωξη ηλεκτρονικού εγκλήματος, το </w:t>
            </w:r>
            <w:proofErr w:type="spellStart"/>
            <w:r w:rsidR="000B0E0C">
              <w:rPr>
                <w:sz w:val="28"/>
                <w:szCs w:val="28"/>
              </w:rPr>
              <w:t>ΚΕΘΕΑ</w:t>
            </w:r>
            <w:proofErr w:type="spellEnd"/>
            <w:r w:rsidR="000B0E0C">
              <w:rPr>
                <w:sz w:val="28"/>
                <w:szCs w:val="28"/>
              </w:rPr>
              <w:t xml:space="preserve"> Πιλότος, την Πρόταση Ζωής, πιο πριν με το </w:t>
            </w:r>
            <w:proofErr w:type="spellStart"/>
            <w:r w:rsidR="000B0E0C">
              <w:rPr>
                <w:sz w:val="28"/>
                <w:szCs w:val="28"/>
              </w:rPr>
              <w:t>ΣΣΝ</w:t>
            </w:r>
            <w:proofErr w:type="spellEnd"/>
            <w:r w:rsidR="000B0E0C">
              <w:rPr>
                <w:sz w:val="28"/>
                <w:szCs w:val="28"/>
              </w:rPr>
              <w:t xml:space="preserve">, το Κέντρο Ψυχικής Υγείας Βόλου </w:t>
            </w:r>
            <w:proofErr w:type="spellStart"/>
            <w:r w:rsidR="000B0E0C">
              <w:rPr>
                <w:sz w:val="28"/>
                <w:szCs w:val="28"/>
              </w:rPr>
              <w:t>κ.α</w:t>
            </w:r>
            <w:proofErr w:type="spellEnd"/>
            <w:r w:rsidR="000B0E0C">
              <w:rPr>
                <w:sz w:val="28"/>
                <w:szCs w:val="28"/>
              </w:rPr>
              <w:t xml:space="preserve"> υπηρεσίες για να αντιμετωπίσει τα φαινόμενα </w:t>
            </w:r>
            <w:r w:rsidR="000B0E0C" w:rsidRPr="000B0E0C">
              <w:rPr>
                <w:sz w:val="28"/>
                <w:szCs w:val="28"/>
              </w:rPr>
              <w:t>σχολικής βίας και εκφοβισμού</w:t>
            </w:r>
          </w:p>
          <w:p w14:paraId="69C0839E" w14:textId="5DAE31E8" w:rsidR="00FC7068" w:rsidRDefault="00FC7068" w:rsidP="002D2EC5">
            <w:pPr>
              <w:jc w:val="both"/>
              <w:rPr>
                <w:sz w:val="28"/>
                <w:szCs w:val="28"/>
              </w:rPr>
            </w:pPr>
            <w:r>
              <w:rPr>
                <w:sz w:val="28"/>
                <w:szCs w:val="28"/>
              </w:rPr>
              <w:t>κ’)</w:t>
            </w:r>
          </w:p>
          <w:p w14:paraId="3E1CFA62" w14:textId="20FEF658" w:rsidR="002D2EC5" w:rsidRPr="00E62AE5" w:rsidRDefault="002D2EC5" w:rsidP="00DB0B5C">
            <w:pPr>
              <w:jc w:val="both"/>
              <w:rPr>
                <w:sz w:val="28"/>
                <w:szCs w:val="28"/>
              </w:rPr>
            </w:pPr>
            <w:r w:rsidRPr="00E62AE5">
              <w:rPr>
                <w:sz w:val="28"/>
                <w:szCs w:val="28"/>
              </w:rPr>
              <w:t xml:space="preserve">Η σχολική κοινότητα προσπαθεί ποικιλοτρόπως να αντιμετωπίσει τα περιστατικά </w:t>
            </w:r>
            <w:proofErr w:type="spellStart"/>
            <w:r w:rsidRPr="00E62AE5">
              <w:rPr>
                <w:sz w:val="28"/>
                <w:szCs w:val="28"/>
              </w:rPr>
              <w:t>παραβατικής</w:t>
            </w:r>
            <w:proofErr w:type="spellEnd"/>
            <w:r w:rsidRPr="00E62AE5">
              <w:rPr>
                <w:sz w:val="28"/>
                <w:szCs w:val="28"/>
              </w:rPr>
              <w:t xml:space="preserve"> συμπεριφοράς των μαθητών. Ο σύλλογος διδασκόντων επιδιώκει να τα διαχειριστεί με τον καλύτερο τρόπο. Η επιβολή ποινών αποτελεί το τελευταίο μέτρο αντιμετώπισης τέτοιων προβλημάτων αφού έχουν εξαντληθεί όλες οι άλλες ηπιότερες λύσεις. Έτσι αυτά τα περιστατικά τείνουν να μειώνονται πράγμα που αποτυπώνεται στο σχετικό βιβλίο καταγραφής (ποινολόγιο). Άλλωστε το σχολείο υλοποιεί </w:t>
            </w:r>
            <w:r w:rsidR="00801897">
              <w:rPr>
                <w:sz w:val="28"/>
                <w:szCs w:val="28"/>
              </w:rPr>
              <w:t xml:space="preserve">κάθε χρόνο </w:t>
            </w:r>
            <w:r w:rsidRPr="00E62AE5">
              <w:rPr>
                <w:sz w:val="28"/>
                <w:szCs w:val="28"/>
              </w:rPr>
              <w:t>πρ</w:t>
            </w:r>
            <w:r w:rsidR="003A553D">
              <w:rPr>
                <w:sz w:val="28"/>
                <w:szCs w:val="28"/>
              </w:rPr>
              <w:t>ο</w:t>
            </w:r>
            <w:r w:rsidRPr="00E62AE5">
              <w:rPr>
                <w:sz w:val="28"/>
                <w:szCs w:val="28"/>
              </w:rPr>
              <w:t>γρ</w:t>
            </w:r>
            <w:r w:rsidR="003A553D">
              <w:rPr>
                <w:sz w:val="28"/>
                <w:szCs w:val="28"/>
              </w:rPr>
              <w:t>άμματα και ημερίδες</w:t>
            </w:r>
            <w:r w:rsidRPr="00E62AE5">
              <w:rPr>
                <w:sz w:val="28"/>
                <w:szCs w:val="28"/>
              </w:rPr>
              <w:t xml:space="preserve"> με θέμα το σχολικό εκφοβισμό στο οποίο συμμετέχουν </w:t>
            </w:r>
            <w:r w:rsidR="003A553D">
              <w:rPr>
                <w:sz w:val="28"/>
                <w:szCs w:val="28"/>
              </w:rPr>
              <w:t>γονείς και</w:t>
            </w:r>
            <w:r w:rsidRPr="00E62AE5">
              <w:rPr>
                <w:sz w:val="28"/>
                <w:szCs w:val="28"/>
              </w:rPr>
              <w:t xml:space="preserve"> μαθητές.</w:t>
            </w:r>
          </w:p>
          <w:p w14:paraId="4DCFDC16" w14:textId="77777777" w:rsidR="007304AF" w:rsidRDefault="007304AF" w:rsidP="00DB0B5C">
            <w:pPr>
              <w:suppressAutoHyphens/>
              <w:spacing w:before="60" w:after="60" w:line="300" w:lineRule="auto"/>
              <w:jc w:val="both"/>
              <w:rPr>
                <w:sz w:val="28"/>
                <w:szCs w:val="28"/>
              </w:rPr>
            </w:pPr>
            <w:r w:rsidRPr="00E62AE5">
              <w:rPr>
                <w:sz w:val="28"/>
                <w:szCs w:val="28"/>
              </w:rPr>
              <w:t xml:space="preserve">Συνεπώς το σχολείο καταφέρνει με τα μέσα και τους πόρους που διαθέτει να διασφαλίσει τη συναισθηματική, ατομική και κοινωνική ανάπτυξη των μαθητών. </w:t>
            </w:r>
          </w:p>
          <w:p w14:paraId="7D6A74BE" w14:textId="5670D8AD" w:rsidR="00C3607E" w:rsidRDefault="00C3607E" w:rsidP="00DB0B5C">
            <w:pPr>
              <w:suppressAutoHyphens/>
              <w:spacing w:before="60" w:after="60" w:line="300" w:lineRule="auto"/>
              <w:jc w:val="both"/>
              <w:rPr>
                <w:bCs/>
                <w:i/>
                <w:sz w:val="28"/>
                <w:szCs w:val="28"/>
              </w:rPr>
            </w:pPr>
            <w:hyperlink r:id="rId5" w:history="1">
              <w:r w:rsidRPr="00DA73AD">
                <w:rPr>
                  <w:rStyle w:val="-"/>
                  <w:bCs/>
                  <w:i/>
                  <w:sz w:val="28"/>
                  <w:szCs w:val="28"/>
                </w:rPr>
                <w:t>https://www.taxydromos.gr/Topika/297093-sto-kokkino-o-diadiktyakos-ethismos.html</w:t>
              </w:r>
            </w:hyperlink>
          </w:p>
          <w:p w14:paraId="59A0DF2A" w14:textId="0477A7BB" w:rsidR="00C3607E" w:rsidRPr="00B17AD3" w:rsidRDefault="00C3607E" w:rsidP="00DB0B5C">
            <w:pPr>
              <w:suppressAutoHyphens/>
              <w:spacing w:before="60" w:after="60" w:line="300" w:lineRule="auto"/>
              <w:jc w:val="both"/>
              <w:rPr>
                <w:bCs/>
                <w:i/>
                <w:sz w:val="28"/>
                <w:szCs w:val="28"/>
              </w:rPr>
            </w:pPr>
          </w:p>
        </w:tc>
      </w:tr>
      <w:tr w:rsidR="00DB0B5C" w:rsidRPr="00B17AD3" w14:paraId="4A0CB794" w14:textId="77777777" w:rsidTr="00DB0B5C">
        <w:trPr>
          <w:cantSplit/>
          <w:jc w:val="center"/>
        </w:trPr>
        <w:tc>
          <w:tcPr>
            <w:tcW w:w="7202" w:type="dxa"/>
            <w:vMerge w:val="restart"/>
            <w:tcBorders>
              <w:top w:val="single" w:sz="4" w:space="0" w:color="auto"/>
              <w:left w:val="single" w:sz="4" w:space="0" w:color="auto"/>
              <w:bottom w:val="single" w:sz="4" w:space="0" w:color="auto"/>
              <w:right w:val="single" w:sz="4" w:space="0" w:color="auto"/>
            </w:tcBorders>
          </w:tcPr>
          <w:p w14:paraId="4C0FB88A" w14:textId="77777777" w:rsidR="00DB0B5C" w:rsidRPr="00B17AD3" w:rsidRDefault="00DB0B5C" w:rsidP="00DB0B5C">
            <w:pPr>
              <w:suppressAutoHyphens/>
              <w:spacing w:before="60" w:after="60" w:line="300" w:lineRule="auto"/>
              <w:rPr>
                <w:b/>
                <w:iCs/>
                <w:sz w:val="28"/>
                <w:szCs w:val="28"/>
              </w:rPr>
            </w:pPr>
            <w:r w:rsidRPr="00B17AD3">
              <w:rPr>
                <w:b/>
                <w:iCs/>
                <w:sz w:val="28"/>
                <w:szCs w:val="28"/>
              </w:rPr>
              <w:lastRenderedPageBreak/>
              <w:t xml:space="preserve">Ποσοτική παρουσίαση της εικόνας του σχολείου ως προς τον </w:t>
            </w:r>
            <w:r>
              <w:rPr>
                <w:b/>
                <w:iCs/>
                <w:sz w:val="28"/>
                <w:szCs w:val="28"/>
              </w:rPr>
              <w:t>άξονα</w:t>
            </w:r>
            <w:r w:rsidRPr="00B17AD3">
              <w:rPr>
                <w:b/>
                <w:iCs/>
                <w:sz w:val="28"/>
                <w:szCs w:val="28"/>
              </w:rPr>
              <w:t xml:space="preserve">: </w:t>
            </w:r>
          </w:p>
        </w:tc>
        <w:tc>
          <w:tcPr>
            <w:tcW w:w="540" w:type="dxa"/>
            <w:tcBorders>
              <w:top w:val="single" w:sz="4" w:space="0" w:color="auto"/>
              <w:left w:val="single" w:sz="4" w:space="0" w:color="auto"/>
              <w:bottom w:val="single" w:sz="4" w:space="0" w:color="auto"/>
              <w:right w:val="single" w:sz="4" w:space="0" w:color="auto"/>
            </w:tcBorders>
          </w:tcPr>
          <w:p w14:paraId="122761EC" w14:textId="77777777" w:rsidR="00DB0B5C" w:rsidRPr="00B17AD3" w:rsidRDefault="00DB0B5C" w:rsidP="00DB0B5C">
            <w:pPr>
              <w:suppressAutoHyphens/>
              <w:spacing w:before="60" w:after="60" w:line="300" w:lineRule="auto"/>
              <w:jc w:val="both"/>
              <w:rPr>
                <w:b/>
                <w:iCs/>
                <w:sz w:val="28"/>
                <w:szCs w:val="28"/>
              </w:rPr>
            </w:pPr>
            <w:r w:rsidRPr="00B17AD3">
              <w:rPr>
                <w:b/>
                <w:iCs/>
                <w:sz w:val="28"/>
                <w:szCs w:val="28"/>
              </w:rPr>
              <w:t>1</w:t>
            </w:r>
          </w:p>
        </w:tc>
        <w:tc>
          <w:tcPr>
            <w:tcW w:w="540" w:type="dxa"/>
            <w:tcBorders>
              <w:top w:val="single" w:sz="4" w:space="0" w:color="auto"/>
              <w:left w:val="single" w:sz="4" w:space="0" w:color="auto"/>
              <w:bottom w:val="single" w:sz="4" w:space="0" w:color="auto"/>
              <w:right w:val="single" w:sz="4" w:space="0" w:color="auto"/>
            </w:tcBorders>
          </w:tcPr>
          <w:p w14:paraId="0BE461C5" w14:textId="77777777" w:rsidR="00DB0B5C" w:rsidRPr="00B17AD3" w:rsidRDefault="00DB0B5C" w:rsidP="00DB0B5C">
            <w:pPr>
              <w:suppressAutoHyphens/>
              <w:spacing w:before="60" w:after="60" w:line="300" w:lineRule="auto"/>
              <w:jc w:val="both"/>
              <w:rPr>
                <w:b/>
                <w:iCs/>
                <w:sz w:val="28"/>
                <w:szCs w:val="28"/>
              </w:rPr>
            </w:pPr>
            <w:r w:rsidRPr="00B17AD3">
              <w:rPr>
                <w:b/>
                <w:iCs/>
                <w:sz w:val="28"/>
                <w:szCs w:val="28"/>
              </w:rPr>
              <w:t>2</w:t>
            </w:r>
          </w:p>
        </w:tc>
        <w:tc>
          <w:tcPr>
            <w:tcW w:w="540" w:type="dxa"/>
            <w:tcBorders>
              <w:top w:val="single" w:sz="4" w:space="0" w:color="auto"/>
              <w:left w:val="single" w:sz="4" w:space="0" w:color="auto"/>
              <w:bottom w:val="single" w:sz="4" w:space="0" w:color="auto"/>
              <w:right w:val="single" w:sz="4" w:space="0" w:color="auto"/>
            </w:tcBorders>
          </w:tcPr>
          <w:p w14:paraId="53877D89" w14:textId="77777777" w:rsidR="00DB0B5C" w:rsidRPr="00B17AD3" w:rsidRDefault="00DB0B5C" w:rsidP="00DB0B5C">
            <w:pPr>
              <w:suppressAutoHyphens/>
              <w:spacing w:before="60" w:after="60" w:line="300" w:lineRule="auto"/>
              <w:jc w:val="both"/>
              <w:rPr>
                <w:b/>
                <w:iCs/>
                <w:sz w:val="28"/>
                <w:szCs w:val="28"/>
              </w:rPr>
            </w:pPr>
            <w:r w:rsidRPr="00B17AD3">
              <w:rPr>
                <w:b/>
                <w:iCs/>
                <w:sz w:val="28"/>
                <w:szCs w:val="28"/>
              </w:rPr>
              <w:t>3</w:t>
            </w:r>
          </w:p>
        </w:tc>
        <w:tc>
          <w:tcPr>
            <w:tcW w:w="494" w:type="dxa"/>
            <w:gridSpan w:val="2"/>
            <w:tcBorders>
              <w:top w:val="single" w:sz="4" w:space="0" w:color="auto"/>
              <w:left w:val="single" w:sz="4" w:space="0" w:color="auto"/>
              <w:bottom w:val="single" w:sz="4" w:space="0" w:color="auto"/>
              <w:right w:val="single" w:sz="4" w:space="0" w:color="auto"/>
            </w:tcBorders>
          </w:tcPr>
          <w:p w14:paraId="0FE7C8BD" w14:textId="77777777" w:rsidR="00DB0B5C" w:rsidRPr="00B17AD3" w:rsidRDefault="00DB0B5C" w:rsidP="00DB0B5C">
            <w:pPr>
              <w:suppressAutoHyphens/>
              <w:spacing w:before="60" w:after="60" w:line="300" w:lineRule="auto"/>
              <w:jc w:val="both"/>
              <w:rPr>
                <w:b/>
                <w:iCs/>
                <w:sz w:val="28"/>
                <w:szCs w:val="28"/>
              </w:rPr>
            </w:pPr>
            <w:r w:rsidRPr="00B17AD3">
              <w:rPr>
                <w:b/>
                <w:iCs/>
                <w:sz w:val="28"/>
                <w:szCs w:val="28"/>
              </w:rPr>
              <w:t>4</w:t>
            </w:r>
          </w:p>
        </w:tc>
      </w:tr>
      <w:tr w:rsidR="00DB0B5C" w:rsidRPr="00B17AD3" w14:paraId="24F4ECFF" w14:textId="77777777" w:rsidTr="00DB0B5C">
        <w:trPr>
          <w:cantSplit/>
          <w:jc w:val="center"/>
        </w:trPr>
        <w:tc>
          <w:tcPr>
            <w:tcW w:w="7202" w:type="dxa"/>
            <w:vMerge/>
            <w:tcBorders>
              <w:top w:val="single" w:sz="4" w:space="0" w:color="auto"/>
              <w:left w:val="single" w:sz="4" w:space="0" w:color="auto"/>
              <w:bottom w:val="single" w:sz="4" w:space="0" w:color="auto"/>
              <w:right w:val="single" w:sz="4" w:space="0" w:color="auto"/>
            </w:tcBorders>
            <w:vAlign w:val="center"/>
          </w:tcPr>
          <w:p w14:paraId="64EB7617" w14:textId="77777777" w:rsidR="00DB0B5C" w:rsidRPr="00B17AD3" w:rsidRDefault="00DB0B5C" w:rsidP="00DB0B5C">
            <w:pPr>
              <w:suppressAutoHyphens/>
              <w:rPr>
                <w:b/>
                <w:sz w:val="28"/>
                <w:szCs w:val="28"/>
              </w:rPr>
            </w:pPr>
          </w:p>
        </w:tc>
        <w:tc>
          <w:tcPr>
            <w:tcW w:w="540" w:type="dxa"/>
            <w:tcBorders>
              <w:top w:val="single" w:sz="4" w:space="0" w:color="auto"/>
              <w:left w:val="single" w:sz="4" w:space="0" w:color="auto"/>
              <w:bottom w:val="single" w:sz="4" w:space="0" w:color="auto"/>
              <w:right w:val="single" w:sz="4" w:space="0" w:color="auto"/>
            </w:tcBorders>
          </w:tcPr>
          <w:p w14:paraId="381E3B94" w14:textId="77777777" w:rsidR="00DB0B5C" w:rsidRPr="00B17AD3" w:rsidRDefault="00DB0B5C" w:rsidP="00DB0B5C">
            <w:pPr>
              <w:suppressAutoHyphens/>
              <w:spacing w:before="60" w:after="60" w:line="300" w:lineRule="auto"/>
              <w:rPr>
                <w:sz w:val="28"/>
                <w:szCs w:val="28"/>
              </w:rPr>
            </w:pPr>
          </w:p>
        </w:tc>
        <w:tc>
          <w:tcPr>
            <w:tcW w:w="540" w:type="dxa"/>
            <w:tcBorders>
              <w:top w:val="single" w:sz="4" w:space="0" w:color="auto"/>
              <w:left w:val="single" w:sz="4" w:space="0" w:color="auto"/>
              <w:bottom w:val="single" w:sz="4" w:space="0" w:color="auto"/>
              <w:right w:val="single" w:sz="4" w:space="0" w:color="auto"/>
            </w:tcBorders>
          </w:tcPr>
          <w:p w14:paraId="7AE073D4" w14:textId="77777777" w:rsidR="00DB0B5C" w:rsidRPr="00B17AD3" w:rsidRDefault="00DB0B5C" w:rsidP="00DB0B5C">
            <w:pPr>
              <w:suppressAutoHyphens/>
              <w:spacing w:before="60" w:after="60" w:line="300" w:lineRule="auto"/>
              <w:rPr>
                <w:sz w:val="28"/>
                <w:szCs w:val="28"/>
              </w:rPr>
            </w:pPr>
          </w:p>
        </w:tc>
        <w:tc>
          <w:tcPr>
            <w:tcW w:w="540" w:type="dxa"/>
            <w:tcBorders>
              <w:top w:val="single" w:sz="4" w:space="0" w:color="auto"/>
              <w:left w:val="single" w:sz="4" w:space="0" w:color="auto"/>
              <w:bottom w:val="single" w:sz="4" w:space="0" w:color="auto"/>
              <w:right w:val="single" w:sz="4" w:space="0" w:color="auto"/>
            </w:tcBorders>
          </w:tcPr>
          <w:p w14:paraId="0FC88EC5" w14:textId="2E339425" w:rsidR="00DB0B5C" w:rsidRPr="00B17AD3" w:rsidRDefault="00DB0B5C" w:rsidP="00DB0B5C">
            <w:pPr>
              <w:suppressAutoHyphens/>
              <w:spacing w:before="60" w:after="60" w:line="300" w:lineRule="auto"/>
              <w:rPr>
                <w:sz w:val="28"/>
                <w:szCs w:val="28"/>
              </w:rPr>
            </w:pPr>
          </w:p>
        </w:tc>
        <w:tc>
          <w:tcPr>
            <w:tcW w:w="494" w:type="dxa"/>
            <w:gridSpan w:val="2"/>
            <w:tcBorders>
              <w:top w:val="single" w:sz="4" w:space="0" w:color="auto"/>
              <w:left w:val="single" w:sz="4" w:space="0" w:color="auto"/>
              <w:bottom w:val="single" w:sz="4" w:space="0" w:color="auto"/>
              <w:right w:val="single" w:sz="4" w:space="0" w:color="auto"/>
            </w:tcBorders>
          </w:tcPr>
          <w:p w14:paraId="1C19CDB2" w14:textId="28610CC4" w:rsidR="00DB0B5C" w:rsidRPr="00B17AD3" w:rsidRDefault="002D2EC5" w:rsidP="00DB0B5C">
            <w:pPr>
              <w:suppressAutoHyphens/>
              <w:spacing w:before="60" w:after="60" w:line="300" w:lineRule="auto"/>
              <w:rPr>
                <w:sz w:val="28"/>
                <w:szCs w:val="28"/>
              </w:rPr>
            </w:pPr>
            <w:r>
              <w:rPr>
                <w:sz w:val="28"/>
                <w:szCs w:val="28"/>
              </w:rPr>
              <w:t>χ</w:t>
            </w:r>
          </w:p>
        </w:tc>
      </w:tr>
    </w:tbl>
    <w:p w14:paraId="40DB666A" w14:textId="77777777" w:rsidR="002018A1" w:rsidRDefault="002018A1" w:rsidP="002018A1">
      <w:pPr>
        <w:jc w:val="both"/>
      </w:pPr>
    </w:p>
    <w:sectPr w:rsidR="002018A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0"/>
    <w:family w:val="decorative"/>
    <w:pitch w:val="variable"/>
    <w:sig w:usb0="00000003" w:usb1="10000000" w:usb2="00000000" w:usb3="00000000" w:csb0="80000001"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Calibri">
    <w:panose1 w:val="020F0502020204030204"/>
    <w:charset w:val="A1"/>
    <w:family w:val="swiss"/>
    <w:pitch w:val="variable"/>
    <w:sig w:usb0="E0002EFF" w:usb1="C000247B" w:usb2="00000009" w:usb3="00000000" w:csb0="000001FF" w:csb1="00000000"/>
  </w:font>
  <w:font w:name="DejaVu Sans">
    <w:panose1 w:val="020B0604020202020204"/>
    <w:charset w:val="00"/>
    <w:family w:val="swiss"/>
    <w:pitch w:val="variable"/>
  </w:font>
  <w:font w:name="F">
    <w:altName w:val="Cambria"/>
    <w:panose1 w:val="020B0604020202020204"/>
    <w:charset w:val="00"/>
    <w:family w:val="auto"/>
    <w:pitch w:val="variable"/>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2C4255"/>
    <w:multiLevelType w:val="hybridMultilevel"/>
    <w:tmpl w:val="479A65B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56680B20"/>
    <w:multiLevelType w:val="hybridMultilevel"/>
    <w:tmpl w:val="A7CE0708"/>
    <w:lvl w:ilvl="0" w:tplc="04080001">
      <w:start w:val="1"/>
      <w:numFmt w:val="bullet"/>
      <w:lvlText w:val=""/>
      <w:lvlJc w:val="left"/>
      <w:pPr>
        <w:tabs>
          <w:tab w:val="num" w:pos="720"/>
        </w:tabs>
        <w:ind w:left="720" w:hanging="360"/>
      </w:pPr>
      <w:rPr>
        <w:rFonts w:ascii="Symbol" w:hAnsi="Symbol" w:cs="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cs="Wingdings" w:hint="default"/>
      </w:rPr>
    </w:lvl>
    <w:lvl w:ilvl="3" w:tplc="04080001" w:tentative="1">
      <w:start w:val="1"/>
      <w:numFmt w:val="bullet"/>
      <w:lvlText w:val=""/>
      <w:lvlJc w:val="left"/>
      <w:pPr>
        <w:tabs>
          <w:tab w:val="num" w:pos="2880"/>
        </w:tabs>
        <w:ind w:left="2880" w:hanging="360"/>
      </w:pPr>
      <w:rPr>
        <w:rFonts w:ascii="Symbol" w:hAnsi="Symbol" w:cs="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cs="Wingdings" w:hint="default"/>
      </w:rPr>
    </w:lvl>
    <w:lvl w:ilvl="6" w:tplc="04080001" w:tentative="1">
      <w:start w:val="1"/>
      <w:numFmt w:val="bullet"/>
      <w:lvlText w:val=""/>
      <w:lvlJc w:val="left"/>
      <w:pPr>
        <w:tabs>
          <w:tab w:val="num" w:pos="5040"/>
        </w:tabs>
        <w:ind w:left="5040" w:hanging="360"/>
      </w:pPr>
      <w:rPr>
        <w:rFonts w:ascii="Symbol" w:hAnsi="Symbol" w:cs="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cs="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9E4"/>
    <w:rsid w:val="00080D88"/>
    <w:rsid w:val="000B0E0C"/>
    <w:rsid w:val="000E1921"/>
    <w:rsid w:val="00122068"/>
    <w:rsid w:val="002018A1"/>
    <w:rsid w:val="002D2EC5"/>
    <w:rsid w:val="002E49E4"/>
    <w:rsid w:val="002E6174"/>
    <w:rsid w:val="00331594"/>
    <w:rsid w:val="003A553D"/>
    <w:rsid w:val="003E1BD5"/>
    <w:rsid w:val="00552C8A"/>
    <w:rsid w:val="005B197B"/>
    <w:rsid w:val="0060137A"/>
    <w:rsid w:val="00625268"/>
    <w:rsid w:val="006B2A53"/>
    <w:rsid w:val="007304AF"/>
    <w:rsid w:val="00801897"/>
    <w:rsid w:val="008D2C16"/>
    <w:rsid w:val="00921B71"/>
    <w:rsid w:val="009966A5"/>
    <w:rsid w:val="009C1241"/>
    <w:rsid w:val="009E6CC6"/>
    <w:rsid w:val="009F1677"/>
    <w:rsid w:val="00A57DAE"/>
    <w:rsid w:val="00BA5730"/>
    <w:rsid w:val="00C10885"/>
    <w:rsid w:val="00C33E7C"/>
    <w:rsid w:val="00C3607E"/>
    <w:rsid w:val="00DB0B5C"/>
    <w:rsid w:val="00E30C4D"/>
    <w:rsid w:val="00E87DD1"/>
    <w:rsid w:val="00EF7F93"/>
    <w:rsid w:val="00F53038"/>
    <w:rsid w:val="00F73335"/>
    <w:rsid w:val="00F769BF"/>
    <w:rsid w:val="00FC706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F9383"/>
  <w15:chartTrackingRefBased/>
  <w15:docId w15:val="{32DB2D5C-DEE5-E44C-B3FA-B7EEFD677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018A1"/>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018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018A1"/>
    <w:pPr>
      <w:ind w:left="720"/>
      <w:contextualSpacing/>
    </w:pPr>
  </w:style>
  <w:style w:type="paragraph" w:customStyle="1" w:styleId="Standard">
    <w:name w:val="Standard"/>
    <w:rsid w:val="007304AF"/>
    <w:pPr>
      <w:suppressAutoHyphens/>
      <w:autoSpaceDN w:val="0"/>
      <w:spacing w:after="200" w:line="276" w:lineRule="auto"/>
      <w:textAlignment w:val="baseline"/>
    </w:pPr>
    <w:rPr>
      <w:rFonts w:ascii="Calibri" w:eastAsia="DejaVu Sans" w:hAnsi="Calibri" w:cs="F"/>
      <w:kern w:val="3"/>
    </w:rPr>
  </w:style>
  <w:style w:type="paragraph" w:styleId="Web">
    <w:name w:val="Normal (Web)"/>
    <w:basedOn w:val="a"/>
    <w:uiPriority w:val="99"/>
    <w:rsid w:val="00F53038"/>
    <w:pPr>
      <w:spacing w:before="100" w:beforeAutospacing="1" w:after="100" w:afterAutospacing="1"/>
    </w:pPr>
  </w:style>
  <w:style w:type="paragraph" w:customStyle="1" w:styleId="BodyText21">
    <w:name w:val="Body Text 21"/>
    <w:basedOn w:val="a"/>
    <w:rsid w:val="00F53038"/>
    <w:pPr>
      <w:snapToGrid w:val="0"/>
      <w:jc w:val="both"/>
    </w:pPr>
    <w:rPr>
      <w:b/>
      <w:sz w:val="28"/>
      <w:szCs w:val="20"/>
      <w:lang w:eastAsia="en-US"/>
    </w:rPr>
  </w:style>
  <w:style w:type="character" w:styleId="-">
    <w:name w:val="Hyperlink"/>
    <w:basedOn w:val="a0"/>
    <w:uiPriority w:val="99"/>
    <w:unhideWhenUsed/>
    <w:rsid w:val="00C3607E"/>
    <w:rPr>
      <w:color w:val="0563C1" w:themeColor="hyperlink"/>
      <w:u w:val="single"/>
    </w:rPr>
  </w:style>
  <w:style w:type="character" w:styleId="a5">
    <w:name w:val="Unresolved Mention"/>
    <w:basedOn w:val="a0"/>
    <w:uiPriority w:val="99"/>
    <w:semiHidden/>
    <w:unhideWhenUsed/>
    <w:rsid w:val="00C360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2653798">
      <w:bodyDiv w:val="1"/>
      <w:marLeft w:val="0"/>
      <w:marRight w:val="0"/>
      <w:marTop w:val="0"/>
      <w:marBottom w:val="0"/>
      <w:divBdr>
        <w:top w:val="none" w:sz="0" w:space="0" w:color="auto"/>
        <w:left w:val="none" w:sz="0" w:space="0" w:color="auto"/>
        <w:bottom w:val="none" w:sz="0" w:space="0" w:color="auto"/>
        <w:right w:val="none" w:sz="0" w:space="0" w:color="auto"/>
      </w:divBdr>
      <w:divsChild>
        <w:div w:id="1994605080">
          <w:marLeft w:val="0"/>
          <w:marRight w:val="0"/>
          <w:marTop w:val="0"/>
          <w:marBottom w:val="0"/>
          <w:divBdr>
            <w:top w:val="none" w:sz="0" w:space="0" w:color="auto"/>
            <w:left w:val="none" w:sz="0" w:space="0" w:color="auto"/>
            <w:bottom w:val="none" w:sz="0" w:space="0" w:color="auto"/>
            <w:right w:val="none" w:sz="0" w:space="0" w:color="auto"/>
          </w:divBdr>
          <w:divsChild>
            <w:div w:id="441848806">
              <w:marLeft w:val="0"/>
              <w:marRight w:val="0"/>
              <w:marTop w:val="0"/>
              <w:marBottom w:val="0"/>
              <w:divBdr>
                <w:top w:val="none" w:sz="0" w:space="0" w:color="auto"/>
                <w:left w:val="none" w:sz="0" w:space="0" w:color="auto"/>
                <w:bottom w:val="none" w:sz="0" w:space="0" w:color="auto"/>
                <w:right w:val="none" w:sz="0" w:space="0" w:color="auto"/>
              </w:divBdr>
              <w:divsChild>
                <w:div w:id="517618382">
                  <w:marLeft w:val="0"/>
                  <w:marRight w:val="0"/>
                  <w:marTop w:val="0"/>
                  <w:marBottom w:val="0"/>
                  <w:divBdr>
                    <w:top w:val="none" w:sz="0" w:space="0" w:color="auto"/>
                    <w:left w:val="none" w:sz="0" w:space="0" w:color="auto"/>
                    <w:bottom w:val="none" w:sz="0" w:space="0" w:color="auto"/>
                    <w:right w:val="none" w:sz="0" w:space="0" w:color="auto"/>
                  </w:divBdr>
                  <w:divsChild>
                    <w:div w:id="61560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taxydromos.gr/Topika/297093-sto-kokkino-o-diadiktyakos-ethismos.html"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2</Pages>
  <Words>538</Words>
  <Characters>2909</Characters>
  <Application>Microsoft Office Word</Application>
  <DocSecurity>0</DocSecurity>
  <Lines>24</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1ο γυμνασιο βολου</dc:creator>
  <cp:keywords/>
  <dc:description/>
  <cp:lastModifiedBy>ΙΩΑΝΝΗΣ ΚΑΡΑΦΕΡΗΣ</cp:lastModifiedBy>
  <cp:revision>11</cp:revision>
  <dcterms:created xsi:type="dcterms:W3CDTF">2021-05-18T02:29:00Z</dcterms:created>
  <dcterms:modified xsi:type="dcterms:W3CDTF">2021-06-29T19:02:00Z</dcterms:modified>
</cp:coreProperties>
</file>