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B1A8" w14:textId="77777777" w:rsidR="00E97DF4" w:rsidRDefault="00E97DF4"/>
    <w:p w14:paraId="226EE119" w14:textId="3A451F48" w:rsidR="00E97DF4" w:rsidRDefault="00E97DF4" w:rsidP="00E97DF4">
      <w:pPr>
        <w:pBdr>
          <w:top w:val="single" w:sz="18" w:space="1" w:color="00B050"/>
          <w:left w:val="single" w:sz="18" w:space="4" w:color="00B050"/>
          <w:bottom w:val="single" w:sz="18" w:space="1" w:color="00B050"/>
          <w:right w:val="single" w:sz="18" w:space="4" w:color="00B050"/>
        </w:pBdr>
      </w:pPr>
      <w:r w:rsidRPr="00E97DF4">
        <w:rPr>
          <w:i/>
          <w:iCs/>
        </w:rPr>
        <w:t>4.)</w:t>
      </w:r>
      <w:r>
        <w:rPr>
          <w:i/>
          <w:iCs/>
        </w:rPr>
        <w:tab/>
      </w:r>
      <w:r w:rsidRPr="00D03D10">
        <w:rPr>
          <w:i/>
          <w:iCs/>
        </w:rPr>
        <w:t>Στην κυρία είσοδο λειτουργεί θυροτηλέφωνο - αυτόματη κλειδαριά για τη μικρή πόρτα, ενώ η μεγάλη συρόμενη πόρτα ανοίγει με αυτόματο μηχανισμό, από: α) το Γραφείο του Γυμνασίου, β) από το γραφείο του Λυκείου, γ) από το γραφείο του φύλακα, ο οποίος ή παρακολουθεί από το φυλάκιό του ή κάνει περιπολίες στο χώρο.</w:t>
      </w:r>
    </w:p>
    <w:tbl>
      <w:tblPr>
        <w:tblpPr w:leftFromText="180" w:rightFromText="180" w:vertAnchor="text" w:horzAnchor="margin" w:tblpY="149"/>
        <w:tblW w:w="7645" w:type="dxa"/>
        <w:tblLayout w:type="fixed"/>
        <w:tblCellMar>
          <w:left w:w="0" w:type="dxa"/>
          <w:right w:w="0" w:type="dxa"/>
        </w:tblCellMar>
        <w:tblLook w:val="0420" w:firstRow="1" w:lastRow="0" w:firstColumn="0" w:lastColumn="0" w:noHBand="0" w:noVBand="1"/>
      </w:tblPr>
      <w:tblGrid>
        <w:gridCol w:w="2194"/>
        <w:gridCol w:w="3803"/>
        <w:gridCol w:w="1648"/>
      </w:tblGrid>
      <w:tr w:rsidR="00E97DF4" w:rsidRPr="00D03D10" w14:paraId="37522411" w14:textId="77777777" w:rsidTr="00E97DF4">
        <w:trPr>
          <w:trHeight w:val="759"/>
        </w:trPr>
        <w:tc>
          <w:tcPr>
            <w:tcW w:w="764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A43955" w14:textId="77777777" w:rsidR="00E97DF4" w:rsidRPr="00D03D10" w:rsidRDefault="00E97DF4" w:rsidP="00E97DF4">
            <w:pPr>
              <w:autoSpaceDE w:val="0"/>
              <w:autoSpaceDN w:val="0"/>
              <w:adjustRightInd w:val="0"/>
              <w:jc w:val="center"/>
              <w:rPr>
                <w:i/>
                <w:iCs/>
              </w:rPr>
            </w:pPr>
            <w:r w:rsidRPr="00D03D10">
              <w:rPr>
                <w:i/>
                <w:iCs/>
              </w:rPr>
              <w:t>ΣΥΜΦΩΝΑ ΜΕ ΤΟ  Π.Δ. 126/2016</w:t>
            </w:r>
          </w:p>
          <w:p w14:paraId="4C3831DE" w14:textId="77777777" w:rsidR="00E97DF4" w:rsidRPr="00D03D10" w:rsidRDefault="00E97DF4" w:rsidP="00E97DF4">
            <w:pPr>
              <w:autoSpaceDE w:val="0"/>
              <w:autoSpaceDN w:val="0"/>
              <w:adjustRightInd w:val="0"/>
              <w:jc w:val="center"/>
              <w:rPr>
                <w:i/>
                <w:iCs/>
              </w:rPr>
            </w:pPr>
            <w:r w:rsidRPr="00D03D10">
              <w:rPr>
                <w:i/>
                <w:iCs/>
              </w:rPr>
              <w:t>ΚΑΙ ΤΟ ΝΟΜΟ 4692/2020,</w:t>
            </w:r>
          </w:p>
          <w:p w14:paraId="22DDF023" w14:textId="77777777" w:rsidR="00E97DF4" w:rsidRPr="00D03D10" w:rsidRDefault="00E97DF4" w:rsidP="00E97DF4">
            <w:pPr>
              <w:autoSpaceDE w:val="0"/>
              <w:autoSpaceDN w:val="0"/>
              <w:adjustRightInd w:val="0"/>
              <w:jc w:val="center"/>
              <w:rPr>
                <w:i/>
                <w:iCs/>
              </w:rPr>
            </w:pPr>
            <w:r w:rsidRPr="00D03D10">
              <w:rPr>
                <w:i/>
                <w:iCs/>
              </w:rPr>
              <w:t>ΦΕΚ 111/Α/12-6-2020:</w:t>
            </w:r>
          </w:p>
        </w:tc>
      </w:tr>
      <w:tr w:rsidR="00E97DF4" w:rsidRPr="00D03D10" w14:paraId="231BF2F8" w14:textId="77777777" w:rsidTr="00E97DF4">
        <w:trPr>
          <w:trHeight w:val="1118"/>
        </w:trPr>
        <w:tc>
          <w:tcPr>
            <w:tcW w:w="2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3E603D" w14:textId="77777777" w:rsidR="00E97DF4" w:rsidRPr="00D03D10" w:rsidRDefault="00E97DF4" w:rsidP="00E97DF4">
            <w:pPr>
              <w:autoSpaceDE w:val="0"/>
              <w:autoSpaceDN w:val="0"/>
              <w:adjustRightInd w:val="0"/>
              <w:jc w:val="both"/>
              <w:rPr>
                <w:b/>
                <w:bCs/>
                <w:i/>
                <w:iCs/>
              </w:rPr>
            </w:pPr>
            <w:r w:rsidRPr="00D03D10">
              <w:rPr>
                <w:b/>
                <w:bCs/>
                <w:i/>
                <w:iCs/>
              </w:rPr>
              <w:t>1-15 ΙΟΥΝΙΟΥ</w:t>
            </w:r>
          </w:p>
          <w:p w14:paraId="24FEE99D" w14:textId="77777777" w:rsidR="00E97DF4" w:rsidRPr="00D03D10" w:rsidRDefault="00E97DF4" w:rsidP="00E97DF4">
            <w:pPr>
              <w:rPr>
                <w:i/>
                <w:iCs/>
              </w:rPr>
            </w:pPr>
            <w:r w:rsidRPr="00D03D10">
              <w:rPr>
                <w:i/>
                <w:iCs/>
              </w:rPr>
              <w:t>δίωρη εξέταση εκτός Αρχαίων και νέων που έχουν τρίωρη εξέταση.</w:t>
            </w:r>
          </w:p>
        </w:tc>
        <w:tc>
          <w:tcPr>
            <w:tcW w:w="38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5503A0" w14:textId="77777777" w:rsidR="00E97DF4" w:rsidRPr="00D03D10" w:rsidRDefault="00E97DF4" w:rsidP="00E97DF4">
            <w:pPr>
              <w:autoSpaceDE w:val="0"/>
              <w:autoSpaceDN w:val="0"/>
              <w:adjustRightInd w:val="0"/>
              <w:jc w:val="both"/>
              <w:rPr>
                <w:i/>
                <w:iCs/>
              </w:rPr>
            </w:pPr>
            <w:r w:rsidRPr="00D03D10">
              <w:rPr>
                <w:i/>
                <w:iCs/>
              </w:rPr>
              <w:t xml:space="preserve">i) </w:t>
            </w:r>
            <w:proofErr w:type="spellStart"/>
            <w:r w:rsidRPr="00D03D10">
              <w:rPr>
                <w:i/>
                <w:iCs/>
              </w:rPr>
              <w:t>όταν</w:t>
            </w:r>
            <w:proofErr w:type="spellEnd"/>
            <w:r w:rsidRPr="00D03D10">
              <w:rPr>
                <w:i/>
                <w:iCs/>
              </w:rPr>
              <w:t xml:space="preserve"> </w:t>
            </w:r>
            <w:proofErr w:type="spellStart"/>
            <w:r w:rsidRPr="00D03D10">
              <w:rPr>
                <w:i/>
                <w:iCs/>
              </w:rPr>
              <w:t>έχει</w:t>
            </w:r>
            <w:proofErr w:type="spellEnd"/>
            <w:r w:rsidRPr="00D03D10">
              <w:rPr>
                <w:i/>
                <w:iCs/>
              </w:rPr>
              <w:t xml:space="preserve"> σε </w:t>
            </w:r>
            <w:proofErr w:type="spellStart"/>
            <w:r w:rsidRPr="00D03D10">
              <w:rPr>
                <w:i/>
                <w:iCs/>
              </w:rPr>
              <w:t>κάθε</w:t>
            </w:r>
            <w:proofErr w:type="spellEnd"/>
            <w:r w:rsidRPr="00D03D10">
              <w:rPr>
                <w:i/>
                <w:iCs/>
              </w:rPr>
              <w:t xml:space="preserve"> </w:t>
            </w:r>
            <w:proofErr w:type="spellStart"/>
            <w:r w:rsidRPr="00D03D10">
              <w:rPr>
                <w:i/>
                <w:iCs/>
              </w:rPr>
              <w:t>μάθημα</w:t>
            </w:r>
            <w:proofErr w:type="spellEnd"/>
            <w:r w:rsidRPr="00D03D10">
              <w:rPr>
                <w:i/>
                <w:iCs/>
              </w:rPr>
              <w:t xml:space="preserve"> </w:t>
            </w:r>
            <w:proofErr w:type="spellStart"/>
            <w:r w:rsidRPr="00D03D10">
              <w:rPr>
                <w:i/>
                <w:iCs/>
              </w:rPr>
              <w:t>βαθμο</w:t>
            </w:r>
            <w:proofErr w:type="spellEnd"/>
            <w:r w:rsidRPr="00D03D10">
              <w:rPr>
                <w:i/>
                <w:iCs/>
              </w:rPr>
              <w:t xml:space="preserve">́ </w:t>
            </w:r>
            <w:proofErr w:type="spellStart"/>
            <w:r w:rsidRPr="00D03D10">
              <w:rPr>
                <w:i/>
                <w:iCs/>
              </w:rPr>
              <w:t>ετήσιας</w:t>
            </w:r>
            <w:proofErr w:type="spellEnd"/>
            <w:r w:rsidRPr="00D03D10">
              <w:rPr>
                <w:i/>
                <w:iCs/>
              </w:rPr>
              <w:t xml:space="preserve"> </w:t>
            </w:r>
            <w:proofErr w:type="spellStart"/>
            <w:r w:rsidRPr="00D03D10">
              <w:rPr>
                <w:i/>
                <w:iCs/>
              </w:rPr>
              <w:t>επίδοσης</w:t>
            </w:r>
            <w:proofErr w:type="spellEnd"/>
            <w:r w:rsidRPr="00D03D10">
              <w:rPr>
                <w:i/>
                <w:iCs/>
              </w:rPr>
              <w:t xml:space="preserve"> </w:t>
            </w:r>
            <w:proofErr w:type="spellStart"/>
            <w:r w:rsidRPr="00D03D10">
              <w:rPr>
                <w:i/>
                <w:iCs/>
              </w:rPr>
              <w:t>τουλάχιστον</w:t>
            </w:r>
            <w:proofErr w:type="spellEnd"/>
            <w:r w:rsidRPr="00D03D10">
              <w:rPr>
                <w:i/>
                <w:iCs/>
              </w:rPr>
              <w:t xml:space="preserve"> </w:t>
            </w:r>
            <w:proofErr w:type="spellStart"/>
            <w:r w:rsidRPr="00D03D10">
              <w:rPr>
                <w:i/>
                <w:iCs/>
              </w:rPr>
              <w:t>δέκα</w:t>
            </w:r>
            <w:proofErr w:type="spellEnd"/>
            <w:r w:rsidRPr="00D03D10">
              <w:rPr>
                <w:i/>
                <w:iCs/>
              </w:rPr>
              <w:t xml:space="preserve"> (10) ή</w:t>
            </w:r>
          </w:p>
          <w:p w14:paraId="7278F7ED" w14:textId="77777777" w:rsidR="00E97DF4" w:rsidRPr="00D03D10" w:rsidRDefault="00E97DF4" w:rsidP="00E97DF4">
            <w:pPr>
              <w:autoSpaceDE w:val="0"/>
              <w:autoSpaceDN w:val="0"/>
              <w:adjustRightInd w:val="0"/>
              <w:jc w:val="both"/>
              <w:rPr>
                <w:i/>
                <w:iCs/>
              </w:rPr>
            </w:pPr>
            <w:proofErr w:type="spellStart"/>
            <w:r w:rsidRPr="00D03D10">
              <w:rPr>
                <w:i/>
                <w:iCs/>
              </w:rPr>
              <w:t>ii</w:t>
            </w:r>
            <w:proofErr w:type="spellEnd"/>
            <w:r w:rsidRPr="00D03D10">
              <w:rPr>
                <w:i/>
                <w:iCs/>
              </w:rPr>
              <w:t xml:space="preserve">) </w:t>
            </w:r>
            <w:proofErr w:type="spellStart"/>
            <w:r w:rsidRPr="00D03D10">
              <w:rPr>
                <w:i/>
                <w:iCs/>
              </w:rPr>
              <w:t>όταν</w:t>
            </w:r>
            <w:proofErr w:type="spellEnd"/>
            <w:r w:rsidRPr="00D03D10">
              <w:rPr>
                <w:i/>
                <w:iCs/>
              </w:rPr>
              <w:t xml:space="preserve"> </w:t>
            </w:r>
            <w:proofErr w:type="spellStart"/>
            <w:r w:rsidRPr="00D03D10">
              <w:rPr>
                <w:i/>
                <w:iCs/>
              </w:rPr>
              <w:t>έχει</w:t>
            </w:r>
            <w:proofErr w:type="spellEnd"/>
            <w:r w:rsidRPr="00D03D10">
              <w:rPr>
                <w:i/>
                <w:iCs/>
              </w:rPr>
              <w:t xml:space="preserve"> </w:t>
            </w:r>
            <w:proofErr w:type="spellStart"/>
            <w:r w:rsidRPr="00D03D10">
              <w:rPr>
                <w:i/>
                <w:iCs/>
              </w:rPr>
              <w:t>γενικο</w:t>
            </w:r>
            <w:proofErr w:type="spellEnd"/>
            <w:r w:rsidRPr="00D03D10">
              <w:rPr>
                <w:i/>
                <w:iCs/>
              </w:rPr>
              <w:t xml:space="preserve">́ </w:t>
            </w:r>
            <w:proofErr w:type="spellStart"/>
            <w:r w:rsidRPr="00D03D10">
              <w:rPr>
                <w:i/>
                <w:iCs/>
              </w:rPr>
              <w:t>μέσο</w:t>
            </w:r>
            <w:proofErr w:type="spellEnd"/>
            <w:r w:rsidRPr="00D03D10">
              <w:rPr>
                <w:i/>
                <w:iCs/>
              </w:rPr>
              <w:t xml:space="preserve"> </w:t>
            </w:r>
            <w:proofErr w:type="spellStart"/>
            <w:r w:rsidRPr="00D03D10">
              <w:rPr>
                <w:i/>
                <w:iCs/>
              </w:rPr>
              <w:t>όρο</w:t>
            </w:r>
            <w:proofErr w:type="spellEnd"/>
            <w:r w:rsidRPr="00D03D10">
              <w:rPr>
                <w:i/>
                <w:iCs/>
              </w:rPr>
              <w:t xml:space="preserve"> </w:t>
            </w:r>
            <w:proofErr w:type="spellStart"/>
            <w:r w:rsidRPr="00D03D10">
              <w:rPr>
                <w:i/>
                <w:iCs/>
              </w:rPr>
              <w:t>βαθμών</w:t>
            </w:r>
            <w:proofErr w:type="spellEnd"/>
            <w:r w:rsidRPr="00D03D10">
              <w:rPr>
                <w:i/>
                <w:iCs/>
              </w:rPr>
              <w:t xml:space="preserve"> </w:t>
            </w:r>
            <w:proofErr w:type="spellStart"/>
            <w:r w:rsidRPr="00D03D10">
              <w:rPr>
                <w:i/>
                <w:iCs/>
              </w:rPr>
              <w:t>ετήσιας</w:t>
            </w:r>
            <w:proofErr w:type="spellEnd"/>
            <w:r w:rsidRPr="00D03D10">
              <w:rPr>
                <w:i/>
                <w:iCs/>
              </w:rPr>
              <w:t xml:space="preserve"> </w:t>
            </w:r>
            <w:proofErr w:type="spellStart"/>
            <w:r w:rsidRPr="00D03D10">
              <w:rPr>
                <w:i/>
                <w:iCs/>
              </w:rPr>
              <w:t>επίδοσης</w:t>
            </w:r>
            <w:proofErr w:type="spellEnd"/>
            <w:r w:rsidRPr="00D03D10">
              <w:rPr>
                <w:i/>
                <w:iCs/>
              </w:rPr>
              <w:t xml:space="preserve"> </w:t>
            </w:r>
            <w:proofErr w:type="spellStart"/>
            <w:r w:rsidRPr="00D03D10">
              <w:rPr>
                <w:i/>
                <w:iCs/>
              </w:rPr>
              <w:t>τουλάχιστον</w:t>
            </w:r>
            <w:proofErr w:type="spellEnd"/>
            <w:r w:rsidRPr="00D03D10">
              <w:rPr>
                <w:i/>
                <w:iCs/>
              </w:rPr>
              <w:t xml:space="preserve"> </w:t>
            </w:r>
            <w:proofErr w:type="spellStart"/>
            <w:r w:rsidRPr="00D03D10">
              <w:rPr>
                <w:i/>
                <w:iCs/>
              </w:rPr>
              <w:t>δεκατρία</w:t>
            </w:r>
            <w:proofErr w:type="spellEnd"/>
            <w:r w:rsidRPr="00D03D10">
              <w:rPr>
                <w:i/>
                <w:iCs/>
              </w:rPr>
              <w:t xml:space="preserve"> (13)</w:t>
            </w: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CC2108" w14:textId="77777777" w:rsidR="00E97DF4" w:rsidRPr="00D03D10" w:rsidRDefault="00E97DF4" w:rsidP="00E97DF4">
            <w:pPr>
              <w:autoSpaceDE w:val="0"/>
              <w:autoSpaceDN w:val="0"/>
              <w:adjustRightInd w:val="0"/>
              <w:jc w:val="both"/>
              <w:rPr>
                <w:i/>
                <w:iCs/>
                <w:lang w:val="en-US"/>
              </w:rPr>
            </w:pPr>
            <w:r w:rsidRPr="00D03D10">
              <w:rPr>
                <w:i/>
                <w:iCs/>
              </w:rPr>
              <w:t>Προάγεται ή απολύεται</w:t>
            </w:r>
          </w:p>
        </w:tc>
      </w:tr>
      <w:tr w:rsidR="00E97DF4" w:rsidRPr="00D03D10" w14:paraId="3B88B91E" w14:textId="77777777" w:rsidTr="00E97DF4">
        <w:trPr>
          <w:trHeight w:val="723"/>
        </w:trPr>
        <w:tc>
          <w:tcPr>
            <w:tcW w:w="2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244DD61" w14:textId="77777777" w:rsidR="00E97DF4" w:rsidRPr="00D03D10" w:rsidRDefault="00E97DF4" w:rsidP="00E97DF4">
            <w:pPr>
              <w:autoSpaceDE w:val="0"/>
              <w:autoSpaceDN w:val="0"/>
              <w:adjustRightInd w:val="0"/>
              <w:jc w:val="both"/>
              <w:rPr>
                <w:b/>
                <w:bCs/>
                <w:i/>
                <w:iCs/>
              </w:rPr>
            </w:pPr>
            <w:r w:rsidRPr="00D03D10">
              <w:rPr>
                <w:b/>
                <w:bCs/>
                <w:i/>
                <w:iCs/>
              </w:rPr>
              <w:t>16-30 ΙΟΥΝΙΟΥ</w:t>
            </w:r>
          </w:p>
          <w:p w14:paraId="26ED7814" w14:textId="77777777" w:rsidR="00E97DF4" w:rsidRPr="00D03D10" w:rsidRDefault="00E97DF4" w:rsidP="00E97DF4">
            <w:pPr>
              <w:autoSpaceDE w:val="0"/>
              <w:autoSpaceDN w:val="0"/>
              <w:adjustRightInd w:val="0"/>
              <w:jc w:val="both"/>
              <w:rPr>
                <w:i/>
                <w:iCs/>
              </w:rPr>
            </w:pPr>
            <w:proofErr w:type="spellStart"/>
            <w:r w:rsidRPr="00D03D10">
              <w:rPr>
                <w:i/>
                <w:iCs/>
              </w:rPr>
              <w:t>εξεταστικη</w:t>
            </w:r>
            <w:proofErr w:type="spellEnd"/>
            <w:r w:rsidRPr="00D03D10">
              <w:rPr>
                <w:i/>
                <w:iCs/>
              </w:rPr>
              <w:t xml:space="preserve">́ </w:t>
            </w:r>
            <w:proofErr w:type="spellStart"/>
            <w:r w:rsidRPr="00D03D10">
              <w:rPr>
                <w:i/>
                <w:iCs/>
              </w:rPr>
              <w:t>περίοδος</w:t>
            </w:r>
            <w:proofErr w:type="spellEnd"/>
            <w:r w:rsidRPr="00D03D10">
              <w:rPr>
                <w:i/>
                <w:iCs/>
              </w:rPr>
              <w:t xml:space="preserve"> για</w:t>
            </w:r>
          </w:p>
          <w:p w14:paraId="7F2466B0" w14:textId="77777777" w:rsidR="00E97DF4" w:rsidRPr="00D03D10" w:rsidRDefault="00E97DF4" w:rsidP="00E97DF4">
            <w:pPr>
              <w:autoSpaceDE w:val="0"/>
              <w:autoSpaceDN w:val="0"/>
              <w:adjustRightInd w:val="0"/>
              <w:jc w:val="both"/>
              <w:rPr>
                <w:i/>
                <w:iCs/>
              </w:rPr>
            </w:pPr>
            <w:r w:rsidRPr="00D03D10">
              <w:rPr>
                <w:i/>
                <w:iCs/>
              </w:rPr>
              <w:t>ΑΣΘΕΝΕΙΣ</w:t>
            </w:r>
          </w:p>
        </w:tc>
        <w:tc>
          <w:tcPr>
            <w:tcW w:w="38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847376" w14:textId="77777777" w:rsidR="00E97DF4" w:rsidRPr="00D03D10" w:rsidRDefault="00E97DF4" w:rsidP="00E97DF4">
            <w:pPr>
              <w:rPr>
                <w:i/>
                <w:iCs/>
              </w:rPr>
            </w:pP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4E43B8" w14:textId="77777777" w:rsidR="00E97DF4" w:rsidRPr="00D03D10" w:rsidRDefault="00E97DF4" w:rsidP="00E97DF4">
            <w:pPr>
              <w:autoSpaceDE w:val="0"/>
              <w:autoSpaceDN w:val="0"/>
              <w:adjustRightInd w:val="0"/>
              <w:jc w:val="both"/>
              <w:rPr>
                <w:i/>
                <w:iCs/>
              </w:rPr>
            </w:pPr>
          </w:p>
        </w:tc>
      </w:tr>
      <w:tr w:rsidR="00E97DF4" w:rsidRPr="00D03D10" w14:paraId="6EA97E8E" w14:textId="77777777" w:rsidTr="00E97DF4">
        <w:trPr>
          <w:trHeight w:val="1228"/>
        </w:trPr>
        <w:tc>
          <w:tcPr>
            <w:tcW w:w="21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32947C" w14:textId="77777777" w:rsidR="00E97DF4" w:rsidRPr="00D03D10" w:rsidRDefault="00E97DF4" w:rsidP="00E97DF4">
            <w:pPr>
              <w:autoSpaceDE w:val="0"/>
              <w:autoSpaceDN w:val="0"/>
              <w:adjustRightInd w:val="0"/>
              <w:jc w:val="both"/>
              <w:rPr>
                <w:b/>
                <w:i/>
                <w:iCs/>
              </w:rPr>
            </w:pPr>
            <w:r w:rsidRPr="00D03D10">
              <w:rPr>
                <w:b/>
                <w:i/>
                <w:iCs/>
              </w:rPr>
              <w:t>Σεπτέμβριος</w:t>
            </w:r>
          </w:p>
          <w:p w14:paraId="3A7711B1" w14:textId="77777777" w:rsidR="00E97DF4" w:rsidRPr="00D03D10" w:rsidRDefault="00E97DF4" w:rsidP="00E97DF4">
            <w:pPr>
              <w:autoSpaceDE w:val="0"/>
              <w:autoSpaceDN w:val="0"/>
              <w:adjustRightInd w:val="0"/>
              <w:jc w:val="both"/>
              <w:rPr>
                <w:i/>
                <w:iCs/>
              </w:rPr>
            </w:pPr>
            <w:r w:rsidRPr="00D03D10">
              <w:rPr>
                <w:i/>
                <w:iCs/>
              </w:rPr>
              <w:t xml:space="preserve">δεύτερη </w:t>
            </w:r>
            <w:proofErr w:type="spellStart"/>
            <w:r w:rsidRPr="00D03D10">
              <w:rPr>
                <w:i/>
                <w:iCs/>
              </w:rPr>
              <w:t>εξεταστικη</w:t>
            </w:r>
            <w:proofErr w:type="spellEnd"/>
            <w:r w:rsidRPr="00D03D10">
              <w:rPr>
                <w:i/>
                <w:iCs/>
              </w:rPr>
              <w:t xml:space="preserve">́ </w:t>
            </w:r>
            <w:proofErr w:type="spellStart"/>
            <w:r w:rsidRPr="00D03D10">
              <w:rPr>
                <w:i/>
                <w:iCs/>
              </w:rPr>
              <w:t>περίοδος</w:t>
            </w:r>
            <w:proofErr w:type="spellEnd"/>
            <w:r w:rsidRPr="00D03D10">
              <w:rPr>
                <w:i/>
                <w:iCs/>
              </w:rPr>
              <w:t>: (ΓΙΑ ΑΝΕΞΕΤΑΣΤΕΟΥΣ ΚΑΙ ΑΣΘΕΝΕΙΣ ΙΟΥΝΙΟΥ)</w:t>
            </w:r>
          </w:p>
        </w:tc>
        <w:tc>
          <w:tcPr>
            <w:tcW w:w="38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EE996F" w14:textId="77777777" w:rsidR="00E97DF4" w:rsidRPr="00D03D10" w:rsidRDefault="00E97DF4" w:rsidP="00E97DF4">
            <w:pPr>
              <w:autoSpaceDE w:val="0"/>
              <w:autoSpaceDN w:val="0"/>
              <w:adjustRightInd w:val="0"/>
              <w:jc w:val="both"/>
              <w:rPr>
                <w:i/>
                <w:iCs/>
              </w:rPr>
            </w:pPr>
            <w:r w:rsidRPr="00D03D10">
              <w:rPr>
                <w:i/>
                <w:iCs/>
              </w:rPr>
              <w:t xml:space="preserve">Αν δεν </w:t>
            </w:r>
            <w:proofErr w:type="spellStart"/>
            <w:r w:rsidRPr="00D03D10">
              <w:rPr>
                <w:i/>
                <w:iCs/>
              </w:rPr>
              <w:t>πληρούνται</w:t>
            </w:r>
            <w:proofErr w:type="spellEnd"/>
            <w:r w:rsidRPr="00D03D10">
              <w:rPr>
                <w:i/>
                <w:iCs/>
              </w:rPr>
              <w:t xml:space="preserve"> οι </w:t>
            </w:r>
            <w:proofErr w:type="spellStart"/>
            <w:r w:rsidRPr="00D03D10">
              <w:rPr>
                <w:i/>
                <w:iCs/>
              </w:rPr>
              <w:t>παραπάνω</w:t>
            </w:r>
            <w:proofErr w:type="spellEnd"/>
            <w:r w:rsidRPr="00D03D10">
              <w:rPr>
                <w:i/>
                <w:iCs/>
              </w:rPr>
              <w:t xml:space="preserve"> </w:t>
            </w:r>
            <w:proofErr w:type="spellStart"/>
            <w:r w:rsidRPr="00D03D10">
              <w:rPr>
                <w:i/>
                <w:iCs/>
              </w:rPr>
              <w:t>προϋποθέσεις</w:t>
            </w:r>
            <w:proofErr w:type="spellEnd"/>
            <w:r w:rsidRPr="00D03D10">
              <w:rPr>
                <w:i/>
                <w:iCs/>
              </w:rPr>
              <w:t xml:space="preserve"> </w:t>
            </w:r>
            <w:proofErr w:type="spellStart"/>
            <w:r w:rsidRPr="00D03D10">
              <w:rPr>
                <w:i/>
                <w:iCs/>
              </w:rPr>
              <w:t>προαγωγής</w:t>
            </w:r>
            <w:proofErr w:type="spellEnd"/>
            <w:r w:rsidRPr="00D03D10">
              <w:rPr>
                <w:i/>
                <w:iCs/>
              </w:rPr>
              <w:t xml:space="preserve"> ή </w:t>
            </w:r>
            <w:proofErr w:type="spellStart"/>
            <w:r w:rsidRPr="00D03D10">
              <w:rPr>
                <w:i/>
                <w:iCs/>
              </w:rPr>
              <w:t>απόλυσης</w:t>
            </w:r>
            <w:proofErr w:type="spellEnd"/>
            <w:r w:rsidRPr="00D03D10">
              <w:rPr>
                <w:i/>
                <w:iCs/>
              </w:rPr>
              <w:t xml:space="preserve">, ο </w:t>
            </w:r>
            <w:proofErr w:type="spellStart"/>
            <w:r w:rsidRPr="00D03D10">
              <w:rPr>
                <w:i/>
                <w:iCs/>
              </w:rPr>
              <w:t>μαθητής</w:t>
            </w:r>
            <w:proofErr w:type="spellEnd"/>
            <w:r w:rsidRPr="00D03D10">
              <w:rPr>
                <w:i/>
                <w:iCs/>
              </w:rPr>
              <w:t xml:space="preserve"> </w:t>
            </w:r>
            <w:proofErr w:type="spellStart"/>
            <w:r w:rsidRPr="00D03D10">
              <w:rPr>
                <w:i/>
                <w:iCs/>
              </w:rPr>
              <w:t>παραπέμπεται</w:t>
            </w:r>
            <w:proofErr w:type="spellEnd"/>
            <w:r w:rsidRPr="00D03D10">
              <w:rPr>
                <w:i/>
                <w:iCs/>
              </w:rPr>
              <w:t xml:space="preserve"> σε επαναληπτική́ εξέταση στα μαθήματα στα </w:t>
            </w:r>
            <w:proofErr w:type="spellStart"/>
            <w:r w:rsidRPr="00D03D10">
              <w:rPr>
                <w:i/>
                <w:iCs/>
              </w:rPr>
              <w:t>οποία</w:t>
            </w:r>
            <w:proofErr w:type="spellEnd"/>
            <w:r w:rsidRPr="00D03D10">
              <w:rPr>
                <w:i/>
                <w:iCs/>
              </w:rPr>
              <w:t xml:space="preserve"> ο </w:t>
            </w:r>
            <w:proofErr w:type="spellStart"/>
            <w:r w:rsidRPr="00D03D10">
              <w:rPr>
                <w:i/>
                <w:iCs/>
              </w:rPr>
              <w:t>βαθμός</w:t>
            </w:r>
            <w:proofErr w:type="spellEnd"/>
            <w:r w:rsidRPr="00D03D10">
              <w:rPr>
                <w:i/>
                <w:iCs/>
              </w:rPr>
              <w:t xml:space="preserve"> </w:t>
            </w:r>
            <w:proofErr w:type="spellStart"/>
            <w:r w:rsidRPr="00D03D10">
              <w:rPr>
                <w:i/>
                <w:iCs/>
              </w:rPr>
              <w:t>ετήσιας</w:t>
            </w:r>
            <w:proofErr w:type="spellEnd"/>
            <w:r w:rsidRPr="00D03D10">
              <w:rPr>
                <w:i/>
                <w:iCs/>
              </w:rPr>
              <w:t xml:space="preserve"> </w:t>
            </w:r>
            <w:proofErr w:type="spellStart"/>
            <w:r w:rsidRPr="00D03D10">
              <w:rPr>
                <w:i/>
                <w:iCs/>
              </w:rPr>
              <w:t>επίδοσης</w:t>
            </w:r>
            <w:proofErr w:type="spellEnd"/>
            <w:r w:rsidRPr="00D03D10">
              <w:rPr>
                <w:i/>
                <w:iCs/>
              </w:rPr>
              <w:t xml:space="preserve"> </w:t>
            </w:r>
            <w:proofErr w:type="spellStart"/>
            <w:r w:rsidRPr="00D03D10">
              <w:rPr>
                <w:i/>
                <w:iCs/>
              </w:rPr>
              <w:t>είναι</w:t>
            </w:r>
            <w:proofErr w:type="spellEnd"/>
            <w:r w:rsidRPr="00D03D10">
              <w:rPr>
                <w:i/>
                <w:iCs/>
              </w:rPr>
              <w:t xml:space="preserve"> </w:t>
            </w:r>
            <w:proofErr w:type="spellStart"/>
            <w:r w:rsidRPr="00D03D10">
              <w:rPr>
                <w:i/>
                <w:iCs/>
              </w:rPr>
              <w:t>μικρότερος</w:t>
            </w:r>
            <w:proofErr w:type="spellEnd"/>
            <w:r w:rsidRPr="00D03D10">
              <w:rPr>
                <w:i/>
                <w:iCs/>
              </w:rPr>
              <w:t xml:space="preserve"> </w:t>
            </w:r>
            <w:proofErr w:type="spellStart"/>
            <w:r w:rsidRPr="00D03D10">
              <w:rPr>
                <w:i/>
                <w:iCs/>
              </w:rPr>
              <w:t>απο</w:t>
            </w:r>
            <w:proofErr w:type="spellEnd"/>
            <w:r w:rsidRPr="00D03D10">
              <w:rPr>
                <w:i/>
                <w:iCs/>
              </w:rPr>
              <w:t xml:space="preserve">́ </w:t>
            </w:r>
            <w:proofErr w:type="spellStart"/>
            <w:r w:rsidRPr="00D03D10">
              <w:rPr>
                <w:i/>
                <w:iCs/>
              </w:rPr>
              <w:t>δέκα</w:t>
            </w:r>
            <w:proofErr w:type="spellEnd"/>
            <w:r w:rsidRPr="00D03D10">
              <w:rPr>
                <w:i/>
                <w:iCs/>
              </w:rPr>
              <w:t xml:space="preserve"> (10) εφόσον ο αριθμός των μαθημάτων αυτών δεν υπερβαίνει τα τέσσερα (4). Εάν υπερβαίνει τότε επαναλαμβάνει την τάξη.</w:t>
            </w:r>
          </w:p>
          <w:p w14:paraId="5080DA8A" w14:textId="77777777" w:rsidR="00E97DF4" w:rsidRPr="00D03D10" w:rsidRDefault="00E97DF4" w:rsidP="00E97DF4">
            <w:pPr>
              <w:autoSpaceDE w:val="0"/>
              <w:autoSpaceDN w:val="0"/>
              <w:adjustRightInd w:val="0"/>
              <w:jc w:val="both"/>
              <w:rPr>
                <w:i/>
                <w:iCs/>
              </w:rPr>
            </w:pPr>
            <w:r w:rsidRPr="00D03D10">
              <w:rPr>
                <w:i/>
                <w:iCs/>
              </w:rPr>
              <w:t>(</w:t>
            </w:r>
            <w:proofErr w:type="spellStart"/>
            <w:r w:rsidRPr="00D03D10">
              <w:rPr>
                <w:i/>
                <w:iCs/>
              </w:rPr>
              <w:t>Ομάδα</w:t>
            </w:r>
            <w:proofErr w:type="spellEnd"/>
            <w:r w:rsidRPr="00D03D10">
              <w:rPr>
                <w:i/>
                <w:iCs/>
              </w:rPr>
              <w:t xml:space="preserve"> Α ́) </w:t>
            </w:r>
            <w:proofErr w:type="spellStart"/>
            <w:r w:rsidRPr="00D03D10">
              <w:rPr>
                <w:i/>
                <w:iCs/>
              </w:rPr>
              <w:t>εξετάσεις</w:t>
            </w:r>
            <w:proofErr w:type="spellEnd"/>
            <w:r w:rsidRPr="00D03D10">
              <w:rPr>
                <w:i/>
                <w:iCs/>
              </w:rPr>
              <w:t xml:space="preserve"> </w:t>
            </w:r>
            <w:proofErr w:type="spellStart"/>
            <w:r w:rsidRPr="00D03D10">
              <w:rPr>
                <w:b/>
                <w:bCs/>
                <w:i/>
                <w:iCs/>
              </w:rPr>
              <w:t>γραπτές</w:t>
            </w:r>
            <w:proofErr w:type="spellEnd"/>
            <w:r w:rsidRPr="00D03D10">
              <w:rPr>
                <w:b/>
                <w:bCs/>
                <w:i/>
                <w:iCs/>
              </w:rPr>
              <w:t xml:space="preserve"> και </w:t>
            </w:r>
            <w:proofErr w:type="spellStart"/>
            <w:r w:rsidRPr="00D03D10">
              <w:rPr>
                <w:b/>
                <w:bCs/>
                <w:i/>
                <w:iCs/>
              </w:rPr>
              <w:t>προφορικές</w:t>
            </w:r>
            <w:proofErr w:type="spellEnd"/>
            <w:r w:rsidRPr="00D03D10">
              <w:rPr>
                <w:b/>
                <w:bCs/>
                <w:i/>
                <w:iCs/>
              </w:rPr>
              <w:t xml:space="preserve"> </w:t>
            </w:r>
            <w:r w:rsidRPr="00D03D10">
              <w:rPr>
                <w:i/>
                <w:iCs/>
              </w:rPr>
              <w:t xml:space="preserve">από </w:t>
            </w:r>
            <w:proofErr w:type="spellStart"/>
            <w:r w:rsidRPr="00D03D10">
              <w:rPr>
                <w:i/>
                <w:iCs/>
              </w:rPr>
              <w:t>διμελη</w:t>
            </w:r>
            <w:proofErr w:type="spellEnd"/>
            <w:r w:rsidRPr="00D03D10">
              <w:rPr>
                <w:i/>
                <w:iCs/>
              </w:rPr>
              <w:t xml:space="preserve">́ </w:t>
            </w:r>
            <w:proofErr w:type="spellStart"/>
            <w:r w:rsidRPr="00D03D10">
              <w:rPr>
                <w:i/>
                <w:iCs/>
              </w:rPr>
              <w:t>επιτροπη</w:t>
            </w:r>
            <w:proofErr w:type="spellEnd"/>
            <w:r w:rsidRPr="00D03D10">
              <w:rPr>
                <w:i/>
                <w:iCs/>
              </w:rPr>
              <w:t xml:space="preserve">́, (Ομάδα Β’ και Γ’) </w:t>
            </w:r>
            <w:proofErr w:type="spellStart"/>
            <w:r w:rsidRPr="00D03D10">
              <w:rPr>
                <w:i/>
                <w:iCs/>
              </w:rPr>
              <w:t>εξετάσεις</w:t>
            </w:r>
            <w:proofErr w:type="spellEnd"/>
            <w:r w:rsidRPr="00D03D10">
              <w:rPr>
                <w:i/>
                <w:iCs/>
              </w:rPr>
              <w:t xml:space="preserve">  </w:t>
            </w:r>
            <w:proofErr w:type="spellStart"/>
            <w:r w:rsidRPr="00D03D10">
              <w:rPr>
                <w:b/>
                <w:bCs/>
                <w:i/>
                <w:iCs/>
              </w:rPr>
              <w:t>προφορικές</w:t>
            </w:r>
            <w:proofErr w:type="spellEnd"/>
            <w:r w:rsidRPr="00D03D10">
              <w:rPr>
                <w:i/>
                <w:iCs/>
              </w:rPr>
              <w:t xml:space="preserve"> από </w:t>
            </w:r>
            <w:proofErr w:type="spellStart"/>
            <w:r w:rsidRPr="00D03D10">
              <w:rPr>
                <w:i/>
                <w:iCs/>
              </w:rPr>
              <w:t>διμελη</w:t>
            </w:r>
            <w:proofErr w:type="spellEnd"/>
            <w:r w:rsidRPr="00D03D10">
              <w:rPr>
                <w:i/>
                <w:iCs/>
              </w:rPr>
              <w:t xml:space="preserve">́ </w:t>
            </w:r>
            <w:proofErr w:type="spellStart"/>
            <w:r w:rsidRPr="00D03D10">
              <w:rPr>
                <w:i/>
                <w:iCs/>
              </w:rPr>
              <w:t>επιτροπη</w:t>
            </w:r>
            <w:proofErr w:type="spellEnd"/>
            <w:r w:rsidRPr="00D03D10">
              <w:rPr>
                <w:i/>
                <w:iCs/>
              </w:rPr>
              <w:t>́</w:t>
            </w:r>
          </w:p>
        </w:tc>
        <w:tc>
          <w:tcPr>
            <w:tcW w:w="16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4CC834" w14:textId="44D0F42C" w:rsidR="00E97DF4" w:rsidRPr="00D03D10" w:rsidRDefault="00E97DF4" w:rsidP="00E97DF4">
            <w:pPr>
              <w:autoSpaceDE w:val="0"/>
              <w:autoSpaceDN w:val="0"/>
              <w:adjustRightInd w:val="0"/>
              <w:jc w:val="both"/>
              <w:rPr>
                <w:i/>
                <w:iCs/>
              </w:rPr>
            </w:pPr>
            <w:r w:rsidRPr="00D03D10">
              <w:rPr>
                <w:i/>
                <w:iCs/>
              </w:rPr>
              <w:t xml:space="preserve">Αν </w:t>
            </w:r>
            <w:proofErr w:type="spellStart"/>
            <w:r w:rsidRPr="00D03D10">
              <w:rPr>
                <w:i/>
                <w:iCs/>
              </w:rPr>
              <w:t>μαθητής</w:t>
            </w:r>
            <w:proofErr w:type="spellEnd"/>
            <w:r w:rsidRPr="00D03D10">
              <w:rPr>
                <w:i/>
                <w:iCs/>
              </w:rPr>
              <w:t xml:space="preserve"> της </w:t>
            </w:r>
            <w:r w:rsidRPr="00D03D10">
              <w:rPr>
                <w:b/>
                <w:bCs/>
                <w:i/>
                <w:iCs/>
              </w:rPr>
              <w:t>Α</w:t>
            </w:r>
            <w:r w:rsidR="00182BA4">
              <w:rPr>
                <w:b/>
                <w:bCs/>
                <w:i/>
                <w:iCs/>
              </w:rPr>
              <w:t>΄, Β΄</w:t>
            </w:r>
            <w:r w:rsidRPr="00D03D10">
              <w:rPr>
                <w:b/>
                <w:bCs/>
                <w:i/>
                <w:iCs/>
              </w:rPr>
              <w:t xml:space="preserve"> και </w:t>
            </w:r>
            <w:r w:rsidR="00182BA4">
              <w:rPr>
                <w:b/>
                <w:bCs/>
                <w:i/>
                <w:iCs/>
              </w:rPr>
              <w:t>Γ</w:t>
            </w:r>
            <w:r w:rsidRPr="00D03D10">
              <w:rPr>
                <w:b/>
                <w:bCs/>
                <w:i/>
                <w:iCs/>
              </w:rPr>
              <w:t xml:space="preserve"> ́ </w:t>
            </w:r>
            <w:proofErr w:type="spellStart"/>
            <w:r w:rsidRPr="00D03D10">
              <w:rPr>
                <w:b/>
                <w:bCs/>
                <w:i/>
                <w:iCs/>
              </w:rPr>
              <w:t>τάξης</w:t>
            </w:r>
            <w:proofErr w:type="spellEnd"/>
            <w:r w:rsidRPr="00D03D10">
              <w:rPr>
                <w:b/>
                <w:bCs/>
                <w:i/>
                <w:iCs/>
              </w:rPr>
              <w:t xml:space="preserve"> </w:t>
            </w:r>
            <w:proofErr w:type="spellStart"/>
            <w:r w:rsidRPr="00D03D10">
              <w:rPr>
                <w:i/>
                <w:iCs/>
              </w:rPr>
              <w:t>μετα</w:t>
            </w:r>
            <w:proofErr w:type="spellEnd"/>
            <w:r w:rsidRPr="00D03D10">
              <w:rPr>
                <w:i/>
                <w:iCs/>
              </w:rPr>
              <w:t xml:space="preserve">́ τις </w:t>
            </w:r>
            <w:proofErr w:type="spellStart"/>
            <w:r w:rsidRPr="00D03D10">
              <w:rPr>
                <w:i/>
                <w:iCs/>
              </w:rPr>
              <w:t>επαναληπτικές</w:t>
            </w:r>
            <w:proofErr w:type="spellEnd"/>
            <w:r w:rsidRPr="00D03D10">
              <w:rPr>
                <w:i/>
                <w:iCs/>
              </w:rPr>
              <w:t xml:space="preserve"> </w:t>
            </w:r>
            <w:proofErr w:type="spellStart"/>
            <w:r w:rsidRPr="00D03D10">
              <w:rPr>
                <w:i/>
                <w:iCs/>
              </w:rPr>
              <w:t>εξετάσεις</w:t>
            </w:r>
            <w:proofErr w:type="spellEnd"/>
            <w:r w:rsidRPr="00D03D10">
              <w:rPr>
                <w:i/>
                <w:iCs/>
              </w:rPr>
              <w:t xml:space="preserve"> δεν </w:t>
            </w:r>
            <w:proofErr w:type="spellStart"/>
            <w:r w:rsidRPr="00D03D10">
              <w:rPr>
                <w:i/>
                <w:iCs/>
              </w:rPr>
              <w:t>κριθει</w:t>
            </w:r>
            <w:proofErr w:type="spellEnd"/>
            <w:r w:rsidRPr="00D03D10">
              <w:rPr>
                <w:i/>
                <w:iCs/>
              </w:rPr>
              <w:t xml:space="preserve">́ </w:t>
            </w:r>
            <w:proofErr w:type="spellStart"/>
            <w:r w:rsidRPr="00D03D10">
              <w:rPr>
                <w:i/>
                <w:iCs/>
              </w:rPr>
              <w:t>άξιος</w:t>
            </w:r>
            <w:proofErr w:type="spellEnd"/>
            <w:r w:rsidRPr="00D03D10">
              <w:rPr>
                <w:i/>
                <w:iCs/>
              </w:rPr>
              <w:t xml:space="preserve"> , </w:t>
            </w:r>
            <w:proofErr w:type="spellStart"/>
            <w:r w:rsidRPr="00D03D10">
              <w:rPr>
                <w:b/>
                <w:bCs/>
                <w:i/>
                <w:iCs/>
              </w:rPr>
              <w:t>επαναλαμβάνει</w:t>
            </w:r>
            <w:proofErr w:type="spellEnd"/>
            <w:r w:rsidRPr="00D03D10">
              <w:rPr>
                <w:b/>
                <w:bCs/>
                <w:i/>
                <w:iCs/>
              </w:rPr>
              <w:t xml:space="preserve"> την </w:t>
            </w:r>
            <w:proofErr w:type="spellStart"/>
            <w:r w:rsidRPr="00D03D10">
              <w:rPr>
                <w:b/>
                <w:bCs/>
                <w:i/>
                <w:iCs/>
              </w:rPr>
              <w:t>τάξη</w:t>
            </w:r>
            <w:proofErr w:type="spellEnd"/>
          </w:p>
        </w:tc>
      </w:tr>
    </w:tbl>
    <w:p w14:paraId="2BAF8DF2" w14:textId="77777777" w:rsidR="00E97DF4" w:rsidRPr="000C23D6" w:rsidRDefault="00E97DF4" w:rsidP="00E97DF4">
      <w:pPr>
        <w:ind w:left="720"/>
        <w:jc w:val="center"/>
        <w:rPr>
          <w:rStyle w:val="ac"/>
          <w:b/>
          <w:i w:val="0"/>
          <w:sz w:val="22"/>
          <w:szCs w:val="22"/>
        </w:rPr>
      </w:pPr>
      <w:r w:rsidRPr="000C23D6">
        <w:rPr>
          <w:rStyle w:val="ac"/>
          <w:b/>
          <w:i w:val="0"/>
          <w:sz w:val="22"/>
          <w:szCs w:val="22"/>
        </w:rPr>
        <w:t>ΕΥΧΑΡΙΣΤΟΥΜΕ ΓΙΑ ΤΗ ΣΥΝΕΡΓΑΣΙΑ ΣΑΣ</w:t>
      </w:r>
    </w:p>
    <w:p w14:paraId="08E557F5" w14:textId="77777777" w:rsidR="00E97DF4" w:rsidRPr="000C23D6" w:rsidRDefault="00E97DF4" w:rsidP="00E97DF4">
      <w:pPr>
        <w:ind w:left="720"/>
        <w:jc w:val="center"/>
        <w:rPr>
          <w:rStyle w:val="ac"/>
          <w:b/>
          <w:i w:val="0"/>
          <w:sz w:val="22"/>
          <w:szCs w:val="22"/>
        </w:rPr>
      </w:pPr>
      <w:r w:rsidRPr="000C23D6">
        <w:rPr>
          <w:rStyle w:val="ac"/>
          <w:b/>
          <w:i w:val="0"/>
          <w:sz w:val="22"/>
          <w:szCs w:val="22"/>
        </w:rPr>
        <w:t>ΚΑΛΗ ΣΧΟΛΙΚΗ ΧΡΟΝΙΑ</w:t>
      </w:r>
    </w:p>
    <w:p w14:paraId="616BF9B7" w14:textId="77777777" w:rsidR="00E97DF4" w:rsidRPr="000C23D6" w:rsidRDefault="00E97DF4" w:rsidP="00E97DF4">
      <w:pPr>
        <w:autoSpaceDE w:val="0"/>
        <w:autoSpaceDN w:val="0"/>
        <w:adjustRightInd w:val="0"/>
        <w:ind w:firstLine="720"/>
        <w:rPr>
          <w:rStyle w:val="ac"/>
          <w:b/>
          <w:i w:val="0"/>
          <w:sz w:val="22"/>
          <w:szCs w:val="22"/>
        </w:rPr>
      </w:pPr>
      <w:r w:rsidRPr="000C23D6">
        <w:rPr>
          <w:rStyle w:val="ac"/>
          <w:b/>
          <w:i w:val="0"/>
          <w:sz w:val="22"/>
          <w:szCs w:val="22"/>
        </w:rPr>
        <w:t>Ο ΣΥΛΛΟΓΟΣ ΔΙΔΑΣΚΟΝΤΩΝ</w:t>
      </w:r>
      <w:r>
        <w:rPr>
          <w:rStyle w:val="ac"/>
          <w:b/>
          <w:i w:val="0"/>
          <w:sz w:val="22"/>
          <w:szCs w:val="22"/>
        </w:rPr>
        <w:tab/>
        <w:t xml:space="preserve">                </w:t>
      </w:r>
      <w:r w:rsidRPr="000C23D6">
        <w:rPr>
          <w:rStyle w:val="ac"/>
          <w:b/>
          <w:i w:val="0"/>
          <w:sz w:val="22"/>
          <w:szCs w:val="22"/>
        </w:rPr>
        <w:t xml:space="preserve">  Ο ΔΙΕΥΘΥΝΤΗΣ</w:t>
      </w:r>
    </w:p>
    <w:p w14:paraId="2FEDC8FB" w14:textId="28F62568" w:rsidR="00E97DF4" w:rsidRPr="00E97DF4" w:rsidRDefault="00E97DF4" w:rsidP="00E97DF4">
      <w:pPr>
        <w:autoSpaceDE w:val="0"/>
        <w:autoSpaceDN w:val="0"/>
        <w:adjustRightInd w:val="0"/>
        <w:rPr>
          <w:i/>
          <w:iCs/>
          <w:sz w:val="22"/>
          <w:szCs w:val="22"/>
        </w:rPr>
      </w:pPr>
      <w:r w:rsidRPr="000C23D6">
        <w:rPr>
          <w:rStyle w:val="ac"/>
          <w:b/>
          <w:i w:val="0"/>
          <w:sz w:val="22"/>
          <w:szCs w:val="22"/>
        </w:rPr>
        <w:tab/>
      </w:r>
      <w:r w:rsidRPr="000C23D6">
        <w:rPr>
          <w:rStyle w:val="ac"/>
          <w:b/>
          <w:i w:val="0"/>
          <w:sz w:val="22"/>
          <w:szCs w:val="22"/>
        </w:rPr>
        <w:tab/>
      </w:r>
      <w:r w:rsidRPr="000C23D6">
        <w:rPr>
          <w:rStyle w:val="ac"/>
          <w:b/>
          <w:i w:val="0"/>
          <w:sz w:val="22"/>
          <w:szCs w:val="22"/>
        </w:rPr>
        <w:tab/>
      </w:r>
      <w:r w:rsidRPr="000C23D6">
        <w:rPr>
          <w:rStyle w:val="ac"/>
          <w:b/>
          <w:i w:val="0"/>
          <w:sz w:val="22"/>
          <w:szCs w:val="22"/>
        </w:rPr>
        <w:tab/>
      </w:r>
      <w:r w:rsidRPr="000C23D6">
        <w:rPr>
          <w:rStyle w:val="ac"/>
          <w:b/>
          <w:i w:val="0"/>
          <w:sz w:val="22"/>
          <w:szCs w:val="22"/>
        </w:rPr>
        <w:tab/>
      </w:r>
      <w:r w:rsidRPr="000C23D6">
        <w:rPr>
          <w:rStyle w:val="ac"/>
          <w:b/>
          <w:i w:val="0"/>
          <w:sz w:val="22"/>
          <w:szCs w:val="22"/>
        </w:rPr>
        <w:tab/>
      </w:r>
      <w:r w:rsidRPr="000C23D6">
        <w:rPr>
          <w:rStyle w:val="ac"/>
          <w:b/>
          <w:i w:val="0"/>
          <w:sz w:val="22"/>
          <w:szCs w:val="22"/>
        </w:rPr>
        <w:tab/>
      </w:r>
      <w:proofErr w:type="spellStart"/>
      <w:r w:rsidRPr="000C23D6">
        <w:rPr>
          <w:rStyle w:val="ac"/>
          <w:b/>
          <w:i w:val="0"/>
          <w:sz w:val="22"/>
          <w:szCs w:val="22"/>
        </w:rPr>
        <w:t>ΚΑΡΑΦΕΡΗΣ</w:t>
      </w:r>
      <w:proofErr w:type="spellEnd"/>
      <w:r w:rsidRPr="000C23D6">
        <w:rPr>
          <w:rStyle w:val="ac"/>
          <w:b/>
          <w:i w:val="0"/>
          <w:sz w:val="22"/>
          <w:szCs w:val="22"/>
        </w:rPr>
        <w:t xml:space="preserve"> ΙΩΑΝΝΗΣ</w:t>
      </w:r>
    </w:p>
    <w:tbl>
      <w:tblPr>
        <w:tblW w:w="0" w:type="auto"/>
        <w:tblInd w:w="-142" w:type="dxa"/>
        <w:tblLayout w:type="fixed"/>
        <w:tblLook w:val="0000" w:firstRow="0" w:lastRow="0" w:firstColumn="0" w:lastColumn="0" w:noHBand="0" w:noVBand="0"/>
      </w:tblPr>
      <w:tblGrid>
        <w:gridCol w:w="5529"/>
        <w:gridCol w:w="1417"/>
      </w:tblGrid>
      <w:tr w:rsidR="006E22D1" w:rsidRPr="002D5FC5" w14:paraId="41CA3BA1" w14:textId="77777777" w:rsidTr="005145A0">
        <w:trPr>
          <w:cantSplit/>
          <w:trHeight w:hRule="exact" w:val="1135"/>
        </w:trPr>
        <w:tc>
          <w:tcPr>
            <w:tcW w:w="5529" w:type="dxa"/>
            <w:vMerge w:val="restart"/>
          </w:tcPr>
          <w:p w14:paraId="05EBF09F" w14:textId="2894920B" w:rsidR="0054519B" w:rsidRDefault="002351CD" w:rsidP="0054519B">
            <w:pPr>
              <w:jc w:val="center"/>
              <w:rPr>
                <w:sz w:val="22"/>
                <w:szCs w:val="22"/>
              </w:rPr>
            </w:pPr>
            <w:r w:rsidRPr="000A1382">
              <w:rPr>
                <w:b/>
                <w:noProof/>
                <w:sz w:val="22"/>
                <w:szCs w:val="22"/>
                <w:lang w:val="en-US" w:eastAsia="en-US"/>
              </w:rPr>
              <w:drawing>
                <wp:anchor distT="0" distB="0" distL="114300" distR="114300" simplePos="0" relativeHeight="251658240" behindDoc="1" locked="0" layoutInCell="1" allowOverlap="1" wp14:anchorId="733B114A" wp14:editId="5DB8BDF7">
                  <wp:simplePos x="0" y="0"/>
                  <wp:positionH relativeFrom="column">
                    <wp:posOffset>3394473</wp:posOffset>
                  </wp:positionH>
                  <wp:positionV relativeFrom="paragraph">
                    <wp:posOffset>7424</wp:posOffset>
                  </wp:positionV>
                  <wp:extent cx="1128044" cy="1128044"/>
                  <wp:effectExtent l="0" t="0" r="2540" b="254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0280" cy="1140280"/>
                          </a:xfrm>
                          <a:prstGeom prst="rect">
                            <a:avLst/>
                          </a:prstGeom>
                        </pic:spPr>
                      </pic:pic>
                    </a:graphicData>
                  </a:graphic>
                  <wp14:sizeRelH relativeFrom="margin">
                    <wp14:pctWidth>0</wp14:pctWidth>
                  </wp14:sizeRelH>
                  <wp14:sizeRelV relativeFrom="margin">
                    <wp14:pctHeight>0</wp14:pctHeight>
                  </wp14:sizeRelV>
                </wp:anchor>
              </w:drawing>
            </w:r>
            <w:r w:rsidR="0054519B">
              <w:rPr>
                <w:noProof/>
                <w:sz w:val="22"/>
                <w:szCs w:val="22"/>
                <w:lang w:val="en-US" w:eastAsia="en-US"/>
              </w:rPr>
              <w:drawing>
                <wp:anchor distT="0" distB="0" distL="114300" distR="114300" simplePos="0" relativeHeight="251660288" behindDoc="1" locked="0" layoutInCell="1" allowOverlap="1" wp14:anchorId="42D1F7D0" wp14:editId="1B3BB243">
                  <wp:simplePos x="0" y="0"/>
                  <wp:positionH relativeFrom="column">
                    <wp:posOffset>-18415</wp:posOffset>
                  </wp:positionH>
                  <wp:positionV relativeFrom="paragraph">
                    <wp:posOffset>1</wp:posOffset>
                  </wp:positionV>
                  <wp:extent cx="600075" cy="552450"/>
                  <wp:effectExtent l="0" t="0" r="9525" b="0"/>
                  <wp:wrapTight wrapText="bothSides">
                    <wp:wrapPolygon edited="0">
                      <wp:start x="0" y="0"/>
                      <wp:lineTo x="0" y="20855"/>
                      <wp:lineTo x="21257" y="20855"/>
                      <wp:lineTo x="21257"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14:sizeRelV relativeFrom="margin">
                    <wp14:pctHeight>0</wp14:pctHeight>
                  </wp14:sizeRelV>
                </wp:anchor>
              </w:drawing>
            </w:r>
            <w:r w:rsidR="006E22D1" w:rsidRPr="002D5FC5">
              <w:rPr>
                <w:b/>
                <w:sz w:val="22"/>
                <w:szCs w:val="22"/>
              </w:rPr>
              <w:t>ΕΛΛΗΝΙΚΗ ΔΗΜΟΚΡΑΤΙΑ</w:t>
            </w:r>
          </w:p>
          <w:p w14:paraId="6E9689E6" w14:textId="3F1E3BE1" w:rsidR="006E22D1" w:rsidRPr="002D5FC5" w:rsidRDefault="00D642C0" w:rsidP="0054519B">
            <w:pPr>
              <w:jc w:val="center"/>
              <w:rPr>
                <w:sz w:val="22"/>
                <w:szCs w:val="22"/>
              </w:rPr>
            </w:pPr>
            <w:r w:rsidRPr="002D5FC5">
              <w:rPr>
                <w:sz w:val="22"/>
                <w:szCs w:val="22"/>
              </w:rPr>
              <w:t>Υπουργείο Παιδείας</w:t>
            </w:r>
            <w:r w:rsidR="00D75FA0" w:rsidRPr="002D5FC5">
              <w:rPr>
                <w:sz w:val="22"/>
                <w:szCs w:val="22"/>
              </w:rPr>
              <w:t xml:space="preserve"> </w:t>
            </w:r>
            <w:r w:rsidRPr="002D5FC5">
              <w:rPr>
                <w:sz w:val="22"/>
                <w:szCs w:val="22"/>
              </w:rPr>
              <w:t>και Θρησκευμάτων</w:t>
            </w:r>
          </w:p>
          <w:p w14:paraId="36180843" w14:textId="5304D9ED" w:rsidR="006E22D1" w:rsidRPr="005145A0" w:rsidRDefault="006E22D1" w:rsidP="005145A0">
            <w:pPr>
              <w:tabs>
                <w:tab w:val="left" w:pos="6663"/>
              </w:tabs>
              <w:ind w:right="34"/>
              <w:jc w:val="center"/>
              <w:rPr>
                <w:sz w:val="20"/>
                <w:szCs w:val="20"/>
              </w:rPr>
            </w:pPr>
            <w:r w:rsidRPr="0054519B">
              <w:rPr>
                <w:sz w:val="20"/>
                <w:szCs w:val="20"/>
              </w:rPr>
              <w:t>ΠΕΡΙΦΕΡ. Δ/ΝΣΗ Π.</w:t>
            </w:r>
            <w:r w:rsidR="0054519B">
              <w:rPr>
                <w:sz w:val="20"/>
                <w:szCs w:val="20"/>
              </w:rPr>
              <w:t xml:space="preserve">&amp;Δ.ΕΚΠ/ΣΗΣ </w:t>
            </w:r>
            <w:r w:rsidRPr="0054519B">
              <w:rPr>
                <w:sz w:val="20"/>
                <w:szCs w:val="20"/>
              </w:rPr>
              <w:t>ΘΕΣΣΑΛΙΑΣ</w:t>
            </w:r>
            <w:r w:rsidR="005145A0">
              <w:rPr>
                <w:sz w:val="20"/>
                <w:szCs w:val="20"/>
              </w:rPr>
              <w:t xml:space="preserve"> </w:t>
            </w:r>
            <w:r w:rsidR="0054519B" w:rsidRPr="005145A0">
              <w:rPr>
                <w:sz w:val="20"/>
                <w:szCs w:val="20"/>
              </w:rPr>
              <w:t>ΔΙΕΥΘΥ</w:t>
            </w:r>
            <w:r w:rsidRPr="005145A0">
              <w:rPr>
                <w:sz w:val="20"/>
                <w:szCs w:val="20"/>
              </w:rPr>
              <w:t>ΝΣΗ Δ/ΘΜΙΑΣ ΕΚΠ/ΣΗΣ ΜΑΓΝΗΣΙΑΣ</w:t>
            </w:r>
          </w:p>
          <w:p w14:paraId="5301B686" w14:textId="264DE3B5" w:rsidR="006E22D1" w:rsidRPr="002D5FC5" w:rsidRDefault="005145A0" w:rsidP="0054519B">
            <w:pPr>
              <w:jc w:val="center"/>
              <w:rPr>
                <w:sz w:val="22"/>
                <w:szCs w:val="22"/>
              </w:rPr>
            </w:pPr>
            <w:r w:rsidRPr="005145A0">
              <w:rPr>
                <w:b/>
                <w:sz w:val="22"/>
                <w:szCs w:val="22"/>
              </w:rPr>
              <w:t xml:space="preserve">    </w:t>
            </w:r>
            <w:r>
              <w:rPr>
                <w:b/>
                <w:sz w:val="22"/>
                <w:szCs w:val="22"/>
                <w:u w:val="single"/>
              </w:rPr>
              <w:t xml:space="preserve"> </w:t>
            </w:r>
            <w:r w:rsidR="00656CBF" w:rsidRPr="002D5FC5">
              <w:rPr>
                <w:b/>
                <w:sz w:val="22"/>
                <w:szCs w:val="22"/>
                <w:u w:val="single"/>
              </w:rPr>
              <w:t>1</w:t>
            </w:r>
            <w:r w:rsidR="00656CBF" w:rsidRPr="002D5FC5">
              <w:rPr>
                <w:b/>
                <w:sz w:val="22"/>
                <w:szCs w:val="22"/>
                <w:u w:val="single"/>
                <w:vertAlign w:val="superscript"/>
              </w:rPr>
              <w:t>ο</w:t>
            </w:r>
            <w:r w:rsidR="00656CBF" w:rsidRPr="002D5FC5">
              <w:rPr>
                <w:b/>
                <w:sz w:val="22"/>
                <w:szCs w:val="22"/>
                <w:u w:val="single"/>
              </w:rPr>
              <w:t xml:space="preserve"> </w:t>
            </w:r>
            <w:r w:rsidR="006E22D1" w:rsidRPr="002D5FC5">
              <w:rPr>
                <w:b/>
                <w:sz w:val="22"/>
                <w:szCs w:val="22"/>
                <w:u w:val="single"/>
              </w:rPr>
              <w:t xml:space="preserve">ΓΥΜΝΑΣΙΟ </w:t>
            </w:r>
            <w:r w:rsidR="00656CBF" w:rsidRPr="002D5FC5">
              <w:rPr>
                <w:b/>
                <w:sz w:val="22"/>
                <w:szCs w:val="22"/>
                <w:u w:val="single"/>
              </w:rPr>
              <w:t>ΒΟΛ</w:t>
            </w:r>
            <w:r w:rsidR="006E22D1" w:rsidRPr="002D5FC5">
              <w:rPr>
                <w:b/>
                <w:sz w:val="22"/>
                <w:szCs w:val="22"/>
                <w:u w:val="single"/>
              </w:rPr>
              <w:t>ΟΥ</w:t>
            </w:r>
          </w:p>
        </w:tc>
        <w:tc>
          <w:tcPr>
            <w:tcW w:w="1417" w:type="dxa"/>
          </w:tcPr>
          <w:p w14:paraId="03C417C3" w14:textId="60549993" w:rsidR="006E22D1" w:rsidRPr="002D5FC5" w:rsidRDefault="006E22D1">
            <w:pPr>
              <w:tabs>
                <w:tab w:val="left" w:pos="851"/>
              </w:tabs>
              <w:rPr>
                <w:b/>
                <w:sz w:val="22"/>
                <w:szCs w:val="22"/>
              </w:rPr>
            </w:pPr>
          </w:p>
          <w:p w14:paraId="14D04898" w14:textId="41105955" w:rsidR="006E22D1" w:rsidRPr="002D5FC5" w:rsidRDefault="006E22D1">
            <w:pPr>
              <w:tabs>
                <w:tab w:val="left" w:pos="851"/>
              </w:tabs>
              <w:rPr>
                <w:b/>
                <w:sz w:val="22"/>
                <w:szCs w:val="22"/>
              </w:rPr>
            </w:pPr>
          </w:p>
          <w:p w14:paraId="157D9DE7" w14:textId="5D747459" w:rsidR="006E22D1" w:rsidRPr="002D5FC5" w:rsidRDefault="006E22D1">
            <w:pPr>
              <w:tabs>
                <w:tab w:val="left" w:pos="851"/>
              </w:tabs>
              <w:rPr>
                <w:b/>
                <w:sz w:val="22"/>
                <w:szCs w:val="22"/>
              </w:rPr>
            </w:pPr>
          </w:p>
          <w:p w14:paraId="0F1F609E" w14:textId="7405B770" w:rsidR="006E22D1" w:rsidRPr="002D5FC5" w:rsidRDefault="006E22D1" w:rsidP="00121E88">
            <w:pPr>
              <w:tabs>
                <w:tab w:val="left" w:pos="851"/>
              </w:tabs>
              <w:rPr>
                <w:b/>
                <w:sz w:val="22"/>
                <w:szCs w:val="22"/>
                <w:lang w:val="en-US"/>
              </w:rPr>
            </w:pPr>
          </w:p>
        </w:tc>
      </w:tr>
      <w:tr w:rsidR="006E22D1" w:rsidRPr="002D5FC5" w14:paraId="339191C8" w14:textId="77777777" w:rsidTr="005145A0">
        <w:trPr>
          <w:cantSplit/>
          <w:trHeight w:val="420"/>
        </w:trPr>
        <w:tc>
          <w:tcPr>
            <w:tcW w:w="5529" w:type="dxa"/>
            <w:vMerge/>
            <w:vAlign w:val="center"/>
          </w:tcPr>
          <w:p w14:paraId="065E6C1A" w14:textId="77777777" w:rsidR="006E22D1" w:rsidRPr="002D5FC5" w:rsidRDefault="006E22D1">
            <w:pPr>
              <w:rPr>
                <w:sz w:val="22"/>
                <w:szCs w:val="22"/>
              </w:rPr>
            </w:pPr>
          </w:p>
        </w:tc>
        <w:tc>
          <w:tcPr>
            <w:tcW w:w="1417" w:type="dxa"/>
          </w:tcPr>
          <w:p w14:paraId="6F65E866" w14:textId="4BBD9861" w:rsidR="006E22D1" w:rsidRPr="002D5FC5" w:rsidRDefault="006E22D1" w:rsidP="0054519B">
            <w:pPr>
              <w:tabs>
                <w:tab w:val="left" w:pos="851"/>
              </w:tabs>
              <w:rPr>
                <w:b/>
                <w:sz w:val="22"/>
                <w:szCs w:val="22"/>
                <w:lang w:val="en-US"/>
              </w:rPr>
            </w:pPr>
          </w:p>
        </w:tc>
      </w:tr>
      <w:tr w:rsidR="006E22D1" w:rsidRPr="002D5FC5" w14:paraId="728B296B" w14:textId="77777777" w:rsidTr="005145A0">
        <w:trPr>
          <w:cantSplit/>
          <w:trHeight w:val="1654"/>
        </w:trPr>
        <w:tc>
          <w:tcPr>
            <w:tcW w:w="5529" w:type="dxa"/>
          </w:tcPr>
          <w:p w14:paraId="729281E4" w14:textId="5C6E18AE" w:rsidR="006E22D1" w:rsidRPr="002D5FC5" w:rsidRDefault="002351CD" w:rsidP="002351CD">
            <w:pPr>
              <w:ind w:left="40" w:right="567"/>
              <w:rPr>
                <w:sz w:val="22"/>
                <w:szCs w:val="22"/>
              </w:rPr>
            </w:pPr>
            <w:r w:rsidRPr="00A04D0F">
              <w:rPr>
                <w:b/>
                <w:bCs/>
                <w:noProof/>
                <w:sz w:val="28"/>
                <w:szCs w:val="28"/>
                <w:lang w:val="en-US" w:eastAsia="en-US"/>
              </w:rPr>
              <w:drawing>
                <wp:anchor distT="0" distB="0" distL="114300" distR="114300" simplePos="0" relativeHeight="251659264" behindDoc="0" locked="0" layoutInCell="1" allowOverlap="1" wp14:anchorId="2EE7D893" wp14:editId="7A651460">
                  <wp:simplePos x="0" y="0"/>
                  <wp:positionH relativeFrom="column">
                    <wp:posOffset>3431540</wp:posOffset>
                  </wp:positionH>
                  <wp:positionV relativeFrom="paragraph">
                    <wp:posOffset>119062</wp:posOffset>
                  </wp:positionV>
                  <wp:extent cx="1332865" cy="1303020"/>
                  <wp:effectExtent l="0" t="0" r="635" b="508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τιγμιότυπο 2019-10-18, 19.28.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2865" cy="13030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E22D1" w:rsidRPr="002D5FC5">
              <w:rPr>
                <w:sz w:val="22"/>
                <w:szCs w:val="22"/>
              </w:rPr>
              <w:t>Ταχ.Δ</w:t>
            </w:r>
            <w:proofErr w:type="spellEnd"/>
            <w:r w:rsidR="006E22D1" w:rsidRPr="002D5FC5">
              <w:rPr>
                <w:sz w:val="22"/>
                <w:szCs w:val="22"/>
              </w:rPr>
              <w:t>/</w:t>
            </w:r>
            <w:proofErr w:type="spellStart"/>
            <w:r w:rsidR="006E22D1" w:rsidRPr="002D5FC5">
              <w:rPr>
                <w:sz w:val="22"/>
                <w:szCs w:val="22"/>
              </w:rPr>
              <w:t>νση</w:t>
            </w:r>
            <w:proofErr w:type="spellEnd"/>
            <w:r w:rsidR="006E22D1" w:rsidRPr="002D5FC5">
              <w:rPr>
                <w:sz w:val="22"/>
                <w:szCs w:val="22"/>
              </w:rPr>
              <w:t xml:space="preserve">: </w:t>
            </w:r>
            <w:r w:rsidR="00656CBF" w:rsidRPr="002D5FC5">
              <w:rPr>
                <w:sz w:val="22"/>
                <w:szCs w:val="22"/>
              </w:rPr>
              <w:t>Κύπρου 54 38221 ΒΟΛ</w:t>
            </w:r>
            <w:r w:rsidR="006E22D1" w:rsidRPr="002D5FC5">
              <w:rPr>
                <w:sz w:val="22"/>
                <w:szCs w:val="22"/>
              </w:rPr>
              <w:t>ΟΣ</w:t>
            </w:r>
          </w:p>
          <w:p w14:paraId="798DF8AB" w14:textId="77777777" w:rsidR="006E22D1" w:rsidRPr="002D5FC5" w:rsidRDefault="006E22D1" w:rsidP="002351CD">
            <w:pPr>
              <w:tabs>
                <w:tab w:val="left" w:pos="0"/>
                <w:tab w:val="left" w:pos="1418"/>
                <w:tab w:val="left" w:pos="1560"/>
              </w:tabs>
              <w:ind w:left="40" w:right="567"/>
              <w:rPr>
                <w:sz w:val="22"/>
                <w:szCs w:val="22"/>
              </w:rPr>
            </w:pPr>
            <w:r w:rsidRPr="002D5FC5">
              <w:rPr>
                <w:sz w:val="22"/>
                <w:szCs w:val="22"/>
              </w:rPr>
              <w:t>Τηλ.</w:t>
            </w:r>
            <w:r w:rsidR="006164DA" w:rsidRPr="002D5FC5">
              <w:rPr>
                <w:sz w:val="22"/>
                <w:szCs w:val="22"/>
              </w:rPr>
              <w:tab/>
              <w:t>:</w:t>
            </w:r>
            <w:r w:rsidR="006164DA" w:rsidRPr="002D5FC5">
              <w:rPr>
                <w:sz w:val="22"/>
                <w:szCs w:val="22"/>
              </w:rPr>
              <w:tab/>
              <w:t>2421</w:t>
            </w:r>
            <w:r w:rsidR="0068712E" w:rsidRPr="002D5FC5">
              <w:rPr>
                <w:sz w:val="22"/>
                <w:szCs w:val="22"/>
              </w:rPr>
              <w:t>0 46209</w:t>
            </w:r>
            <w:r w:rsidRPr="002D5FC5">
              <w:rPr>
                <w:sz w:val="22"/>
                <w:szCs w:val="22"/>
              </w:rPr>
              <w:t xml:space="preserve"> </w:t>
            </w:r>
          </w:p>
          <w:p w14:paraId="5689A73D" w14:textId="77777777" w:rsidR="006E22D1" w:rsidRPr="002D5FC5" w:rsidRDefault="00656CBF" w:rsidP="002351CD">
            <w:pPr>
              <w:tabs>
                <w:tab w:val="left" w:pos="0"/>
                <w:tab w:val="left" w:pos="1418"/>
                <w:tab w:val="left" w:pos="1560"/>
              </w:tabs>
              <w:ind w:left="40" w:right="567"/>
              <w:rPr>
                <w:sz w:val="22"/>
                <w:szCs w:val="22"/>
                <w:lang w:val="de-DE"/>
              </w:rPr>
            </w:pPr>
            <w:r w:rsidRPr="002D5FC5">
              <w:rPr>
                <w:sz w:val="22"/>
                <w:szCs w:val="22"/>
                <w:lang w:val="en-US"/>
              </w:rPr>
              <w:t>Fax</w:t>
            </w:r>
            <w:r w:rsidR="006164DA" w:rsidRPr="002D5FC5">
              <w:rPr>
                <w:sz w:val="22"/>
                <w:szCs w:val="22"/>
                <w:lang w:val="de-DE"/>
              </w:rPr>
              <w:t xml:space="preserve">       </w:t>
            </w:r>
            <w:r w:rsidR="006164DA" w:rsidRPr="002D5FC5">
              <w:rPr>
                <w:sz w:val="22"/>
                <w:szCs w:val="22"/>
                <w:lang w:val="de-DE"/>
              </w:rPr>
              <w:tab/>
              <w:t>:</w:t>
            </w:r>
            <w:r w:rsidR="006164DA" w:rsidRPr="002D5FC5">
              <w:rPr>
                <w:sz w:val="22"/>
                <w:szCs w:val="22"/>
                <w:lang w:val="de-DE"/>
              </w:rPr>
              <w:tab/>
              <w:t>242</w:t>
            </w:r>
            <w:r w:rsidR="006164DA" w:rsidRPr="002D5FC5">
              <w:rPr>
                <w:sz w:val="22"/>
                <w:szCs w:val="22"/>
              </w:rPr>
              <w:t>1</w:t>
            </w:r>
            <w:r w:rsidR="006164DA" w:rsidRPr="002D5FC5">
              <w:rPr>
                <w:sz w:val="22"/>
                <w:szCs w:val="22"/>
                <w:lang w:val="de-DE"/>
              </w:rPr>
              <w:t xml:space="preserve">0 </w:t>
            </w:r>
            <w:r w:rsidR="006164DA" w:rsidRPr="002D5FC5">
              <w:rPr>
                <w:sz w:val="22"/>
                <w:szCs w:val="22"/>
              </w:rPr>
              <w:t>78119</w:t>
            </w:r>
            <w:r w:rsidR="006E22D1" w:rsidRPr="002D5FC5">
              <w:rPr>
                <w:sz w:val="22"/>
                <w:szCs w:val="22"/>
                <w:lang w:val="de-DE"/>
              </w:rPr>
              <w:t xml:space="preserve"> </w:t>
            </w:r>
          </w:p>
          <w:p w14:paraId="79E1B762" w14:textId="77777777" w:rsidR="00D642C0" w:rsidRPr="002D5FC5" w:rsidRDefault="00B54086" w:rsidP="002351CD">
            <w:pPr>
              <w:tabs>
                <w:tab w:val="left" w:pos="0"/>
              </w:tabs>
              <w:ind w:left="40" w:right="567"/>
              <w:rPr>
                <w:sz w:val="22"/>
                <w:szCs w:val="22"/>
                <w:lang w:val="de-DE"/>
              </w:rPr>
            </w:pPr>
            <w:r w:rsidRPr="002D5FC5">
              <w:rPr>
                <w:sz w:val="22"/>
                <w:szCs w:val="22"/>
              </w:rPr>
              <w:t xml:space="preserve">Ιστοσελίδα: </w:t>
            </w:r>
            <w:hyperlink r:id="rId11" w:history="1">
              <w:r w:rsidR="00D642C0" w:rsidRPr="002D5FC5">
                <w:rPr>
                  <w:rStyle w:val="-"/>
                  <w:sz w:val="22"/>
                  <w:szCs w:val="22"/>
                  <w:lang w:val="de-DE"/>
                </w:rPr>
                <w:t>http://1gym-volou.mag.sch.gr</w:t>
              </w:r>
            </w:hyperlink>
          </w:p>
          <w:p w14:paraId="63451DD7" w14:textId="77777777" w:rsidR="00656CBF" w:rsidRPr="00261ABA" w:rsidRDefault="006E22D1" w:rsidP="002351CD">
            <w:pPr>
              <w:tabs>
                <w:tab w:val="left" w:pos="0"/>
                <w:tab w:val="left" w:pos="1418"/>
                <w:tab w:val="left" w:pos="1560"/>
              </w:tabs>
              <w:ind w:left="40" w:right="567"/>
              <w:rPr>
                <w:sz w:val="22"/>
                <w:szCs w:val="22"/>
                <w:lang w:val="en-US"/>
              </w:rPr>
            </w:pPr>
            <w:proofErr w:type="gramStart"/>
            <w:r w:rsidRPr="002D5FC5">
              <w:rPr>
                <w:sz w:val="22"/>
                <w:szCs w:val="22"/>
                <w:lang w:val="it-IT"/>
              </w:rPr>
              <w:t>e-mail :</w:t>
            </w:r>
            <w:proofErr w:type="gramEnd"/>
            <w:r w:rsidRPr="002D5FC5">
              <w:rPr>
                <w:sz w:val="22"/>
                <w:szCs w:val="22"/>
                <w:lang w:val="it-IT"/>
              </w:rPr>
              <w:t xml:space="preserve"> </w:t>
            </w:r>
            <w:hyperlink r:id="rId12" w:history="1">
              <w:r w:rsidR="004A6ECA" w:rsidRPr="002D5FC5">
                <w:rPr>
                  <w:rStyle w:val="-"/>
                  <w:sz w:val="22"/>
                  <w:szCs w:val="22"/>
                  <w:lang w:val="en-US"/>
                </w:rPr>
                <w:t>mail</w:t>
              </w:r>
              <w:r w:rsidR="004A6ECA" w:rsidRPr="00261ABA">
                <w:rPr>
                  <w:rStyle w:val="-"/>
                  <w:sz w:val="22"/>
                  <w:szCs w:val="22"/>
                  <w:lang w:val="en-US"/>
                </w:rPr>
                <w:t>@1</w:t>
              </w:r>
              <w:r w:rsidR="004A6ECA" w:rsidRPr="002D5FC5">
                <w:rPr>
                  <w:rStyle w:val="-"/>
                  <w:sz w:val="22"/>
                  <w:szCs w:val="22"/>
                  <w:lang w:val="en-US"/>
                </w:rPr>
                <w:t>gym</w:t>
              </w:r>
              <w:r w:rsidR="004A6ECA" w:rsidRPr="00261ABA">
                <w:rPr>
                  <w:rStyle w:val="-"/>
                  <w:sz w:val="22"/>
                  <w:szCs w:val="22"/>
                  <w:lang w:val="en-US"/>
                </w:rPr>
                <w:t>-</w:t>
              </w:r>
              <w:r w:rsidR="004A6ECA" w:rsidRPr="002D5FC5">
                <w:rPr>
                  <w:rStyle w:val="-"/>
                  <w:sz w:val="22"/>
                  <w:szCs w:val="22"/>
                  <w:lang w:val="en-US"/>
                </w:rPr>
                <w:t>volou</w:t>
              </w:r>
              <w:r w:rsidR="004A6ECA" w:rsidRPr="00261ABA">
                <w:rPr>
                  <w:rStyle w:val="-"/>
                  <w:sz w:val="22"/>
                  <w:szCs w:val="22"/>
                  <w:lang w:val="en-US"/>
                </w:rPr>
                <w:t>.</w:t>
              </w:r>
              <w:r w:rsidR="004A6ECA" w:rsidRPr="002D5FC5">
                <w:rPr>
                  <w:rStyle w:val="-"/>
                  <w:sz w:val="22"/>
                  <w:szCs w:val="22"/>
                  <w:lang w:val="en-US"/>
                </w:rPr>
                <w:t>mag</w:t>
              </w:r>
              <w:r w:rsidR="004A6ECA" w:rsidRPr="00261ABA">
                <w:rPr>
                  <w:rStyle w:val="-"/>
                  <w:sz w:val="22"/>
                  <w:szCs w:val="22"/>
                  <w:lang w:val="en-US"/>
                </w:rPr>
                <w:t>.</w:t>
              </w:r>
              <w:r w:rsidR="004A6ECA" w:rsidRPr="002D5FC5">
                <w:rPr>
                  <w:rStyle w:val="-"/>
                  <w:sz w:val="22"/>
                  <w:szCs w:val="22"/>
                  <w:lang w:val="en-US"/>
                </w:rPr>
                <w:t>sch</w:t>
              </w:r>
              <w:r w:rsidR="004A6ECA" w:rsidRPr="00261ABA">
                <w:rPr>
                  <w:rStyle w:val="-"/>
                  <w:sz w:val="22"/>
                  <w:szCs w:val="22"/>
                  <w:lang w:val="en-US"/>
                </w:rPr>
                <w:t>.</w:t>
              </w:r>
              <w:r w:rsidR="004A6ECA" w:rsidRPr="002D5FC5">
                <w:rPr>
                  <w:rStyle w:val="-"/>
                  <w:sz w:val="22"/>
                  <w:szCs w:val="22"/>
                  <w:lang w:val="en-US"/>
                </w:rPr>
                <w:t>gr</w:t>
              </w:r>
            </w:hyperlink>
          </w:p>
          <w:p w14:paraId="4CF764E7" w14:textId="44715D10" w:rsidR="0046312A" w:rsidRPr="002D5FC5" w:rsidRDefault="004A6ECA" w:rsidP="002351CD">
            <w:pPr>
              <w:tabs>
                <w:tab w:val="left" w:pos="0"/>
                <w:tab w:val="left" w:pos="1418"/>
                <w:tab w:val="left" w:pos="1560"/>
              </w:tabs>
              <w:ind w:left="40" w:right="-3539"/>
              <w:rPr>
                <w:sz w:val="22"/>
                <w:szCs w:val="22"/>
              </w:rPr>
            </w:pPr>
            <w:r w:rsidRPr="002D5FC5">
              <w:rPr>
                <w:sz w:val="22"/>
                <w:szCs w:val="22"/>
              </w:rPr>
              <w:t>Πληροφορίες</w:t>
            </w:r>
            <w:r w:rsidRPr="002D5FC5">
              <w:rPr>
                <w:sz w:val="22"/>
                <w:szCs w:val="22"/>
              </w:rPr>
              <w:tab/>
              <w:t>:</w:t>
            </w:r>
            <w:r w:rsidR="006E22D1" w:rsidRPr="002D5FC5">
              <w:rPr>
                <w:sz w:val="22"/>
                <w:szCs w:val="22"/>
              </w:rPr>
              <w:t>Ι</w:t>
            </w:r>
            <w:r w:rsidRPr="002D5FC5">
              <w:rPr>
                <w:sz w:val="22"/>
                <w:szCs w:val="22"/>
              </w:rPr>
              <w:t xml:space="preserve">ΩΑΝΝΗΣ </w:t>
            </w:r>
            <w:proofErr w:type="spellStart"/>
            <w:r w:rsidRPr="002D5FC5">
              <w:rPr>
                <w:sz w:val="22"/>
                <w:szCs w:val="22"/>
              </w:rPr>
              <w:t>ΚΑΡΑΦΕΡΗΣ</w:t>
            </w:r>
            <w:proofErr w:type="spellEnd"/>
            <w:r w:rsidR="00DB0C67" w:rsidRPr="002D5FC5">
              <w:rPr>
                <w:sz w:val="22"/>
                <w:szCs w:val="22"/>
              </w:rPr>
              <w:t xml:space="preserve"> </w:t>
            </w:r>
            <w:r w:rsidR="0096235C" w:rsidRPr="002D5FC5">
              <w:rPr>
                <w:sz w:val="22"/>
                <w:szCs w:val="22"/>
              </w:rPr>
              <w:t>(6971616904)</w:t>
            </w:r>
          </w:p>
          <w:p w14:paraId="6D96A907" w14:textId="6F1D42CA" w:rsidR="006E22D1" w:rsidRPr="002D5FC5" w:rsidRDefault="0046312A" w:rsidP="002351CD">
            <w:pPr>
              <w:tabs>
                <w:tab w:val="left" w:pos="0"/>
                <w:tab w:val="left" w:pos="1418"/>
                <w:tab w:val="left" w:pos="1560"/>
              </w:tabs>
              <w:ind w:left="40" w:right="-3539"/>
              <w:rPr>
                <w:sz w:val="22"/>
                <w:szCs w:val="22"/>
              </w:rPr>
            </w:pPr>
            <w:r w:rsidRPr="002D5FC5">
              <w:rPr>
                <w:sz w:val="22"/>
                <w:szCs w:val="22"/>
              </w:rPr>
              <w:t xml:space="preserve"> </w:t>
            </w:r>
            <w:r w:rsidR="00FF6357" w:rsidRPr="002D5FC5">
              <w:rPr>
                <w:sz w:val="22"/>
                <w:szCs w:val="22"/>
              </w:rPr>
              <w:t xml:space="preserve"> </w:t>
            </w:r>
            <w:hyperlink r:id="rId13" w:history="1">
              <w:r w:rsidR="00FF6357" w:rsidRPr="002D5FC5">
                <w:rPr>
                  <w:rStyle w:val="-"/>
                  <w:sz w:val="22"/>
                  <w:szCs w:val="22"/>
                  <w:lang w:val="en-US"/>
                </w:rPr>
                <w:t>ikaraferis</w:t>
              </w:r>
              <w:r w:rsidR="00FF6357" w:rsidRPr="002D5FC5">
                <w:rPr>
                  <w:rStyle w:val="-"/>
                  <w:sz w:val="22"/>
                  <w:szCs w:val="22"/>
                </w:rPr>
                <w:t>@</w:t>
              </w:r>
              <w:r w:rsidR="00FF6357" w:rsidRPr="002D5FC5">
                <w:rPr>
                  <w:rStyle w:val="-"/>
                  <w:sz w:val="22"/>
                  <w:szCs w:val="22"/>
                  <w:lang w:val="en-US"/>
                </w:rPr>
                <w:t>sch</w:t>
              </w:r>
              <w:r w:rsidR="00FF6357" w:rsidRPr="002D5FC5">
                <w:rPr>
                  <w:rStyle w:val="-"/>
                  <w:sz w:val="22"/>
                  <w:szCs w:val="22"/>
                </w:rPr>
                <w:t>.</w:t>
              </w:r>
              <w:r w:rsidR="00FF6357" w:rsidRPr="002D5FC5">
                <w:rPr>
                  <w:rStyle w:val="-"/>
                  <w:sz w:val="22"/>
                  <w:szCs w:val="22"/>
                  <w:lang w:val="en-US"/>
                </w:rPr>
                <w:t>gr</w:t>
              </w:r>
            </w:hyperlink>
            <w:r w:rsidR="00FF6357" w:rsidRPr="002D5FC5">
              <w:rPr>
                <w:sz w:val="22"/>
                <w:szCs w:val="22"/>
              </w:rPr>
              <w:t xml:space="preserve"> </w:t>
            </w:r>
            <w:r w:rsidRPr="002D5FC5">
              <w:rPr>
                <w:sz w:val="22"/>
                <w:szCs w:val="22"/>
              </w:rPr>
              <w:t xml:space="preserve">   </w:t>
            </w:r>
            <w:hyperlink r:id="rId14" w:history="1">
              <w:r w:rsidRPr="002D5FC5">
                <w:rPr>
                  <w:rStyle w:val="-"/>
                  <w:bCs/>
                  <w:sz w:val="22"/>
                  <w:szCs w:val="22"/>
                  <w:lang w:val="en-US"/>
                </w:rPr>
                <w:t>http</w:t>
              </w:r>
            </w:hyperlink>
            <w:hyperlink r:id="rId15" w:history="1">
              <w:r w:rsidRPr="002D5FC5">
                <w:rPr>
                  <w:rStyle w:val="-"/>
                  <w:bCs/>
                  <w:sz w:val="22"/>
                  <w:szCs w:val="22"/>
                </w:rPr>
                <w:t>://</w:t>
              </w:r>
              <w:r w:rsidRPr="002D5FC5">
                <w:rPr>
                  <w:rStyle w:val="-"/>
                  <w:bCs/>
                  <w:sz w:val="22"/>
                  <w:szCs w:val="22"/>
                  <w:lang w:val="en-US"/>
                </w:rPr>
                <w:t>users</w:t>
              </w:r>
              <w:r w:rsidRPr="002D5FC5">
                <w:rPr>
                  <w:rStyle w:val="-"/>
                  <w:bCs/>
                  <w:sz w:val="22"/>
                  <w:szCs w:val="22"/>
                </w:rPr>
                <w:t>.</w:t>
              </w:r>
              <w:r w:rsidRPr="002D5FC5">
                <w:rPr>
                  <w:rStyle w:val="-"/>
                  <w:bCs/>
                  <w:sz w:val="22"/>
                  <w:szCs w:val="22"/>
                  <w:lang w:val="en-US"/>
                </w:rPr>
                <w:t>sch</w:t>
              </w:r>
              <w:r w:rsidRPr="002D5FC5">
                <w:rPr>
                  <w:rStyle w:val="-"/>
                  <w:bCs/>
                  <w:sz w:val="22"/>
                  <w:szCs w:val="22"/>
                </w:rPr>
                <w:t>.</w:t>
              </w:r>
              <w:r w:rsidRPr="002D5FC5">
                <w:rPr>
                  <w:rStyle w:val="-"/>
                  <w:bCs/>
                  <w:sz w:val="22"/>
                  <w:szCs w:val="22"/>
                  <w:lang w:val="en-US"/>
                </w:rPr>
                <w:t>gr</w:t>
              </w:r>
              <w:r w:rsidRPr="002D5FC5">
                <w:rPr>
                  <w:rStyle w:val="-"/>
                  <w:bCs/>
                  <w:sz w:val="22"/>
                  <w:szCs w:val="22"/>
                </w:rPr>
                <w:t>/</w:t>
              </w:r>
              <w:r w:rsidRPr="002D5FC5">
                <w:rPr>
                  <w:rStyle w:val="-"/>
                  <w:bCs/>
                  <w:sz w:val="22"/>
                  <w:szCs w:val="22"/>
                  <w:lang w:val="en-US"/>
                </w:rPr>
                <w:t>ikaraferis</w:t>
              </w:r>
            </w:hyperlink>
            <w:hyperlink r:id="rId16" w:history="1">
              <w:r w:rsidRPr="002D5FC5">
                <w:rPr>
                  <w:rStyle w:val="-"/>
                  <w:bCs/>
                  <w:sz w:val="22"/>
                  <w:szCs w:val="22"/>
                </w:rPr>
                <w:t>/</w:t>
              </w:r>
            </w:hyperlink>
            <w:r w:rsidRPr="002D5FC5">
              <w:rPr>
                <w:bCs/>
                <w:sz w:val="22"/>
                <w:szCs w:val="22"/>
              </w:rPr>
              <w:t xml:space="preserve">  </w:t>
            </w:r>
          </w:p>
        </w:tc>
        <w:tc>
          <w:tcPr>
            <w:tcW w:w="1417" w:type="dxa"/>
          </w:tcPr>
          <w:p w14:paraId="775035D1" w14:textId="0B5524B6" w:rsidR="00FF6357" w:rsidRPr="000A1382" w:rsidRDefault="00FF6357" w:rsidP="000A1382">
            <w:pPr>
              <w:ind w:right="-108"/>
              <w:rPr>
                <w:b/>
                <w:sz w:val="22"/>
                <w:szCs w:val="22"/>
              </w:rPr>
            </w:pPr>
          </w:p>
          <w:p w14:paraId="1CB1F831" w14:textId="14912FAC" w:rsidR="00FF6357" w:rsidRPr="00706811" w:rsidRDefault="00FF6357" w:rsidP="00587305">
            <w:pPr>
              <w:tabs>
                <w:tab w:val="left" w:pos="851"/>
              </w:tabs>
              <w:jc w:val="both"/>
              <w:rPr>
                <w:bCs/>
                <w:sz w:val="22"/>
                <w:szCs w:val="22"/>
              </w:rPr>
            </w:pPr>
          </w:p>
        </w:tc>
      </w:tr>
    </w:tbl>
    <w:p w14:paraId="61387209" w14:textId="77777777" w:rsidR="002351CD" w:rsidRDefault="002351CD" w:rsidP="002351CD">
      <w:pPr>
        <w:tabs>
          <w:tab w:val="left" w:pos="1134"/>
          <w:tab w:val="left" w:pos="1418"/>
        </w:tabs>
        <w:spacing w:line="360" w:lineRule="auto"/>
        <w:ind w:right="57" w:firstLine="426"/>
        <w:jc w:val="both"/>
        <w:rPr>
          <w:rStyle w:val="ac"/>
        </w:rPr>
      </w:pPr>
    </w:p>
    <w:p w14:paraId="3C6B149D" w14:textId="5638EF12" w:rsidR="00B624C1" w:rsidRPr="00182BA4" w:rsidRDefault="00B624C1" w:rsidP="002351CD">
      <w:pPr>
        <w:tabs>
          <w:tab w:val="left" w:pos="1134"/>
          <w:tab w:val="left" w:pos="1418"/>
        </w:tabs>
        <w:spacing w:line="360" w:lineRule="auto"/>
        <w:ind w:right="57" w:firstLine="426"/>
        <w:jc w:val="both"/>
        <w:rPr>
          <w:rStyle w:val="ac"/>
        </w:rPr>
      </w:pPr>
      <w:r w:rsidRPr="002351CD">
        <w:rPr>
          <w:rStyle w:val="ac"/>
        </w:rPr>
        <w:t>Αγαπητ</w:t>
      </w:r>
      <w:r w:rsidR="00FB7E1C" w:rsidRPr="002351CD">
        <w:rPr>
          <w:rStyle w:val="ac"/>
        </w:rPr>
        <w:t>έ</w:t>
      </w:r>
      <w:r w:rsidR="00753A0D" w:rsidRPr="002351CD">
        <w:rPr>
          <w:rStyle w:val="ac"/>
        </w:rPr>
        <w:t>/ή</w:t>
      </w:r>
      <w:r w:rsidR="00FB7E1C" w:rsidRPr="002351CD">
        <w:rPr>
          <w:rStyle w:val="ac"/>
        </w:rPr>
        <w:t xml:space="preserve"> κύριε</w:t>
      </w:r>
      <w:r w:rsidR="0096235C" w:rsidRPr="002351CD">
        <w:rPr>
          <w:rStyle w:val="ac"/>
        </w:rPr>
        <w:t>/α</w:t>
      </w:r>
      <w:r w:rsidR="00BC531E" w:rsidRPr="002351CD">
        <w:rPr>
          <w:rStyle w:val="ac"/>
        </w:rPr>
        <w:t xml:space="preserve"> </w:t>
      </w:r>
      <w:r w:rsidRPr="002351CD">
        <w:rPr>
          <w:rStyle w:val="ac"/>
        </w:rPr>
        <w:t>,</w:t>
      </w:r>
    </w:p>
    <w:p w14:paraId="7302A8EB" w14:textId="77777777" w:rsidR="00CD5219" w:rsidRPr="002351CD" w:rsidRDefault="00CD5219" w:rsidP="002351CD">
      <w:pPr>
        <w:tabs>
          <w:tab w:val="left" w:pos="1134"/>
          <w:tab w:val="left" w:pos="1418"/>
        </w:tabs>
        <w:spacing w:line="360" w:lineRule="auto"/>
        <w:ind w:right="57" w:firstLine="426"/>
        <w:jc w:val="both"/>
        <w:rPr>
          <w:rStyle w:val="ac"/>
        </w:rPr>
      </w:pPr>
      <w:r w:rsidRPr="002351CD">
        <w:rPr>
          <w:rStyle w:val="ac"/>
        </w:rPr>
        <w:t>Σας καλωσορίζουμε στο σχολείο μας.</w:t>
      </w:r>
    </w:p>
    <w:p w14:paraId="48173010" w14:textId="35943758" w:rsidR="00B624C1" w:rsidRPr="002351CD" w:rsidRDefault="00CD5219" w:rsidP="00E97DF4">
      <w:pPr>
        <w:pBdr>
          <w:top w:val="single" w:sz="18" w:space="1" w:color="0070C0"/>
          <w:left w:val="single" w:sz="18" w:space="4" w:color="0070C0"/>
          <w:bottom w:val="single" w:sz="18" w:space="1" w:color="0070C0"/>
          <w:right w:val="single" w:sz="18" w:space="4" w:color="0070C0"/>
        </w:pBdr>
        <w:tabs>
          <w:tab w:val="left" w:pos="1134"/>
          <w:tab w:val="left" w:pos="1418"/>
        </w:tabs>
        <w:spacing w:line="360" w:lineRule="auto"/>
        <w:ind w:right="177" w:firstLine="426"/>
        <w:jc w:val="both"/>
        <w:rPr>
          <w:rStyle w:val="ac"/>
        </w:rPr>
      </w:pPr>
      <w:r w:rsidRPr="002351CD">
        <w:rPr>
          <w:rStyle w:val="ac"/>
        </w:rPr>
        <w:t xml:space="preserve">Σας ενημερώνουμε </w:t>
      </w:r>
      <w:r w:rsidR="00B624C1" w:rsidRPr="002351CD">
        <w:rPr>
          <w:rStyle w:val="ac"/>
        </w:rPr>
        <w:t xml:space="preserve"> ότι το σχολείο έχει την υποχρέωση να σας πληροφορεί </w:t>
      </w:r>
      <w:r w:rsidR="000A63D4" w:rsidRPr="002351CD">
        <w:rPr>
          <w:rStyle w:val="ac"/>
        </w:rPr>
        <w:t xml:space="preserve">για </w:t>
      </w:r>
      <w:r w:rsidR="00B624C1" w:rsidRPr="002351CD">
        <w:rPr>
          <w:rStyle w:val="ac"/>
        </w:rPr>
        <w:t>οτιδήποτε σχετικό με το παιδί σας και σας δίνει την ευκαιρία να δείτε τη δουλειά του παιδιού σας στο σχολ</w:t>
      </w:r>
      <w:r w:rsidR="00E67641" w:rsidRPr="002351CD">
        <w:rPr>
          <w:rStyle w:val="ac"/>
        </w:rPr>
        <w:t xml:space="preserve">είο και να συζητήσετε </w:t>
      </w:r>
      <w:r w:rsidR="00E93838" w:rsidRPr="002351CD">
        <w:rPr>
          <w:rStyle w:val="ac"/>
        </w:rPr>
        <w:t xml:space="preserve">για </w:t>
      </w:r>
      <w:r w:rsidR="00E67641" w:rsidRPr="002351CD">
        <w:rPr>
          <w:rStyle w:val="ac"/>
        </w:rPr>
        <w:t>την πρόοδό</w:t>
      </w:r>
      <w:r w:rsidR="00B624C1" w:rsidRPr="002351CD">
        <w:rPr>
          <w:rStyle w:val="ac"/>
        </w:rPr>
        <w:t xml:space="preserve"> του / της (ή /και </w:t>
      </w:r>
      <w:r w:rsidR="00E93838" w:rsidRPr="002351CD">
        <w:rPr>
          <w:rStyle w:val="ac"/>
        </w:rPr>
        <w:t xml:space="preserve">για </w:t>
      </w:r>
      <w:r w:rsidR="00B624C1" w:rsidRPr="002351CD">
        <w:rPr>
          <w:rStyle w:val="ac"/>
        </w:rPr>
        <w:t>τη συμπεριφο</w:t>
      </w:r>
      <w:r w:rsidRPr="002351CD">
        <w:rPr>
          <w:rStyle w:val="ac"/>
        </w:rPr>
        <w:t>ρά) κατά το διάστημα που παρέρχεται</w:t>
      </w:r>
      <w:r w:rsidR="00B624C1" w:rsidRPr="002351CD">
        <w:rPr>
          <w:rStyle w:val="ac"/>
        </w:rPr>
        <w:t>.  Το σχολείο είναι ανοικτό όλες τις ημέρες λειτουργία</w:t>
      </w:r>
      <w:r w:rsidR="00E67641" w:rsidRPr="002351CD">
        <w:rPr>
          <w:rStyle w:val="ac"/>
        </w:rPr>
        <w:t xml:space="preserve">ς του, </w:t>
      </w:r>
      <w:r w:rsidR="005461DA" w:rsidRPr="002351CD">
        <w:rPr>
          <w:rStyle w:val="ac"/>
        </w:rPr>
        <w:t>από</w:t>
      </w:r>
      <w:r w:rsidR="00B624C1" w:rsidRPr="002351CD">
        <w:rPr>
          <w:rStyle w:val="ac"/>
        </w:rPr>
        <w:t xml:space="preserve"> 8:00 έως 13:45</w:t>
      </w:r>
      <w:r w:rsidR="005461DA" w:rsidRPr="002351CD">
        <w:rPr>
          <w:rStyle w:val="ac"/>
        </w:rPr>
        <w:t xml:space="preserve"> .</w:t>
      </w:r>
    </w:p>
    <w:p w14:paraId="3C9BB6D8" w14:textId="77777777" w:rsidR="00B624C1" w:rsidRPr="002351CD" w:rsidRDefault="005461DA" w:rsidP="00E97DF4">
      <w:pPr>
        <w:pBdr>
          <w:top w:val="single" w:sz="18" w:space="1" w:color="0070C0"/>
          <w:left w:val="single" w:sz="18" w:space="4" w:color="0070C0"/>
          <w:bottom w:val="single" w:sz="18" w:space="1" w:color="0070C0"/>
          <w:right w:val="single" w:sz="18" w:space="4" w:color="0070C0"/>
        </w:pBdr>
        <w:tabs>
          <w:tab w:val="left" w:pos="1134"/>
          <w:tab w:val="left" w:pos="1418"/>
        </w:tabs>
        <w:spacing w:line="360" w:lineRule="auto"/>
        <w:ind w:right="177"/>
        <w:jc w:val="both"/>
        <w:rPr>
          <w:rStyle w:val="ac"/>
        </w:rPr>
      </w:pPr>
      <w:r w:rsidRPr="002351CD">
        <w:rPr>
          <w:rStyle w:val="ac"/>
        </w:rPr>
        <w:t>Σημειώστε</w:t>
      </w:r>
      <w:r w:rsidR="00B624C1" w:rsidRPr="002351CD">
        <w:rPr>
          <w:rStyle w:val="ac"/>
        </w:rPr>
        <w:t xml:space="preserve"> ότι </w:t>
      </w:r>
      <w:r w:rsidR="00CD5219" w:rsidRPr="002351CD">
        <w:rPr>
          <w:rStyle w:val="ac"/>
        </w:rPr>
        <w:t>είστε ευπρόσδεκτοι να επισκέπτεστε</w:t>
      </w:r>
      <w:r w:rsidR="00B624C1" w:rsidRPr="002351CD">
        <w:rPr>
          <w:rStyle w:val="ac"/>
        </w:rPr>
        <w:t xml:space="preserve"> το σχολείο οποιαδ</w:t>
      </w:r>
      <w:r w:rsidR="00CD5219" w:rsidRPr="002351CD">
        <w:rPr>
          <w:rStyle w:val="ac"/>
        </w:rPr>
        <w:t>ήποτε στιγμή το θελήσετε.</w:t>
      </w:r>
    </w:p>
    <w:p w14:paraId="1E459CAA" w14:textId="04478E10" w:rsidR="00410563" w:rsidRPr="002351CD" w:rsidRDefault="00B624C1" w:rsidP="00E97DF4">
      <w:pPr>
        <w:pBdr>
          <w:top w:val="single" w:sz="18" w:space="1" w:color="0070C0"/>
          <w:left w:val="single" w:sz="18" w:space="4" w:color="0070C0"/>
          <w:bottom w:val="single" w:sz="18" w:space="1" w:color="0070C0"/>
          <w:right w:val="single" w:sz="18" w:space="4" w:color="0070C0"/>
        </w:pBdr>
        <w:tabs>
          <w:tab w:val="left" w:pos="1134"/>
          <w:tab w:val="left" w:pos="1418"/>
        </w:tabs>
        <w:spacing w:line="360" w:lineRule="auto"/>
        <w:ind w:right="177" w:firstLine="426"/>
        <w:jc w:val="both"/>
        <w:rPr>
          <w:rStyle w:val="ac"/>
        </w:rPr>
      </w:pPr>
      <w:r w:rsidRPr="002351CD">
        <w:rPr>
          <w:rStyle w:val="ac"/>
        </w:rPr>
        <w:t>Όσον αφορά το ξεκίνημα της νέας σχολικής χρο</w:t>
      </w:r>
      <w:r w:rsidR="00D642C0" w:rsidRPr="002351CD">
        <w:rPr>
          <w:rStyle w:val="ac"/>
        </w:rPr>
        <w:t>νιάς,</w:t>
      </w:r>
      <w:r w:rsidRPr="002351CD">
        <w:rPr>
          <w:rStyle w:val="ac"/>
        </w:rPr>
        <w:t xml:space="preserve"> </w:t>
      </w:r>
      <w:r w:rsidR="001D30BA" w:rsidRPr="002351CD">
        <w:rPr>
          <w:rStyle w:val="ac"/>
        </w:rPr>
        <w:t>π</w:t>
      </w:r>
      <w:r w:rsidR="0096235C" w:rsidRPr="002351CD">
        <w:rPr>
          <w:rStyle w:val="ac"/>
        </w:rPr>
        <w:t>ρογραμματίζ</w:t>
      </w:r>
      <w:r w:rsidR="00B46A18" w:rsidRPr="002351CD">
        <w:rPr>
          <w:rStyle w:val="ac"/>
        </w:rPr>
        <w:t xml:space="preserve">εται </w:t>
      </w:r>
      <w:r w:rsidR="0096235C" w:rsidRPr="002351CD">
        <w:rPr>
          <w:rStyle w:val="ac"/>
        </w:rPr>
        <w:t>συνάντηση</w:t>
      </w:r>
      <w:r w:rsidR="00C73137" w:rsidRPr="002351CD">
        <w:rPr>
          <w:rStyle w:val="ac"/>
        </w:rPr>
        <w:t xml:space="preserve"> στο αμφιθέατρο του 1ου Γυμνασίου – Λυκείου Βόλου</w:t>
      </w:r>
      <w:r w:rsidR="00B46A18" w:rsidRPr="002351CD">
        <w:rPr>
          <w:rStyle w:val="ac"/>
        </w:rPr>
        <w:t xml:space="preserve"> ώστε να</w:t>
      </w:r>
      <w:r w:rsidR="008F1E49" w:rsidRPr="002351CD">
        <w:rPr>
          <w:rStyle w:val="ac"/>
        </w:rPr>
        <w:t xml:space="preserve"> ενημερ</w:t>
      </w:r>
      <w:r w:rsidR="00B46A18" w:rsidRPr="002351CD">
        <w:rPr>
          <w:rStyle w:val="ac"/>
        </w:rPr>
        <w:t>ωθείτε</w:t>
      </w:r>
      <w:r w:rsidR="008F1E49" w:rsidRPr="002351CD">
        <w:rPr>
          <w:rStyle w:val="ac"/>
        </w:rPr>
        <w:t xml:space="preserve"> για </w:t>
      </w:r>
      <w:r w:rsidR="00261ABA" w:rsidRPr="002351CD">
        <w:rPr>
          <w:rStyle w:val="ac"/>
        </w:rPr>
        <w:t xml:space="preserve">όλα τα θέματα που </w:t>
      </w:r>
      <w:r w:rsidRPr="002351CD">
        <w:rPr>
          <w:rStyle w:val="ac"/>
        </w:rPr>
        <w:t>συμβάλλουν στην ομαλή λειτουργία του σχολείου</w:t>
      </w:r>
      <w:r w:rsidR="008F1E49" w:rsidRPr="002351CD">
        <w:rPr>
          <w:rStyle w:val="ac"/>
        </w:rPr>
        <w:t>.</w:t>
      </w:r>
      <w:r w:rsidR="002351CD">
        <w:rPr>
          <w:rStyle w:val="ac"/>
        </w:rPr>
        <w:t xml:space="preserve"> </w:t>
      </w:r>
      <w:r w:rsidR="00410563" w:rsidRPr="002351CD">
        <w:rPr>
          <w:rStyle w:val="ac"/>
        </w:rPr>
        <w:t>Για την</w:t>
      </w:r>
      <w:r w:rsidR="0096235C" w:rsidRPr="002351CD">
        <w:rPr>
          <w:rStyle w:val="ac"/>
        </w:rPr>
        <w:t xml:space="preserve"> ημέρα</w:t>
      </w:r>
      <w:r w:rsidR="00410563" w:rsidRPr="002351CD">
        <w:rPr>
          <w:rStyle w:val="ac"/>
        </w:rPr>
        <w:t>,</w:t>
      </w:r>
      <w:r w:rsidR="0096235C" w:rsidRPr="002351CD">
        <w:rPr>
          <w:rStyle w:val="ac"/>
        </w:rPr>
        <w:t xml:space="preserve"> </w:t>
      </w:r>
      <w:r w:rsidR="00410563" w:rsidRPr="002351CD">
        <w:rPr>
          <w:rStyle w:val="ac"/>
        </w:rPr>
        <w:t>τ</w:t>
      </w:r>
      <w:r w:rsidR="0096235C" w:rsidRPr="002351CD">
        <w:rPr>
          <w:rStyle w:val="ac"/>
        </w:rPr>
        <w:t>η</w:t>
      </w:r>
      <w:r w:rsidR="00410563" w:rsidRPr="002351CD">
        <w:rPr>
          <w:rStyle w:val="ac"/>
        </w:rPr>
        <w:t>ν</w:t>
      </w:r>
      <w:r w:rsidR="0096235C" w:rsidRPr="002351CD">
        <w:rPr>
          <w:rStyle w:val="ac"/>
        </w:rPr>
        <w:t xml:space="preserve"> ώρα </w:t>
      </w:r>
      <w:r w:rsidR="00314CA7" w:rsidRPr="002351CD">
        <w:rPr>
          <w:rStyle w:val="ac"/>
        </w:rPr>
        <w:t xml:space="preserve">και </w:t>
      </w:r>
      <w:r w:rsidR="00410563" w:rsidRPr="002351CD">
        <w:rPr>
          <w:rStyle w:val="ac"/>
        </w:rPr>
        <w:t>τ</w:t>
      </w:r>
      <w:r w:rsidR="00314CA7" w:rsidRPr="002351CD">
        <w:rPr>
          <w:rStyle w:val="ac"/>
        </w:rPr>
        <w:t>ο</w:t>
      </w:r>
      <w:r w:rsidR="00410563" w:rsidRPr="002351CD">
        <w:rPr>
          <w:rStyle w:val="ac"/>
        </w:rPr>
        <w:t>ν</w:t>
      </w:r>
      <w:r w:rsidR="00314CA7" w:rsidRPr="002351CD">
        <w:rPr>
          <w:rStyle w:val="ac"/>
        </w:rPr>
        <w:t xml:space="preserve"> τρόπο </w:t>
      </w:r>
      <w:r w:rsidR="00753A0D" w:rsidRPr="002351CD">
        <w:rPr>
          <w:rStyle w:val="ac"/>
        </w:rPr>
        <w:t>συνάντησης</w:t>
      </w:r>
      <w:r w:rsidR="00410563" w:rsidRPr="002351CD">
        <w:rPr>
          <w:rStyle w:val="ac"/>
        </w:rPr>
        <w:t>,</w:t>
      </w:r>
      <w:r w:rsidR="00753A0D" w:rsidRPr="002351CD">
        <w:rPr>
          <w:rStyle w:val="ac"/>
        </w:rPr>
        <w:t xml:space="preserve"> </w:t>
      </w:r>
      <w:r w:rsidR="00B46A18" w:rsidRPr="002351CD">
        <w:rPr>
          <w:rStyle w:val="ac"/>
        </w:rPr>
        <w:t>θα</w:t>
      </w:r>
      <w:r w:rsidR="00410563" w:rsidRPr="002351CD">
        <w:rPr>
          <w:rStyle w:val="ac"/>
        </w:rPr>
        <w:t xml:space="preserve"> ειδοποιηθείτε</w:t>
      </w:r>
      <w:r w:rsidR="002351CD">
        <w:rPr>
          <w:rStyle w:val="ac"/>
        </w:rPr>
        <w:t>.</w:t>
      </w:r>
    </w:p>
    <w:p w14:paraId="467E7B11" w14:textId="37717FC1" w:rsidR="005145A0" w:rsidRPr="002351CD" w:rsidRDefault="00314CA7" w:rsidP="00E97DF4">
      <w:pPr>
        <w:pBdr>
          <w:top w:val="single" w:sz="18" w:space="1" w:color="0070C0"/>
          <w:left w:val="single" w:sz="18" w:space="4" w:color="0070C0"/>
          <w:bottom w:val="single" w:sz="18" w:space="1" w:color="0070C0"/>
          <w:right w:val="single" w:sz="18" w:space="4" w:color="0070C0"/>
        </w:pBdr>
        <w:tabs>
          <w:tab w:val="left" w:pos="1134"/>
          <w:tab w:val="left" w:pos="1418"/>
        </w:tabs>
        <w:spacing w:line="360" w:lineRule="auto"/>
        <w:ind w:right="177" w:firstLine="426"/>
        <w:jc w:val="both"/>
        <w:rPr>
          <w:rStyle w:val="ac"/>
          <w:sz w:val="22"/>
          <w:szCs w:val="22"/>
        </w:rPr>
      </w:pPr>
      <w:r w:rsidRPr="002351CD">
        <w:rPr>
          <w:rStyle w:val="ac"/>
        </w:rPr>
        <w:t xml:space="preserve">Τέλος </w:t>
      </w:r>
      <w:r w:rsidR="00261ABA" w:rsidRPr="002351CD">
        <w:rPr>
          <w:rStyle w:val="ac"/>
        </w:rPr>
        <w:t xml:space="preserve">σας ενημερώνουμε ότι για κάθε τμήμα δημιουργείται ομάδα </w:t>
      </w:r>
      <w:proofErr w:type="spellStart"/>
      <w:r w:rsidR="00261ABA" w:rsidRPr="002351CD">
        <w:rPr>
          <w:rStyle w:val="ac"/>
          <w:lang w:val="en-US"/>
        </w:rPr>
        <w:t>viber</w:t>
      </w:r>
      <w:proofErr w:type="spellEnd"/>
      <w:r w:rsidR="00261ABA" w:rsidRPr="002351CD">
        <w:rPr>
          <w:rStyle w:val="ac"/>
        </w:rPr>
        <w:t xml:space="preserve"> με σκοπό την άμεση ενημέρωση</w:t>
      </w:r>
      <w:r w:rsidRPr="002351CD">
        <w:rPr>
          <w:rStyle w:val="ac"/>
        </w:rPr>
        <w:t>.</w:t>
      </w:r>
      <w:r w:rsidR="00B46A18" w:rsidRPr="002351CD">
        <w:rPr>
          <w:rStyle w:val="ac"/>
        </w:rPr>
        <w:t xml:space="preserve"> </w:t>
      </w:r>
      <w:r w:rsidR="00261ABA" w:rsidRPr="002351CD">
        <w:rPr>
          <w:rStyle w:val="ac"/>
        </w:rPr>
        <w:t>Στην ομάδα αυτή προσθέτουμε τα παιδιά σας ή και εσάς.</w:t>
      </w:r>
    </w:p>
    <w:p w14:paraId="58B41990" w14:textId="2288DE22" w:rsidR="00212C7A" w:rsidRPr="005145A0" w:rsidRDefault="00410563" w:rsidP="005145A0">
      <w:pPr>
        <w:tabs>
          <w:tab w:val="left" w:pos="1134"/>
          <w:tab w:val="left" w:pos="1418"/>
        </w:tabs>
        <w:spacing w:line="360" w:lineRule="auto"/>
        <w:ind w:right="57" w:firstLine="426"/>
        <w:jc w:val="both"/>
        <w:rPr>
          <w:rStyle w:val="ac"/>
          <w:b/>
          <w:i w:val="0"/>
        </w:rPr>
      </w:pPr>
      <w:r w:rsidRPr="0054519B">
        <w:rPr>
          <w:rStyle w:val="ac"/>
          <w:b/>
          <w:i w:val="0"/>
        </w:rPr>
        <w:t>Στις επόμενες παραγράφους παρατίθε</w:t>
      </w:r>
      <w:r w:rsidR="002351CD">
        <w:rPr>
          <w:rStyle w:val="ac"/>
          <w:b/>
          <w:i w:val="0"/>
        </w:rPr>
        <w:t>νται χρήσιμες πληροφορίες</w:t>
      </w:r>
      <w:r w:rsidR="00B46A18" w:rsidRPr="0054519B">
        <w:rPr>
          <w:rStyle w:val="ac"/>
          <w:b/>
          <w:i w:val="0"/>
        </w:rPr>
        <w:t>.</w:t>
      </w:r>
    </w:p>
    <w:p w14:paraId="55CB0095" w14:textId="77777777" w:rsidR="00212C7A" w:rsidRDefault="00212C7A" w:rsidP="00650148">
      <w:pPr>
        <w:jc w:val="center"/>
        <w:rPr>
          <w:rStyle w:val="ac"/>
          <w:b/>
          <w:sz w:val="22"/>
          <w:szCs w:val="22"/>
        </w:rPr>
      </w:pPr>
    </w:p>
    <w:p w14:paraId="7DB53553" w14:textId="1045834E" w:rsidR="00B624C1" w:rsidRPr="002351CD" w:rsidRDefault="00B624C1" w:rsidP="00E97DF4">
      <w:pPr>
        <w:pBdr>
          <w:top w:val="single" w:sz="18" w:space="1" w:color="FF0000"/>
          <w:left w:val="single" w:sz="18" w:space="4" w:color="FF0000"/>
          <w:bottom w:val="single" w:sz="18" w:space="1" w:color="FF0000"/>
          <w:right w:val="single" w:sz="18" w:space="4" w:color="FF0000"/>
        </w:pBdr>
        <w:ind w:right="460"/>
        <w:jc w:val="both"/>
        <w:rPr>
          <w:rStyle w:val="ac"/>
          <w:i w:val="0"/>
          <w:iCs w:val="0"/>
          <w:sz w:val="25"/>
          <w:szCs w:val="25"/>
        </w:rPr>
      </w:pPr>
      <w:r w:rsidRPr="002351CD">
        <w:rPr>
          <w:rStyle w:val="ac"/>
          <w:b/>
          <w:sz w:val="25"/>
          <w:szCs w:val="25"/>
        </w:rPr>
        <w:t>ΕΓΓΡΑΦΕΣ</w:t>
      </w:r>
      <w:r w:rsidR="00B168CF" w:rsidRPr="002351CD">
        <w:rPr>
          <w:sz w:val="25"/>
          <w:szCs w:val="25"/>
        </w:rPr>
        <w:tab/>
      </w:r>
      <w:hyperlink r:id="rId17" w:history="1">
        <w:r w:rsidR="00B168CF" w:rsidRPr="002351CD">
          <w:rPr>
            <w:rStyle w:val="-"/>
            <w:i/>
            <w:iCs/>
            <w:color w:val="034894"/>
            <w:sz w:val="25"/>
            <w:szCs w:val="25"/>
          </w:rPr>
          <w:t>Ν. 1566/1985</w:t>
        </w:r>
      </w:hyperlink>
    </w:p>
    <w:p w14:paraId="6F5F0C03" w14:textId="0831C23E" w:rsidR="00650148" w:rsidRPr="002351CD" w:rsidRDefault="00B624C1" w:rsidP="00E97DF4">
      <w:pPr>
        <w:pBdr>
          <w:top w:val="single" w:sz="18" w:space="1" w:color="FF0000"/>
          <w:left w:val="single" w:sz="18" w:space="4" w:color="FF0000"/>
          <w:bottom w:val="single" w:sz="18" w:space="1" w:color="FF0000"/>
          <w:right w:val="single" w:sz="18" w:space="4" w:color="FF0000"/>
        </w:pBdr>
        <w:ind w:right="460"/>
        <w:jc w:val="both"/>
        <w:rPr>
          <w:rStyle w:val="ac"/>
          <w:sz w:val="25"/>
          <w:szCs w:val="25"/>
        </w:rPr>
      </w:pPr>
      <w:r w:rsidRPr="002351CD">
        <w:rPr>
          <w:rStyle w:val="ac"/>
          <w:sz w:val="25"/>
          <w:szCs w:val="25"/>
        </w:rPr>
        <w:t xml:space="preserve">3. Οι εγγραφές μαθητών για κάθε σχολικό έτος στα σχολεία πρωτοβάθμιας και δευτεροβάθμιας εκπαίδευσης γίνονται μέχρι την ημερομηνία λήξης του προηγούμενου διδακτικού έτους (30 Ιουνίου). Κατ` εξαίρεση μπορεί να γίνει εγγραφή κατά </w:t>
      </w:r>
      <w:r w:rsidR="00E93838" w:rsidRPr="002351CD">
        <w:rPr>
          <w:rStyle w:val="ac"/>
          <w:sz w:val="25"/>
          <w:szCs w:val="25"/>
        </w:rPr>
        <w:t xml:space="preserve">τον </w:t>
      </w:r>
      <w:r w:rsidRPr="002351CD">
        <w:rPr>
          <w:rStyle w:val="ac"/>
          <w:sz w:val="25"/>
          <w:szCs w:val="25"/>
        </w:rPr>
        <w:t xml:space="preserve">μήνα Σεπτέμβριο και μέχρι την έναρξη των μαθημάτων για τους μαθητές που εμποδίστηκαν να εγγραφούν για λόγους ανωτέρας βίας, (π.χ. για λόγους υγείας ή σοβαρούς οικογενειακούς λόγους) καθώς και για τους παραπεμπόμενους μαθητές σε επανεξέταση το Σεπτέμβριο. </w:t>
      </w:r>
    </w:p>
    <w:p w14:paraId="239235AF" w14:textId="77777777" w:rsidR="00650148" w:rsidRPr="002351CD" w:rsidRDefault="00B624C1" w:rsidP="00E97DF4">
      <w:pPr>
        <w:pBdr>
          <w:top w:val="single" w:sz="18" w:space="1" w:color="FF0000"/>
          <w:left w:val="single" w:sz="18" w:space="4" w:color="FF0000"/>
          <w:bottom w:val="single" w:sz="18" w:space="1" w:color="FF0000"/>
          <w:right w:val="single" w:sz="18" w:space="4" w:color="FF0000"/>
        </w:pBdr>
        <w:ind w:right="460"/>
        <w:jc w:val="both"/>
        <w:rPr>
          <w:rStyle w:val="-"/>
          <w:i/>
          <w:iCs/>
          <w:color w:val="034894"/>
          <w:sz w:val="25"/>
          <w:szCs w:val="25"/>
        </w:rPr>
      </w:pPr>
      <w:r w:rsidRPr="002351CD">
        <w:rPr>
          <w:rStyle w:val="ac"/>
          <w:b/>
          <w:sz w:val="25"/>
          <w:szCs w:val="25"/>
        </w:rPr>
        <w:t>ΜΕΤΕΓΓΡΑΦΕΣ ΜΑΘΗΤΩΝ</w:t>
      </w:r>
      <w:r w:rsidRPr="002351CD">
        <w:rPr>
          <w:rStyle w:val="-"/>
          <w:i/>
          <w:iCs/>
          <w:color w:val="034894"/>
          <w:sz w:val="25"/>
          <w:szCs w:val="25"/>
        </w:rPr>
        <w:t xml:space="preserve"> </w:t>
      </w:r>
    </w:p>
    <w:p w14:paraId="3F574DB4" w14:textId="0D196DB3" w:rsidR="00B624C1" w:rsidRPr="002351CD" w:rsidRDefault="00F73E90" w:rsidP="00E97DF4">
      <w:pPr>
        <w:pBdr>
          <w:top w:val="single" w:sz="18" w:space="1" w:color="FF0000"/>
          <w:left w:val="single" w:sz="18" w:space="4" w:color="FF0000"/>
          <w:bottom w:val="single" w:sz="18" w:space="1" w:color="FF0000"/>
          <w:right w:val="single" w:sz="18" w:space="4" w:color="FF0000"/>
        </w:pBdr>
        <w:ind w:right="460"/>
        <w:jc w:val="both"/>
        <w:rPr>
          <w:rStyle w:val="ac"/>
          <w:i w:val="0"/>
          <w:iCs w:val="0"/>
          <w:color w:val="034894"/>
          <w:sz w:val="25"/>
          <w:szCs w:val="25"/>
          <w:u w:val="single"/>
        </w:rPr>
      </w:pPr>
      <w:hyperlink r:id="rId18" w:history="1">
        <w:r w:rsidR="00382FAC" w:rsidRPr="002351CD">
          <w:rPr>
            <w:rStyle w:val="-"/>
            <w:color w:val="034894"/>
            <w:sz w:val="25"/>
            <w:szCs w:val="25"/>
          </w:rPr>
          <w:t>79942/ΓΔ4</w:t>
        </w:r>
        <w:r w:rsidR="00753A0D" w:rsidRPr="002351CD">
          <w:rPr>
            <w:rStyle w:val="-"/>
            <w:color w:val="034894"/>
            <w:sz w:val="25"/>
            <w:szCs w:val="25"/>
          </w:rPr>
          <w:t>/</w:t>
        </w:r>
        <w:r w:rsidR="00382FAC" w:rsidRPr="002351CD">
          <w:rPr>
            <w:rStyle w:val="-"/>
            <w:color w:val="034894"/>
            <w:sz w:val="25"/>
            <w:szCs w:val="25"/>
          </w:rPr>
          <w:t>31 Μαΐου 2019</w:t>
        </w:r>
        <w:r w:rsidR="00753A0D" w:rsidRPr="002351CD">
          <w:rPr>
            <w:rStyle w:val="-"/>
            <w:color w:val="034894"/>
            <w:sz w:val="25"/>
            <w:szCs w:val="25"/>
          </w:rPr>
          <w:t xml:space="preserve"> Απόφαση Υπ. Παιδείας ΦΕΚ </w:t>
        </w:r>
        <w:r w:rsidR="00382FAC" w:rsidRPr="002351CD">
          <w:rPr>
            <w:rStyle w:val="-"/>
            <w:color w:val="034894"/>
            <w:sz w:val="25"/>
            <w:szCs w:val="25"/>
          </w:rPr>
          <w:t>2005</w:t>
        </w:r>
        <w:r w:rsidR="00753A0D" w:rsidRPr="002351CD">
          <w:rPr>
            <w:rStyle w:val="-"/>
            <w:color w:val="034894"/>
            <w:sz w:val="25"/>
            <w:szCs w:val="25"/>
          </w:rPr>
          <w:t xml:space="preserve"> τ. Β`</w:t>
        </w:r>
      </w:hyperlink>
    </w:p>
    <w:p w14:paraId="709A3674" w14:textId="2C5CBCF0" w:rsidR="00076F92" w:rsidRPr="002351CD" w:rsidRDefault="00076F92" w:rsidP="00E97DF4">
      <w:pPr>
        <w:pBdr>
          <w:top w:val="single" w:sz="18" w:space="1" w:color="FF0000"/>
          <w:left w:val="single" w:sz="18" w:space="4" w:color="FF0000"/>
          <w:bottom w:val="single" w:sz="18" w:space="1" w:color="FF0000"/>
          <w:right w:val="single" w:sz="18" w:space="4" w:color="FF0000"/>
        </w:pBdr>
        <w:ind w:right="460"/>
        <w:jc w:val="both"/>
        <w:rPr>
          <w:rStyle w:val="ac"/>
          <w:sz w:val="25"/>
          <w:szCs w:val="25"/>
        </w:rPr>
      </w:pPr>
      <w:r w:rsidRPr="002351CD">
        <w:rPr>
          <w:rStyle w:val="ac"/>
          <w:sz w:val="25"/>
          <w:szCs w:val="25"/>
        </w:rPr>
        <w:t>Μετεγγραφή μαθητή/</w:t>
      </w:r>
      <w:proofErr w:type="spellStart"/>
      <w:r w:rsidRPr="002351CD">
        <w:rPr>
          <w:rStyle w:val="ac"/>
          <w:sz w:val="25"/>
          <w:szCs w:val="25"/>
        </w:rPr>
        <w:t>τριας</w:t>
      </w:r>
      <w:proofErr w:type="spellEnd"/>
      <w:r w:rsidRPr="002351CD">
        <w:rPr>
          <w:rStyle w:val="ac"/>
          <w:sz w:val="25"/>
          <w:szCs w:val="25"/>
        </w:rPr>
        <w:t xml:space="preserve"> από Γυμνάσιο σε Γυμνάσιο ή από Γενικό ή Επαγγελματικό Λύκειο σε άλλο Γενικό ή Επαγγελματικό Λύκειο πραγματοποιείται εφόσον υπάρχει </w:t>
      </w:r>
      <w:proofErr w:type="spellStart"/>
      <w:r w:rsidRPr="002351CD">
        <w:rPr>
          <w:rStyle w:val="ac"/>
          <w:sz w:val="25"/>
          <w:szCs w:val="25"/>
        </w:rPr>
        <w:t>αποχρών</w:t>
      </w:r>
      <w:proofErr w:type="spellEnd"/>
      <w:r w:rsidRPr="002351CD">
        <w:rPr>
          <w:rStyle w:val="ac"/>
          <w:sz w:val="25"/>
          <w:szCs w:val="25"/>
        </w:rPr>
        <w:t xml:space="preserve"> λόγος, όπως αυτός περιγράφεται στα άρθρα 17 και 18, είτε με αίτηση του/της ενδιαφερομένου/ης είτε χωρίς αίτηση για κάλυψη υπηρεσιακής ανάγκης με τις διαδικασίες που προβλέπουν οι διατάξεις των άρθρων 19 και 20.</w:t>
      </w:r>
    </w:p>
    <w:p w14:paraId="7CC901C0" w14:textId="77777777" w:rsidR="00650148" w:rsidRPr="002351CD" w:rsidRDefault="00650148" w:rsidP="00E97DF4">
      <w:pPr>
        <w:pBdr>
          <w:top w:val="single" w:sz="18" w:space="1" w:color="FF0000"/>
          <w:left w:val="single" w:sz="18" w:space="4" w:color="FF0000"/>
          <w:bottom w:val="single" w:sz="18" w:space="1" w:color="FF0000"/>
          <w:right w:val="single" w:sz="18" w:space="4" w:color="FF0000"/>
        </w:pBdr>
        <w:ind w:right="460"/>
        <w:jc w:val="both"/>
        <w:rPr>
          <w:rStyle w:val="ac"/>
          <w:sz w:val="25"/>
          <w:szCs w:val="25"/>
        </w:rPr>
      </w:pPr>
    </w:p>
    <w:p w14:paraId="0491619E" w14:textId="4B620FBC" w:rsidR="00B624C1" w:rsidRPr="002351CD" w:rsidRDefault="00F87588" w:rsidP="00E97DF4">
      <w:pPr>
        <w:pBdr>
          <w:top w:val="single" w:sz="18" w:space="1" w:color="FF0000"/>
          <w:left w:val="single" w:sz="18" w:space="4" w:color="FF0000"/>
          <w:bottom w:val="single" w:sz="18" w:space="1" w:color="FF0000"/>
          <w:right w:val="single" w:sz="18" w:space="4" w:color="FF0000"/>
        </w:pBdr>
        <w:ind w:right="460"/>
        <w:jc w:val="both"/>
        <w:rPr>
          <w:rStyle w:val="ac"/>
          <w:sz w:val="25"/>
          <w:szCs w:val="25"/>
        </w:rPr>
      </w:pPr>
      <w:r w:rsidRPr="002351CD">
        <w:rPr>
          <w:rStyle w:val="ac"/>
          <w:b/>
          <w:sz w:val="25"/>
          <w:szCs w:val="25"/>
        </w:rPr>
        <w:t>Μετεγγραφή μαθητή με αίτηση του κηδεμόνα</w:t>
      </w:r>
      <w:r w:rsidR="00B624C1" w:rsidRPr="002351CD">
        <w:rPr>
          <w:rStyle w:val="ac"/>
          <w:b/>
          <w:sz w:val="25"/>
          <w:szCs w:val="25"/>
        </w:rPr>
        <w:t xml:space="preserve"> </w:t>
      </w:r>
    </w:p>
    <w:p w14:paraId="2A49A403" w14:textId="5521D699" w:rsidR="00076F92" w:rsidRPr="002351CD" w:rsidRDefault="00076F92" w:rsidP="00E97DF4">
      <w:pPr>
        <w:pStyle w:val="Web"/>
        <w:pBdr>
          <w:top w:val="single" w:sz="18" w:space="1" w:color="FF0000"/>
          <w:left w:val="single" w:sz="18" w:space="4" w:color="FF0000"/>
          <w:bottom w:val="single" w:sz="18" w:space="1" w:color="FF0000"/>
          <w:right w:val="single" w:sz="18" w:space="4" w:color="FF0000"/>
        </w:pBdr>
        <w:spacing w:before="120" w:beforeAutospacing="0" w:after="0" w:afterAutospacing="0"/>
        <w:ind w:right="460"/>
        <w:jc w:val="both"/>
        <w:rPr>
          <w:rStyle w:val="ac"/>
          <w:sz w:val="25"/>
          <w:szCs w:val="25"/>
          <w:lang w:eastAsia="ar-SA"/>
        </w:rPr>
      </w:pPr>
      <w:r w:rsidRPr="002351CD">
        <w:rPr>
          <w:rStyle w:val="ac"/>
          <w:sz w:val="25"/>
          <w:szCs w:val="25"/>
          <w:lang w:eastAsia="ar-SA"/>
        </w:rPr>
        <w:t>1. Μετεγγραφή μαθητή/</w:t>
      </w:r>
      <w:proofErr w:type="spellStart"/>
      <w:r w:rsidRPr="002351CD">
        <w:rPr>
          <w:rStyle w:val="ac"/>
          <w:sz w:val="25"/>
          <w:szCs w:val="25"/>
          <w:lang w:eastAsia="ar-SA"/>
        </w:rPr>
        <w:t>τριας</w:t>
      </w:r>
      <w:proofErr w:type="spellEnd"/>
      <w:r w:rsidRPr="002351CD">
        <w:rPr>
          <w:rStyle w:val="ac"/>
          <w:sz w:val="25"/>
          <w:szCs w:val="25"/>
          <w:lang w:eastAsia="ar-SA"/>
        </w:rPr>
        <w:t xml:space="preserve"> δημόσιου Γυμνασίου ή Γενικού Λυκείου ή Επαγγελματικού Λυκείου πραγματοποιείται υποχρεωτικά για την υπηρεσία μετά από αίτηση του κηδεμόνα του/της ή του/της ιδίου/ας αν είναι ενήλικος/η, εάν διαπιστωθεί ότι συντρέχει ένας από τους παρακάτω λόγους:</w:t>
      </w:r>
    </w:p>
    <w:p w14:paraId="4B88BA5A" w14:textId="1AB556DE" w:rsidR="00076F92" w:rsidRPr="002351CD" w:rsidRDefault="00076F92" w:rsidP="00E97DF4">
      <w:pPr>
        <w:pStyle w:val="Web"/>
        <w:pBdr>
          <w:top w:val="single" w:sz="18" w:space="1" w:color="FF0000"/>
          <w:left w:val="single" w:sz="18" w:space="4" w:color="FF0000"/>
          <w:bottom w:val="single" w:sz="18" w:space="1" w:color="FF0000"/>
          <w:right w:val="single" w:sz="18" w:space="4" w:color="FF0000"/>
        </w:pBdr>
        <w:spacing w:before="120" w:beforeAutospacing="0" w:after="0" w:afterAutospacing="0"/>
        <w:ind w:right="460"/>
        <w:jc w:val="both"/>
        <w:rPr>
          <w:rStyle w:val="ac"/>
          <w:sz w:val="25"/>
          <w:szCs w:val="25"/>
          <w:lang w:eastAsia="ar-SA"/>
        </w:rPr>
      </w:pPr>
      <w:r w:rsidRPr="002351CD">
        <w:rPr>
          <w:rStyle w:val="ac"/>
          <w:sz w:val="25"/>
          <w:szCs w:val="25"/>
          <w:lang w:eastAsia="ar-SA"/>
        </w:rPr>
        <w:t>α) ο/η μαθητής/</w:t>
      </w:r>
      <w:proofErr w:type="spellStart"/>
      <w:r w:rsidRPr="002351CD">
        <w:rPr>
          <w:rStyle w:val="ac"/>
          <w:sz w:val="25"/>
          <w:szCs w:val="25"/>
          <w:lang w:eastAsia="ar-SA"/>
        </w:rPr>
        <w:t>τρια</w:t>
      </w:r>
      <w:proofErr w:type="spellEnd"/>
      <w:r w:rsidRPr="002351CD">
        <w:rPr>
          <w:rStyle w:val="ac"/>
          <w:sz w:val="25"/>
          <w:szCs w:val="25"/>
          <w:lang w:eastAsia="ar-SA"/>
        </w:rPr>
        <w:t xml:space="preserve"> μετακόμισε σε απόσταση που καθιστά αδύνατη ή εξαιρετικά δυσχερή τη φοίτηση στο Γυμνάσιο ή Γενικό Λύκειο ή Επαγγελματικό Λύκειο από το οποίο πραγματοποιείται η μετεγγραφή ή την επιμέλεια του/της ανέλαβε πρόσωπο που διαμένει σε απόσταση που καθιστά αδύνατη ή εξαιρετικά δυσχερή τη φοίτηση στο Γυμνάσιο ή Γενικό Λύκειο ή Επαγγελματικό Λύκειο από το οποίο πραγματοποιείται η μετεγγραφή. </w:t>
      </w:r>
    </w:p>
    <w:p w14:paraId="28097ED5" w14:textId="53A07B0F" w:rsidR="00B624C1" w:rsidRPr="002351CD" w:rsidRDefault="00B624C1" w:rsidP="00E97DF4">
      <w:pPr>
        <w:pStyle w:val="Web"/>
        <w:pBdr>
          <w:top w:val="single" w:sz="18" w:space="1" w:color="FF0000"/>
          <w:left w:val="single" w:sz="18" w:space="4" w:color="FF0000"/>
          <w:bottom w:val="single" w:sz="18" w:space="1" w:color="FF0000"/>
          <w:right w:val="single" w:sz="18" w:space="4" w:color="FF0000"/>
        </w:pBdr>
        <w:spacing w:before="120" w:beforeAutospacing="0" w:after="0" w:afterAutospacing="0"/>
        <w:ind w:right="460"/>
        <w:jc w:val="both"/>
        <w:rPr>
          <w:rStyle w:val="ac"/>
          <w:sz w:val="25"/>
          <w:szCs w:val="25"/>
          <w:lang w:eastAsia="ar-SA"/>
        </w:rPr>
      </w:pPr>
      <w:r w:rsidRPr="002351CD">
        <w:rPr>
          <w:rStyle w:val="ac"/>
          <w:sz w:val="25"/>
          <w:szCs w:val="25"/>
        </w:rPr>
        <w:t xml:space="preserve">β) </w:t>
      </w:r>
      <w:r w:rsidR="00E93838" w:rsidRPr="002351CD">
        <w:rPr>
          <w:rStyle w:val="ac"/>
          <w:sz w:val="25"/>
          <w:szCs w:val="25"/>
          <w:lang w:eastAsia="ar-SA"/>
        </w:rPr>
        <w:t>Στην περίπτωση αυτή ο/η μαθητής/</w:t>
      </w:r>
      <w:proofErr w:type="spellStart"/>
      <w:r w:rsidR="00E93838" w:rsidRPr="002351CD">
        <w:rPr>
          <w:rStyle w:val="ac"/>
          <w:sz w:val="25"/>
          <w:szCs w:val="25"/>
          <w:lang w:eastAsia="ar-SA"/>
        </w:rPr>
        <w:t>τρια</w:t>
      </w:r>
      <w:proofErr w:type="spellEnd"/>
      <w:r w:rsidR="00E93838" w:rsidRPr="002351CD">
        <w:rPr>
          <w:rStyle w:val="ac"/>
          <w:sz w:val="25"/>
          <w:szCs w:val="25"/>
          <w:lang w:eastAsia="ar-SA"/>
        </w:rPr>
        <w:t xml:space="preserve"> εντάσσεται σε τμήμα στο οποίο διδάσκονται τα μαθήματα επιλογής, λειτουργεί η ομάδα προσανατολισμού του </w:t>
      </w:r>
      <w:proofErr w:type="spellStart"/>
      <w:r w:rsidR="00E93838" w:rsidRPr="002351CD">
        <w:rPr>
          <w:rStyle w:val="ac"/>
          <w:sz w:val="25"/>
          <w:szCs w:val="25"/>
          <w:lang w:eastAsia="ar-SA"/>
        </w:rPr>
        <w:t>ΓΕ.Λ</w:t>
      </w:r>
      <w:proofErr w:type="spellEnd"/>
      <w:r w:rsidR="00E93838" w:rsidRPr="002351CD">
        <w:rPr>
          <w:rStyle w:val="ac"/>
          <w:sz w:val="25"/>
          <w:szCs w:val="25"/>
          <w:lang w:eastAsia="ar-SA"/>
        </w:rPr>
        <w:t xml:space="preserve">. ή ο τομέας ή η ειδικότητα, προκειμένου για </w:t>
      </w:r>
      <w:proofErr w:type="spellStart"/>
      <w:r w:rsidR="00E93838" w:rsidRPr="002351CD">
        <w:rPr>
          <w:rStyle w:val="ac"/>
          <w:sz w:val="25"/>
          <w:szCs w:val="25"/>
          <w:lang w:eastAsia="ar-SA"/>
        </w:rPr>
        <w:t>ΕΠΑ.Λ</w:t>
      </w:r>
      <w:proofErr w:type="spellEnd"/>
      <w:r w:rsidR="00E93838" w:rsidRPr="002351CD">
        <w:rPr>
          <w:rStyle w:val="ac"/>
          <w:sz w:val="25"/>
          <w:szCs w:val="25"/>
          <w:lang w:eastAsia="ar-SA"/>
        </w:rPr>
        <w:t>., που παρακολουθούσε στο σχολείο από το οποίο πραγματοποιείται η μετεγγραφή,</w:t>
      </w:r>
    </w:p>
    <w:p w14:paraId="4A275297" w14:textId="77777777" w:rsidR="00E97DF4" w:rsidRPr="00E97DF4" w:rsidRDefault="00E97DF4" w:rsidP="00E97DF4">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Η απομάκρυνση από το  χώρο του σχολείου πριν από το τέλος του ωραρίου λειτουργίας χωρίς άδεια από τη   Διεύθυνση.</w:t>
      </w:r>
    </w:p>
    <w:p w14:paraId="61985A1F" w14:textId="77777777" w:rsidR="00E97DF4" w:rsidRPr="00E97DF4" w:rsidRDefault="00E97DF4" w:rsidP="00E97DF4">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Το κάπνισμα και η κατανάλωση αλκοολούχων ποτών στο  χώρο του σχολείου.</w:t>
      </w:r>
    </w:p>
    <w:p w14:paraId="2CC64D5A" w14:textId="77777777" w:rsidR="00E97DF4" w:rsidRPr="00E97DF4" w:rsidRDefault="00E97DF4" w:rsidP="00E97DF4">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Η πρόσκληση εξωσχολικών εντός του χώρου του σχολείου χωρίς άδεια.</w:t>
      </w:r>
    </w:p>
    <w:p w14:paraId="4E92335C" w14:textId="6FD4550C" w:rsidR="00E97DF4" w:rsidRPr="00E97DF4" w:rsidRDefault="00E97DF4" w:rsidP="00E97DF4">
      <w:pPr>
        <w:ind w:left="284" w:right="35"/>
        <w:jc w:val="center"/>
        <w:rPr>
          <w:i/>
          <w:iCs/>
          <w:sz w:val="25"/>
          <w:szCs w:val="25"/>
        </w:rPr>
      </w:pPr>
    </w:p>
    <w:p w14:paraId="59C93D11" w14:textId="77777777" w:rsidR="00E97DF4" w:rsidRPr="00E97DF4" w:rsidRDefault="00E97DF4" w:rsidP="00E97DF4">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Αθλητικές δραστηριότητες στο χώρο του σχολείου επιτρέπονται μόνο παρουσία γυμναστών. Δεν επιτρέπονται οι μαθητές να φέρνουν μπάλες από το σπίτι τους.</w:t>
      </w:r>
    </w:p>
    <w:p w14:paraId="18389D8E" w14:textId="77777777" w:rsidR="00E97DF4" w:rsidRPr="00E97DF4" w:rsidRDefault="00E97DF4" w:rsidP="00E97DF4">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Τα σχολικά βιβλία των μαθητών δεν μπορούν να αντικατασταθούν σε περίπτωση απώλειας παρά μόνο εάν υπάρχει απόθεμα στο σχολείο.</w:t>
      </w:r>
    </w:p>
    <w:p w14:paraId="4F010509" w14:textId="77777777" w:rsidR="00E97DF4" w:rsidRPr="00E97DF4" w:rsidRDefault="00E97DF4" w:rsidP="00E97DF4">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Σε περίπτωση απουσίας εκπαιδευτικού ο απουσιολόγος ενημερώνεται από τη Δ/</w:t>
      </w:r>
      <w:proofErr w:type="spellStart"/>
      <w:r w:rsidRPr="00E97DF4">
        <w:rPr>
          <w:i/>
          <w:iCs/>
          <w:sz w:val="25"/>
          <w:szCs w:val="25"/>
        </w:rPr>
        <w:t>νση</w:t>
      </w:r>
      <w:proofErr w:type="spellEnd"/>
      <w:r w:rsidRPr="00E97DF4">
        <w:rPr>
          <w:i/>
          <w:iCs/>
          <w:sz w:val="25"/>
          <w:szCs w:val="25"/>
        </w:rPr>
        <w:t xml:space="preserve"> πως θα καλυφθεί η ώρα με κάποιο άλλο μάθημα ή δημιουργική απασχόληση.</w:t>
      </w:r>
    </w:p>
    <w:p w14:paraId="752B09CD" w14:textId="77777777" w:rsidR="00E97DF4" w:rsidRPr="00E97DF4" w:rsidRDefault="00E97DF4" w:rsidP="00E97DF4">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Οι γονείς θα πρέπει να πληροφορούνται για την επίδοση των παιδιών τους κατά τις καθορισμένες ώρες συνεργασίας των εκπαιδευτικών μαζί τους και όχι μόνο τις ώρες επίδοσης της βαθμολογίας. Όταν οριστικοποιείται το πρόγραμμα θα αναρτηθεί στην ιστοσελίδα του σχολείου καθώς επίσης και οι ώρες συνεργασίας με τους καθηγητές/</w:t>
      </w:r>
      <w:proofErr w:type="spellStart"/>
      <w:r w:rsidRPr="00E97DF4">
        <w:rPr>
          <w:i/>
          <w:iCs/>
          <w:sz w:val="25"/>
          <w:szCs w:val="25"/>
        </w:rPr>
        <w:t>τριες</w:t>
      </w:r>
      <w:proofErr w:type="spellEnd"/>
      <w:r w:rsidRPr="00E97DF4">
        <w:rPr>
          <w:i/>
          <w:iCs/>
          <w:sz w:val="25"/>
          <w:szCs w:val="25"/>
        </w:rPr>
        <w:t>.</w:t>
      </w:r>
    </w:p>
    <w:p w14:paraId="0F23EE05" w14:textId="77777777" w:rsidR="00E97DF4" w:rsidRPr="00E97DF4" w:rsidRDefault="00E97DF4" w:rsidP="00E97DF4">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 xml:space="preserve">Οι γονείς θα πρέπει να πληροφορούν τη διεύθυνση του σχολείου από την αρχή της Σχολικής χρονιάς για τυχόν προβλήματα υγείας, ειδικής φαρμακευτικής αγωγής και αντιμετώπισης προβλημάτων. </w:t>
      </w:r>
    </w:p>
    <w:p w14:paraId="68FBBF4C" w14:textId="36EE4BF8" w:rsidR="00E97DF4" w:rsidRPr="00E97DF4" w:rsidRDefault="00E97DF4" w:rsidP="00E97DF4">
      <w:pPr>
        <w:numPr>
          <w:ilvl w:val="0"/>
          <w:numId w:val="3"/>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 xml:space="preserve">Για κάθε άλλη πληροφορία ή απορία για την οποία δε δίδεται απάντηση με την παρούσα επιστολή ευχαρίστως να σας ενημερώσουμε κατά προτίμηση με επίσκεψή σας στο σχολείο ή στο </w:t>
      </w:r>
      <w:proofErr w:type="spellStart"/>
      <w:r w:rsidRPr="00E97DF4">
        <w:rPr>
          <w:i/>
          <w:iCs/>
          <w:sz w:val="25"/>
          <w:szCs w:val="25"/>
        </w:rPr>
        <w:t>τηλ</w:t>
      </w:r>
      <w:proofErr w:type="spellEnd"/>
      <w:r w:rsidRPr="00E97DF4">
        <w:rPr>
          <w:i/>
          <w:iCs/>
          <w:sz w:val="25"/>
          <w:szCs w:val="25"/>
        </w:rPr>
        <w:t>. του σχολείου.</w:t>
      </w:r>
      <w:r>
        <w:rPr>
          <w:i/>
          <w:iCs/>
          <w:sz w:val="25"/>
          <w:szCs w:val="25"/>
        </w:rPr>
        <w:t xml:space="preserve"> </w:t>
      </w:r>
      <w:r w:rsidRPr="00E97DF4">
        <w:rPr>
          <w:i/>
          <w:iCs/>
          <w:sz w:val="25"/>
          <w:szCs w:val="25"/>
        </w:rPr>
        <w:t xml:space="preserve">Οποιεσδήποτε προτάσεις για βελτίωση είναι ευπρόσδεκτες. Κάθε γονέας μπορεί να ενημερώνεται από την ιστοσελίδα του σχολείου ή να επικοινωνεί μαζί μας και με το </w:t>
      </w:r>
      <w:r w:rsidRPr="00E97DF4">
        <w:rPr>
          <w:i/>
          <w:iCs/>
          <w:sz w:val="25"/>
          <w:szCs w:val="25"/>
          <w:lang w:val="it-IT"/>
        </w:rPr>
        <w:t xml:space="preserve">e-mail </w:t>
      </w:r>
      <w:r w:rsidRPr="00E97DF4">
        <w:rPr>
          <w:i/>
          <w:iCs/>
          <w:sz w:val="25"/>
          <w:szCs w:val="25"/>
        </w:rPr>
        <w:t>του σχολείου</w:t>
      </w:r>
      <w:r w:rsidRPr="00E97DF4">
        <w:rPr>
          <w:i/>
          <w:iCs/>
          <w:sz w:val="25"/>
          <w:szCs w:val="25"/>
          <w:lang w:val="it-IT"/>
        </w:rPr>
        <w:t>:</w:t>
      </w:r>
      <w:r w:rsidRPr="00E97DF4">
        <w:rPr>
          <w:i/>
          <w:iCs/>
          <w:sz w:val="25"/>
          <w:szCs w:val="25"/>
        </w:rPr>
        <w:t xml:space="preserve">  </w:t>
      </w:r>
      <w:hyperlink r:id="rId19" w:history="1">
        <w:r w:rsidRPr="00E97DF4">
          <w:rPr>
            <w:rStyle w:val="-"/>
            <w:i/>
            <w:iCs/>
            <w:sz w:val="25"/>
            <w:szCs w:val="25"/>
            <w:lang w:val="en-US"/>
          </w:rPr>
          <w:t>mail</w:t>
        </w:r>
        <w:r w:rsidRPr="00E97DF4">
          <w:rPr>
            <w:rStyle w:val="-"/>
            <w:i/>
            <w:iCs/>
            <w:sz w:val="25"/>
            <w:szCs w:val="25"/>
          </w:rPr>
          <w:t>@1</w:t>
        </w:r>
        <w:r w:rsidRPr="00E97DF4">
          <w:rPr>
            <w:rStyle w:val="-"/>
            <w:i/>
            <w:iCs/>
            <w:sz w:val="25"/>
            <w:szCs w:val="25"/>
            <w:lang w:val="en-US"/>
          </w:rPr>
          <w:t>gym</w:t>
        </w:r>
        <w:r w:rsidRPr="00E97DF4">
          <w:rPr>
            <w:rStyle w:val="-"/>
            <w:i/>
            <w:iCs/>
            <w:sz w:val="25"/>
            <w:szCs w:val="25"/>
          </w:rPr>
          <w:t>-</w:t>
        </w:r>
        <w:proofErr w:type="spellStart"/>
        <w:r w:rsidRPr="00E97DF4">
          <w:rPr>
            <w:rStyle w:val="-"/>
            <w:i/>
            <w:iCs/>
            <w:sz w:val="25"/>
            <w:szCs w:val="25"/>
            <w:lang w:val="en-US"/>
          </w:rPr>
          <w:t>volou</w:t>
        </w:r>
        <w:proofErr w:type="spellEnd"/>
        <w:r w:rsidRPr="00E97DF4">
          <w:rPr>
            <w:rStyle w:val="-"/>
            <w:i/>
            <w:iCs/>
            <w:sz w:val="25"/>
            <w:szCs w:val="25"/>
          </w:rPr>
          <w:t>.</w:t>
        </w:r>
        <w:r w:rsidRPr="00E97DF4">
          <w:rPr>
            <w:rStyle w:val="-"/>
            <w:i/>
            <w:iCs/>
            <w:sz w:val="25"/>
            <w:szCs w:val="25"/>
            <w:lang w:val="en-US"/>
          </w:rPr>
          <w:t>mag</w:t>
        </w:r>
        <w:r w:rsidRPr="00E97DF4">
          <w:rPr>
            <w:rStyle w:val="-"/>
            <w:i/>
            <w:iCs/>
            <w:sz w:val="25"/>
            <w:szCs w:val="25"/>
          </w:rPr>
          <w:t>.</w:t>
        </w:r>
        <w:r w:rsidRPr="00E97DF4">
          <w:rPr>
            <w:rStyle w:val="-"/>
            <w:i/>
            <w:iCs/>
            <w:sz w:val="25"/>
            <w:szCs w:val="25"/>
            <w:lang w:val="en-US"/>
          </w:rPr>
          <w:t>sch</w:t>
        </w:r>
        <w:r w:rsidRPr="00E97DF4">
          <w:rPr>
            <w:rStyle w:val="-"/>
            <w:i/>
            <w:iCs/>
            <w:sz w:val="25"/>
            <w:szCs w:val="25"/>
          </w:rPr>
          <w:t>.</w:t>
        </w:r>
        <w:r w:rsidRPr="00E97DF4">
          <w:rPr>
            <w:rStyle w:val="-"/>
            <w:i/>
            <w:iCs/>
            <w:sz w:val="25"/>
            <w:szCs w:val="25"/>
            <w:lang w:val="en-US"/>
          </w:rPr>
          <w:t>gr</w:t>
        </w:r>
      </w:hyperlink>
    </w:p>
    <w:p w14:paraId="1CE6B189" w14:textId="77777777" w:rsidR="00E97DF4" w:rsidRPr="00E97DF4" w:rsidRDefault="00E97DF4" w:rsidP="00E97DF4">
      <w:pPr>
        <w:numPr>
          <w:ilvl w:val="0"/>
          <w:numId w:val="4"/>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Οι γονείς της 1</w:t>
      </w:r>
      <w:r w:rsidRPr="00E97DF4">
        <w:rPr>
          <w:i/>
          <w:iCs/>
          <w:sz w:val="25"/>
          <w:szCs w:val="25"/>
          <w:vertAlign w:val="superscript"/>
        </w:rPr>
        <w:t>ης</w:t>
      </w:r>
      <w:r w:rsidRPr="00E97DF4">
        <w:rPr>
          <w:i/>
          <w:iCs/>
          <w:sz w:val="25"/>
          <w:szCs w:val="25"/>
        </w:rPr>
        <w:t xml:space="preserve"> Γυμνασίου μπορούν να τηλεφωνήσουν στην υπηρεσία ραντεβού του Νοσοκομείου, να επισκεφτούν την επιτροπή που ιδρύθηκε για τη δωρεάν παροχή Πιστοποιητικών Υγείας σε μαθητές και να λάβει το Πιστοποιητικό δωρεάν. Τηλέφωνα εξυπηρέτησης: 24213 51091, 24213 51353.</w:t>
      </w:r>
    </w:p>
    <w:p w14:paraId="59358FF6" w14:textId="5D0E4A23" w:rsidR="00E97DF4" w:rsidRPr="00E97DF4" w:rsidRDefault="00E97DF4" w:rsidP="00E97DF4">
      <w:pPr>
        <w:numPr>
          <w:ilvl w:val="0"/>
          <w:numId w:val="4"/>
        </w:numPr>
        <w:pBdr>
          <w:top w:val="single" w:sz="18" w:space="1" w:color="00B050"/>
          <w:left w:val="single" w:sz="18" w:space="4" w:color="00B050"/>
          <w:bottom w:val="single" w:sz="18" w:space="1" w:color="00B050"/>
          <w:right w:val="single" w:sz="18" w:space="4" w:color="00B050"/>
        </w:pBdr>
        <w:ind w:left="284" w:right="35"/>
        <w:jc w:val="both"/>
        <w:rPr>
          <w:i/>
          <w:iCs/>
          <w:sz w:val="25"/>
          <w:szCs w:val="25"/>
        </w:rPr>
      </w:pPr>
      <w:r w:rsidRPr="00E97DF4">
        <w:rPr>
          <w:i/>
          <w:iCs/>
          <w:sz w:val="25"/>
          <w:szCs w:val="25"/>
        </w:rPr>
        <w:t xml:space="preserve">Οι γονείς που δυσκολεύονται να δίνουν κολατσιό στα παιδιά τους το πρωί, παρακαλούνται να </w:t>
      </w:r>
      <w:r w:rsidR="00182BA4">
        <w:rPr>
          <w:i/>
          <w:iCs/>
          <w:sz w:val="25"/>
          <w:szCs w:val="25"/>
        </w:rPr>
        <w:t>επικοινωνήσουν με τον</w:t>
      </w:r>
      <w:r w:rsidRPr="00E97DF4">
        <w:rPr>
          <w:i/>
          <w:iCs/>
          <w:sz w:val="25"/>
          <w:szCs w:val="25"/>
        </w:rPr>
        <w:t xml:space="preserve"> Διευθυντή </w:t>
      </w:r>
      <w:r w:rsidR="00182BA4">
        <w:rPr>
          <w:i/>
          <w:iCs/>
          <w:sz w:val="25"/>
          <w:szCs w:val="25"/>
        </w:rPr>
        <w:t>και θα βρεθεί</w:t>
      </w:r>
      <w:r w:rsidRPr="00E97DF4">
        <w:rPr>
          <w:i/>
          <w:iCs/>
          <w:sz w:val="25"/>
          <w:szCs w:val="25"/>
        </w:rPr>
        <w:t xml:space="preserve"> λύση μέσω κυλικείου – Εκκλησίας - Δήμου.</w:t>
      </w:r>
    </w:p>
    <w:p w14:paraId="1326E0E8" w14:textId="301C3094" w:rsidR="00E97DF4" w:rsidRPr="00E97DF4" w:rsidRDefault="00E97DF4" w:rsidP="00E97DF4">
      <w:pPr>
        <w:pStyle w:val="ad"/>
        <w:numPr>
          <w:ilvl w:val="0"/>
          <w:numId w:val="4"/>
        </w:numPr>
        <w:pBdr>
          <w:top w:val="single" w:sz="18" w:space="1" w:color="00B050"/>
          <w:left w:val="single" w:sz="18" w:space="4" w:color="00B050"/>
          <w:bottom w:val="single" w:sz="18" w:space="1" w:color="00B050"/>
          <w:right w:val="single" w:sz="18" w:space="4" w:color="00B050"/>
        </w:pBdr>
        <w:ind w:left="284" w:right="35"/>
        <w:jc w:val="both"/>
        <w:rPr>
          <w:sz w:val="25"/>
          <w:szCs w:val="25"/>
          <w:lang w:eastAsia="el-GR"/>
        </w:rPr>
      </w:pPr>
      <w:r w:rsidRPr="00E97DF4">
        <w:rPr>
          <w:i/>
          <w:iCs/>
          <w:sz w:val="25"/>
          <w:szCs w:val="25"/>
          <w:lang w:eastAsia="el-GR"/>
        </w:rPr>
        <w:t>Από το 2011 στο σχολείο μας διαθέτει ψυχολόγο και κοινωνικό λειτουργό.</w:t>
      </w:r>
    </w:p>
    <w:p w14:paraId="1A36D66D" w14:textId="2CB80F75" w:rsidR="00E97DF4" w:rsidRPr="00E97DF4" w:rsidRDefault="00E97DF4" w:rsidP="00E97DF4">
      <w:pPr>
        <w:ind w:right="319"/>
        <w:jc w:val="center"/>
        <w:rPr>
          <w:i/>
          <w:iCs/>
          <w:color w:val="00B050"/>
        </w:rPr>
      </w:pPr>
      <w:r w:rsidRPr="00E97DF4">
        <w:rPr>
          <w:b/>
          <w:i/>
          <w:iCs/>
          <w:color w:val="FF0000"/>
        </w:rPr>
        <w:t>(ΚΑΝΟΝΙΣΜΟΣ ΛΕΙΤΟΥΡΓΙΑΣ)</w:t>
      </w:r>
      <w:r w:rsidRPr="00E97DF4">
        <w:rPr>
          <w:i/>
          <w:iCs/>
          <w:color w:val="FF0000"/>
        </w:rPr>
        <w:t xml:space="preserve"> </w:t>
      </w:r>
      <w:r w:rsidRPr="00E97DF4">
        <w:rPr>
          <w:b/>
          <w:i/>
          <w:iCs/>
          <w:color w:val="00B050"/>
        </w:rPr>
        <w:t>( αναμορφώνεται κάθε χρόνο σε συνεργασία εκπαιδευτικών – μαθητών – γονέων )</w:t>
      </w:r>
    </w:p>
    <w:p w14:paraId="44CCDCE1" w14:textId="77777777" w:rsidR="00E97DF4" w:rsidRPr="00212C7A" w:rsidRDefault="00E97DF4" w:rsidP="00E97DF4">
      <w:pPr>
        <w:ind w:right="319"/>
        <w:jc w:val="both"/>
        <w:rPr>
          <w:i/>
          <w:iCs/>
        </w:rPr>
      </w:pPr>
      <w:r w:rsidRPr="00212C7A">
        <w:rPr>
          <w:i/>
          <w:iCs/>
        </w:rPr>
        <w:t>Οι μαθητές οφείλουν:</w:t>
      </w:r>
    </w:p>
    <w:p w14:paraId="02426FF2" w14:textId="77777777" w:rsidR="00E97DF4" w:rsidRPr="00212C7A"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προσέρχονται στο σχολείο μέχρι τις 8:00 π.μ. Οποιαδήποτε καθυστέρηση αιτιολογείται στη Διεύθυνση πριν ο μαθητής προσέλθει στην αίθουσα διδασκαλίας.</w:t>
      </w:r>
    </w:p>
    <w:p w14:paraId="49CD3FF9" w14:textId="77777777" w:rsidR="00E97DF4" w:rsidRPr="00212C7A"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εισέρχονται εγκαίρως στις αίθουσες διδασκαλίας μετά το χτύπημα του κουδουνιού .</w:t>
      </w:r>
    </w:p>
    <w:p w14:paraId="621C21FA" w14:textId="77777777" w:rsidR="00E97DF4" w:rsidRPr="00212C7A"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μην παραμένουν στις σκάλες και στους διαδρόμους στα διαλείμματα για λόγους ασφαλείας.</w:t>
      </w:r>
    </w:p>
    <w:p w14:paraId="6C506196" w14:textId="77777777" w:rsidR="00E97DF4" w:rsidRPr="00212C7A"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διατηρήσουν τα  βιβλία  τους σε καλή κατάσταση , ώστε να μπορούν να επιστραφούν  στο τέλος της σχολικής χρονιάς, εάν χρειαστεί.</w:t>
      </w:r>
    </w:p>
    <w:p w14:paraId="62BCBBAA" w14:textId="77777777" w:rsidR="00E97DF4" w:rsidRPr="00212C7A"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έχουν  καθημερινά τα βιβλία και τα τετράδια των αντίστοιχων μαθημάτων της ημέρας.</w:t>
      </w:r>
    </w:p>
    <w:p w14:paraId="7D78527A" w14:textId="77777777" w:rsidR="00E97DF4" w:rsidRPr="00212C7A"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ενημερώνουν τον διδάσκοντα καθηγητή για οποιαδήποτε απουσία τους κατά την ώρα των μαθημάτων.</w:t>
      </w:r>
    </w:p>
    <w:p w14:paraId="0C011DD7" w14:textId="77777777" w:rsidR="00E97DF4" w:rsidRPr="00212C7A"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διατηρούν την τάξη τους και το χώρο του σχολείου γενικά καθαρό.</w:t>
      </w:r>
    </w:p>
    <w:p w14:paraId="21E27CFA" w14:textId="77777777" w:rsidR="00E97DF4" w:rsidRPr="00212C7A"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φροντίζουν καθημερινά την προσωπική τους καθαριότητα. Επίσης η εμφάνιση των μαθητών πρέπει να είναι ευπρεπής κατά τις ώρες λειτουργίας του σχολείου και κατά τη διάρκεια των δραστηριοτήτων του σχολείου.</w:t>
      </w:r>
    </w:p>
    <w:p w14:paraId="08E13B52" w14:textId="77777777" w:rsidR="00E97DF4" w:rsidRPr="00212C7A"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σέβονται την περιουσία του σχολείου . Οποιαδήποτε πρόκληση φθοράς οφείλουν να την αποκαθιστούν.</w:t>
      </w:r>
    </w:p>
    <w:p w14:paraId="43AD6A9E" w14:textId="77777777" w:rsidR="00E97DF4" w:rsidRPr="00212C7A"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 xml:space="preserve">Να σέβονται το βοηθητικό προσωπικό ( καθαρίστριες, επιστάτη, φύλακα, </w:t>
      </w:r>
      <w:r>
        <w:rPr>
          <w:i/>
          <w:iCs/>
        </w:rPr>
        <w:t>…</w:t>
      </w:r>
      <w:r w:rsidRPr="00212C7A">
        <w:rPr>
          <w:i/>
          <w:iCs/>
        </w:rPr>
        <w:t>)</w:t>
      </w:r>
    </w:p>
    <w:p w14:paraId="6EE00138" w14:textId="77777777" w:rsidR="00E97DF4" w:rsidRPr="00212C7A"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 xml:space="preserve">Να παραμένουν στη  τάξη καθ’ όλη τη διάρκεια των ωριαίων διαγωνισμάτων </w:t>
      </w:r>
    </w:p>
    <w:p w14:paraId="229BA8AC" w14:textId="77777777" w:rsidR="00E97DF4" w:rsidRPr="00212C7A"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δικαιολογούν εγκαίρως τις απουσίες τους. Σημειώνεται ότι το όριο των απουσιών είναι οι 114.</w:t>
      </w:r>
    </w:p>
    <w:p w14:paraId="48A2948B" w14:textId="77777777" w:rsidR="00E97DF4" w:rsidRPr="00212C7A"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προσέρχονται στο γραφείο του Δ/</w:t>
      </w:r>
      <w:proofErr w:type="spellStart"/>
      <w:r w:rsidRPr="00212C7A">
        <w:rPr>
          <w:i/>
          <w:iCs/>
        </w:rPr>
        <w:t>ντη</w:t>
      </w:r>
      <w:proofErr w:type="spellEnd"/>
      <w:r w:rsidRPr="00212C7A">
        <w:rPr>
          <w:i/>
          <w:iCs/>
        </w:rPr>
        <w:t xml:space="preserve"> σε περίπτωση ωριαίας αποβολής.</w:t>
      </w:r>
    </w:p>
    <w:p w14:paraId="20296BF8" w14:textId="77777777" w:rsidR="00E97DF4" w:rsidRPr="00212C7A"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μην ζητούν άδεια για να βγουν από την τάξη χωρίς σοβαρό λόγο.</w:t>
      </w:r>
    </w:p>
    <w:p w14:paraId="701FC9E7" w14:textId="77777777" w:rsidR="00E97DF4" w:rsidRPr="00212C7A"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212C7A">
        <w:rPr>
          <w:i/>
          <w:iCs/>
        </w:rPr>
        <w:t>Να φορούν φόρμα γυμναστικής και αθλητικά παπούτσια την ώρα γυμναστικής.</w:t>
      </w:r>
    </w:p>
    <w:p w14:paraId="0E91A7B2" w14:textId="77777777" w:rsidR="00E97DF4"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right="319" w:hanging="862"/>
        <w:jc w:val="both"/>
        <w:rPr>
          <w:i/>
          <w:iCs/>
        </w:rPr>
      </w:pPr>
      <w:r w:rsidRPr="000C23D6">
        <w:rPr>
          <w:i/>
          <w:iCs/>
        </w:rPr>
        <w:t>Να τοποθετούν στα ατομικά ντουλαπάκια τις τσάντες τους και να παίρνουν μόνο τα βιβλία της αντίστοιχης ώρας. Την 1η ώρα θα παίρνουν τα βιβλία και της 2ης ώρας , ενώ την 6η ώρα θα παίρνουν τα βιβλία και της 7ης ώρας.</w:t>
      </w:r>
    </w:p>
    <w:p w14:paraId="04DB060C" w14:textId="77777777" w:rsidR="00E97DF4" w:rsidRPr="00212C7A" w:rsidRDefault="00E97DF4" w:rsidP="00E97DF4">
      <w:pPr>
        <w:ind w:right="319"/>
        <w:jc w:val="both"/>
        <w:rPr>
          <w:i/>
          <w:iCs/>
        </w:rPr>
      </w:pPr>
      <w:r w:rsidRPr="00212C7A">
        <w:rPr>
          <w:i/>
          <w:iCs/>
        </w:rPr>
        <w:t>Επίσης δεν επιτρέπεται :</w:t>
      </w:r>
    </w:p>
    <w:p w14:paraId="6183BE8B" w14:textId="77777777" w:rsidR="00E97DF4" w:rsidRPr="00212C7A"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left="142" w:right="319" w:hanging="284"/>
        <w:jc w:val="both"/>
        <w:rPr>
          <w:i/>
          <w:iCs/>
        </w:rPr>
      </w:pPr>
      <w:r w:rsidRPr="00212C7A">
        <w:rPr>
          <w:i/>
          <w:iCs/>
        </w:rPr>
        <w:t>Το φαγητό και τα αναψυκτικά κατά την ώρα του μαθήματος.</w:t>
      </w:r>
    </w:p>
    <w:p w14:paraId="0DEB0F35" w14:textId="4D603635" w:rsidR="00E97DF4" w:rsidRPr="00E97DF4" w:rsidRDefault="00E97DF4" w:rsidP="00E97DF4">
      <w:pPr>
        <w:numPr>
          <w:ilvl w:val="0"/>
          <w:numId w:val="3"/>
        </w:numPr>
        <w:pBdr>
          <w:top w:val="single" w:sz="18" w:space="1" w:color="00B050"/>
          <w:left w:val="single" w:sz="18" w:space="4" w:color="00B050"/>
          <w:bottom w:val="single" w:sz="18" w:space="1" w:color="00B050"/>
          <w:right w:val="single" w:sz="18" w:space="4" w:color="00B050"/>
        </w:pBdr>
        <w:tabs>
          <w:tab w:val="clear" w:pos="720"/>
          <w:tab w:val="num" w:pos="-142"/>
        </w:tabs>
        <w:ind w:left="142" w:right="319" w:hanging="284"/>
        <w:jc w:val="both"/>
        <w:rPr>
          <w:rStyle w:val="ac"/>
        </w:rPr>
      </w:pPr>
      <w:r w:rsidRPr="00212C7A">
        <w:rPr>
          <w:i/>
          <w:iCs/>
        </w:rPr>
        <w:t xml:space="preserve">Η χρήση κινητών και διαφόρων ηλεκτρονικών συσκευών (MP3, </w:t>
      </w:r>
      <w:proofErr w:type="spellStart"/>
      <w:r w:rsidRPr="00212C7A">
        <w:rPr>
          <w:i/>
          <w:iCs/>
        </w:rPr>
        <w:t>LASER</w:t>
      </w:r>
      <w:proofErr w:type="spellEnd"/>
      <w:r w:rsidRPr="00212C7A">
        <w:rPr>
          <w:i/>
          <w:iCs/>
        </w:rPr>
        <w:t xml:space="preserve">, </w:t>
      </w:r>
      <w:proofErr w:type="spellStart"/>
      <w:r w:rsidRPr="00212C7A">
        <w:rPr>
          <w:i/>
          <w:iCs/>
        </w:rPr>
        <w:t>κ.λ.π</w:t>
      </w:r>
      <w:proofErr w:type="spellEnd"/>
      <w:r w:rsidRPr="00212C7A">
        <w:rPr>
          <w:i/>
          <w:iCs/>
        </w:rPr>
        <w:t>) τις ώρες λειτουργίας του σχολείου.</w:t>
      </w:r>
    </w:p>
    <w:p w14:paraId="4944F251" w14:textId="2941D59A" w:rsidR="00650148" w:rsidRPr="002351CD" w:rsidRDefault="00B624C1" w:rsidP="00182BA4">
      <w:pPr>
        <w:pBdr>
          <w:top w:val="single" w:sz="18" w:space="1" w:color="FF0000"/>
          <w:left w:val="single" w:sz="18" w:space="4" w:color="FF0000"/>
          <w:bottom w:val="single" w:sz="18" w:space="1" w:color="FF0000"/>
          <w:right w:val="single" w:sz="18" w:space="4" w:color="FF0000"/>
        </w:pBdr>
        <w:ind w:left="284" w:right="35"/>
        <w:jc w:val="both"/>
        <w:rPr>
          <w:rStyle w:val="ac"/>
          <w:b/>
        </w:rPr>
      </w:pPr>
      <w:r w:rsidRPr="002351CD">
        <w:rPr>
          <w:rStyle w:val="ac"/>
          <w:b/>
        </w:rPr>
        <w:lastRenderedPageBreak/>
        <w:t xml:space="preserve">Προθεσμία μετεγγραφών </w:t>
      </w:r>
    </w:p>
    <w:p w14:paraId="1685D9EE" w14:textId="238C70FA" w:rsidR="002351CD" w:rsidRPr="00182BA4" w:rsidRDefault="00076F92" w:rsidP="00182BA4">
      <w:pPr>
        <w:pBdr>
          <w:top w:val="single" w:sz="18" w:space="1" w:color="FF0000"/>
          <w:left w:val="single" w:sz="18" w:space="4" w:color="FF0000"/>
          <w:bottom w:val="single" w:sz="18" w:space="1" w:color="FF0000"/>
          <w:right w:val="single" w:sz="18" w:space="4" w:color="FF0000"/>
        </w:pBdr>
        <w:ind w:left="284" w:right="35"/>
        <w:jc w:val="both"/>
        <w:rPr>
          <w:rStyle w:val="ac"/>
        </w:rPr>
      </w:pPr>
      <w:r w:rsidRPr="002351CD">
        <w:rPr>
          <w:rStyle w:val="ac"/>
        </w:rPr>
        <w:t xml:space="preserve">Οι μετεγγραφές των μαθητών/τριών Γυμνασίων, Γενικών Λυκείων, Γυμνασίων </w:t>
      </w:r>
      <w:proofErr w:type="spellStart"/>
      <w:r w:rsidRPr="002351CD">
        <w:rPr>
          <w:rStyle w:val="ac"/>
        </w:rPr>
        <w:t>ΕΑΕ</w:t>
      </w:r>
      <w:proofErr w:type="spellEnd"/>
      <w:r w:rsidRPr="002351CD">
        <w:rPr>
          <w:rStyle w:val="ac"/>
        </w:rPr>
        <w:t xml:space="preserve"> και Λυκείων </w:t>
      </w:r>
      <w:proofErr w:type="spellStart"/>
      <w:r w:rsidRPr="002351CD">
        <w:rPr>
          <w:rStyle w:val="ac"/>
        </w:rPr>
        <w:t>ΕΑΕ</w:t>
      </w:r>
      <w:proofErr w:type="spellEnd"/>
      <w:r w:rsidRPr="002351CD">
        <w:rPr>
          <w:rStyle w:val="ac"/>
        </w:rPr>
        <w:t xml:space="preserve"> σε σχολείο ίδιου τύπου, μπορούν να εγκρίνονται μέχρι και 10 ημέρες πριν τη λήξη των μαθημάτων.</w:t>
      </w:r>
    </w:p>
    <w:p w14:paraId="14F83A13" w14:textId="00963475" w:rsidR="00B624C1" w:rsidRDefault="00C3678A" w:rsidP="00182BA4">
      <w:pPr>
        <w:pStyle w:val="Web"/>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jc w:val="both"/>
        <w:rPr>
          <w:rStyle w:val="ac"/>
          <w:b/>
          <w:lang w:eastAsia="ar-SA"/>
        </w:rPr>
      </w:pPr>
      <w:proofErr w:type="spellStart"/>
      <w:r w:rsidRPr="002351CD">
        <w:rPr>
          <w:rStyle w:val="ac"/>
          <w:b/>
          <w:lang w:eastAsia="ar-SA"/>
        </w:rPr>
        <w:t>ΈΝΤΑΞΗ</w:t>
      </w:r>
      <w:proofErr w:type="spellEnd"/>
      <w:r w:rsidRPr="002351CD">
        <w:rPr>
          <w:rStyle w:val="ac"/>
          <w:b/>
          <w:lang w:eastAsia="ar-SA"/>
        </w:rPr>
        <w:t>, ΦΟΙΤΗΣΗ</w:t>
      </w:r>
    </w:p>
    <w:p w14:paraId="221E83C1" w14:textId="77777777" w:rsidR="00182BA4" w:rsidRPr="00182BA4" w:rsidRDefault="00182BA4" w:rsidP="00182BA4">
      <w:pPr>
        <w:pStyle w:val="Web"/>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jc w:val="both"/>
        <w:rPr>
          <w:rStyle w:val="ac"/>
          <w:bCs/>
          <w:lang w:eastAsia="ar-SA"/>
        </w:rPr>
      </w:pPr>
      <w:r w:rsidRPr="00182BA4">
        <w:rPr>
          <w:rStyle w:val="ac"/>
          <w:bCs/>
          <w:lang w:eastAsia="ar-SA"/>
        </w:rPr>
        <w:t xml:space="preserve">Στο σχολείο λειτουργούν: </w:t>
      </w:r>
    </w:p>
    <w:p w14:paraId="0FE42D3C" w14:textId="108DEB5C" w:rsidR="00182BA4" w:rsidRDefault="00182BA4" w:rsidP="00182BA4">
      <w:pPr>
        <w:pStyle w:val="Web"/>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jc w:val="both"/>
        <w:rPr>
          <w:rStyle w:val="ac"/>
          <w:lang w:eastAsia="ar-SA"/>
        </w:rPr>
      </w:pPr>
      <w:r w:rsidRPr="00182BA4">
        <w:rPr>
          <w:rStyle w:val="ac"/>
          <w:b/>
          <w:bCs/>
          <w:color w:val="0070C0"/>
          <w:lang w:eastAsia="ar-SA"/>
        </w:rPr>
        <w:t>Σύμβουλο</w:t>
      </w:r>
      <w:r w:rsidRPr="00182BA4">
        <w:rPr>
          <w:rStyle w:val="ac"/>
          <w:b/>
          <w:bCs/>
          <w:color w:val="0070C0"/>
          <w:lang w:eastAsia="ar-SA"/>
        </w:rPr>
        <w:t>ι</w:t>
      </w:r>
      <w:r w:rsidRPr="00182BA4">
        <w:rPr>
          <w:rStyle w:val="ac"/>
          <w:b/>
          <w:bCs/>
          <w:color w:val="0070C0"/>
          <w:lang w:eastAsia="ar-SA"/>
        </w:rPr>
        <w:t xml:space="preserve"> Σχολικής Ζωής</w:t>
      </w:r>
      <w:r>
        <w:rPr>
          <w:rStyle w:val="ac"/>
          <w:lang w:eastAsia="ar-SA"/>
        </w:rPr>
        <w:t xml:space="preserve"> (</w:t>
      </w:r>
      <w:r w:rsidRPr="00182BA4">
        <w:rPr>
          <w:rStyle w:val="ac"/>
          <w:lang w:eastAsia="ar-SA"/>
        </w:rPr>
        <w:t>παιδαγωγική αντιμετώπιση ζητημάτων</w:t>
      </w:r>
      <w:r>
        <w:rPr>
          <w:rStyle w:val="ac"/>
          <w:lang w:eastAsia="ar-SA"/>
        </w:rPr>
        <w:t>)</w:t>
      </w:r>
      <w:r w:rsidRPr="00182BA4">
        <w:rPr>
          <w:rStyle w:val="ac"/>
          <w:lang w:eastAsia="ar-SA"/>
        </w:rPr>
        <w:br/>
      </w:r>
      <w:r w:rsidRPr="00182BA4">
        <w:rPr>
          <w:rStyle w:val="ac"/>
          <w:b/>
          <w:bCs/>
          <w:color w:val="0070C0"/>
          <w:lang w:eastAsia="ar-SA"/>
        </w:rPr>
        <w:t>Όμιλοι</w:t>
      </w:r>
      <w:r>
        <w:rPr>
          <w:rStyle w:val="ac"/>
          <w:lang w:eastAsia="ar-SA"/>
        </w:rPr>
        <w:t xml:space="preserve"> (εκπαιδευτικά προγράμματα)</w:t>
      </w:r>
      <w:r w:rsidRPr="00182BA4">
        <w:rPr>
          <w:rStyle w:val="ac"/>
          <w:lang w:eastAsia="ar-SA"/>
        </w:rPr>
        <w:br/>
      </w:r>
      <w:r w:rsidRPr="00182BA4">
        <w:rPr>
          <w:rStyle w:val="ac"/>
          <w:b/>
          <w:bCs/>
          <w:color w:val="0070C0"/>
          <w:lang w:eastAsia="ar-SA"/>
        </w:rPr>
        <w:t>Παιδαγωγικ</w:t>
      </w:r>
      <w:r w:rsidRPr="00182BA4">
        <w:rPr>
          <w:rStyle w:val="ac"/>
          <w:b/>
          <w:bCs/>
          <w:color w:val="0070C0"/>
          <w:lang w:eastAsia="ar-SA"/>
        </w:rPr>
        <w:t>οί</w:t>
      </w:r>
      <w:r w:rsidRPr="00182BA4">
        <w:rPr>
          <w:rStyle w:val="ac"/>
          <w:b/>
          <w:bCs/>
          <w:color w:val="0070C0"/>
          <w:lang w:eastAsia="ar-SA"/>
        </w:rPr>
        <w:t xml:space="preserve"> Σύμβουλ</w:t>
      </w:r>
      <w:r w:rsidRPr="00182BA4">
        <w:rPr>
          <w:rStyle w:val="ac"/>
          <w:b/>
          <w:bCs/>
          <w:color w:val="0070C0"/>
          <w:lang w:eastAsia="ar-SA"/>
        </w:rPr>
        <w:t>οι</w:t>
      </w:r>
      <w:r w:rsidRPr="00182BA4">
        <w:rPr>
          <w:rStyle w:val="ac"/>
          <w:lang w:eastAsia="ar-SA"/>
        </w:rPr>
        <w:t xml:space="preserve"> </w:t>
      </w:r>
      <w:r w:rsidRPr="00182BA4">
        <w:rPr>
          <w:rStyle w:val="ac"/>
          <w:b/>
          <w:bCs/>
          <w:color w:val="0070C0"/>
          <w:lang w:eastAsia="ar-SA"/>
        </w:rPr>
        <w:t>– Μέντορ</w:t>
      </w:r>
      <w:r w:rsidRPr="00182BA4">
        <w:rPr>
          <w:rStyle w:val="ac"/>
          <w:b/>
          <w:bCs/>
          <w:color w:val="0070C0"/>
          <w:lang w:eastAsia="ar-SA"/>
        </w:rPr>
        <w:t>ε</w:t>
      </w:r>
      <w:r w:rsidRPr="00182BA4">
        <w:rPr>
          <w:rStyle w:val="ac"/>
          <w:b/>
          <w:bCs/>
          <w:color w:val="0070C0"/>
          <w:lang w:eastAsia="ar-SA"/>
        </w:rPr>
        <w:t>ς</w:t>
      </w:r>
      <w:r>
        <w:rPr>
          <w:rStyle w:val="ac"/>
          <w:lang w:eastAsia="ar-SA"/>
        </w:rPr>
        <w:t xml:space="preserve"> (για νέους εκπαιδευτικούς)</w:t>
      </w:r>
      <w:r w:rsidRPr="00182BA4">
        <w:rPr>
          <w:rStyle w:val="ac"/>
          <w:lang w:eastAsia="ar-SA"/>
        </w:rPr>
        <w:br/>
      </w:r>
      <w:proofErr w:type="spellStart"/>
      <w:r w:rsidRPr="00182BA4">
        <w:rPr>
          <w:rStyle w:val="ac"/>
          <w:b/>
          <w:bCs/>
          <w:color w:val="0070C0"/>
          <w:lang w:eastAsia="ar-SA"/>
        </w:rPr>
        <w:t>Ενδοσχολικ</w:t>
      </w:r>
      <w:r w:rsidRPr="00182BA4">
        <w:rPr>
          <w:rStyle w:val="ac"/>
          <w:b/>
          <w:bCs/>
          <w:color w:val="0070C0"/>
          <w:lang w:eastAsia="ar-SA"/>
        </w:rPr>
        <w:t>οί</w:t>
      </w:r>
      <w:proofErr w:type="spellEnd"/>
      <w:r w:rsidRPr="00182BA4">
        <w:rPr>
          <w:rStyle w:val="ac"/>
          <w:b/>
          <w:bCs/>
          <w:color w:val="0070C0"/>
          <w:lang w:eastAsia="ar-SA"/>
        </w:rPr>
        <w:t xml:space="preserve"> Συντονιστ</w:t>
      </w:r>
      <w:r w:rsidRPr="00182BA4">
        <w:rPr>
          <w:rStyle w:val="ac"/>
          <w:b/>
          <w:bCs/>
          <w:color w:val="0070C0"/>
          <w:lang w:eastAsia="ar-SA"/>
        </w:rPr>
        <w:t>έ</w:t>
      </w:r>
      <w:r w:rsidRPr="00182BA4">
        <w:rPr>
          <w:rStyle w:val="ac"/>
          <w:b/>
          <w:bCs/>
          <w:color w:val="0070C0"/>
          <w:lang w:eastAsia="ar-SA"/>
        </w:rPr>
        <w:t>ς</w:t>
      </w:r>
      <w:r>
        <w:rPr>
          <w:rStyle w:val="ac"/>
          <w:lang w:eastAsia="ar-SA"/>
        </w:rPr>
        <w:t xml:space="preserve"> (</w:t>
      </w:r>
      <w:r w:rsidRPr="00182BA4">
        <w:rPr>
          <w:rStyle w:val="ac"/>
          <w:lang w:eastAsia="ar-SA"/>
        </w:rPr>
        <w:t>συντονισμ</w:t>
      </w:r>
      <w:r>
        <w:rPr>
          <w:rStyle w:val="ac"/>
          <w:lang w:eastAsia="ar-SA"/>
        </w:rPr>
        <w:t>ός</w:t>
      </w:r>
      <w:r w:rsidRPr="00182BA4">
        <w:rPr>
          <w:rStyle w:val="ac"/>
          <w:lang w:eastAsia="ar-SA"/>
        </w:rPr>
        <w:t xml:space="preserve"> του εκπαιδευτικού έργου</w:t>
      </w:r>
      <w:r w:rsidRPr="00182BA4">
        <w:rPr>
          <w:rStyle w:val="ac"/>
          <w:lang w:eastAsia="ar-SA"/>
        </w:rPr>
        <w:t>)</w:t>
      </w:r>
      <w:r w:rsidRPr="00182BA4">
        <w:rPr>
          <w:rStyle w:val="ac"/>
          <w:lang w:eastAsia="ar-SA"/>
        </w:rPr>
        <w:br/>
      </w:r>
      <w:r w:rsidRPr="00182BA4">
        <w:rPr>
          <w:rStyle w:val="ac"/>
          <w:b/>
          <w:bCs/>
          <w:color w:val="0070C0"/>
          <w:lang w:eastAsia="ar-SA"/>
        </w:rPr>
        <w:t>Αδελφοποιήσεις</w:t>
      </w:r>
      <w:r>
        <w:rPr>
          <w:rStyle w:val="ac"/>
          <w:lang w:eastAsia="ar-SA"/>
        </w:rPr>
        <w:t xml:space="preserve"> </w:t>
      </w:r>
      <w:r>
        <w:rPr>
          <w:rStyle w:val="ac"/>
          <w:lang w:eastAsia="ar-SA"/>
        </w:rPr>
        <w:t>(εκπαιδευτικά προγράμματα)</w:t>
      </w:r>
    </w:p>
    <w:p w14:paraId="50B649B5" w14:textId="6D698229" w:rsidR="00182BA4" w:rsidRDefault="00182BA4" w:rsidP="00182BA4">
      <w:pPr>
        <w:pStyle w:val="Web"/>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jc w:val="both"/>
        <w:rPr>
          <w:rStyle w:val="ac"/>
          <w:lang w:eastAsia="ar-SA"/>
        </w:rPr>
      </w:pPr>
      <w:r w:rsidRPr="00182BA4">
        <w:rPr>
          <w:rStyle w:val="ac"/>
          <w:b/>
          <w:bCs/>
          <w:color w:val="0070C0"/>
          <w:lang w:eastAsia="ar-SA"/>
        </w:rPr>
        <w:t>Προγράμματα σχολικών δραστηριοτήτων</w:t>
      </w:r>
      <w:r>
        <w:rPr>
          <w:rStyle w:val="ac"/>
          <w:lang w:eastAsia="ar-SA"/>
        </w:rPr>
        <w:t xml:space="preserve"> </w:t>
      </w:r>
      <w:r>
        <w:rPr>
          <w:rStyle w:val="ac"/>
          <w:lang w:eastAsia="ar-SA"/>
        </w:rPr>
        <w:t>(εκπαιδευτικά προγράμματα)</w:t>
      </w:r>
    </w:p>
    <w:p w14:paraId="781F3AC4" w14:textId="4EEA8FA7" w:rsidR="00182BA4" w:rsidRPr="00182BA4" w:rsidRDefault="00182BA4" w:rsidP="00182BA4">
      <w:pPr>
        <w:pStyle w:val="Web"/>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jc w:val="both"/>
        <w:rPr>
          <w:rStyle w:val="ac"/>
          <w:lang w:eastAsia="ar-SA"/>
        </w:rPr>
      </w:pPr>
      <w:r w:rsidRPr="00182BA4">
        <w:rPr>
          <w:rStyle w:val="ac"/>
          <w:b/>
          <w:bCs/>
          <w:color w:val="0070C0"/>
          <w:lang w:eastAsia="ar-SA"/>
        </w:rPr>
        <w:t>Προγράμματα Erasmus</w:t>
      </w:r>
      <w:r>
        <w:rPr>
          <w:rStyle w:val="ac"/>
          <w:lang w:eastAsia="ar-SA"/>
        </w:rPr>
        <w:t xml:space="preserve"> </w:t>
      </w:r>
      <w:r>
        <w:rPr>
          <w:rStyle w:val="ac"/>
          <w:lang w:eastAsia="ar-SA"/>
        </w:rPr>
        <w:t>(εκπαιδευτικά προγράμματα)</w:t>
      </w:r>
    </w:p>
    <w:p w14:paraId="3C6AD5E7" w14:textId="57B03BED" w:rsidR="00182BA4" w:rsidRPr="00182BA4" w:rsidRDefault="00182BA4" w:rsidP="00182BA4">
      <w:pPr>
        <w:pStyle w:val="Web"/>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jc w:val="both"/>
        <w:rPr>
          <w:rStyle w:val="ac"/>
          <w:lang w:eastAsia="ar-SA"/>
        </w:rPr>
      </w:pPr>
      <w:proofErr w:type="spellStart"/>
      <w:r w:rsidRPr="00182BA4">
        <w:rPr>
          <w:rStyle w:val="ac"/>
          <w:b/>
          <w:bCs/>
          <w:color w:val="0070C0"/>
          <w:lang w:eastAsia="ar-SA"/>
        </w:rPr>
        <w:t>ΕΔΥ</w:t>
      </w:r>
      <w:proofErr w:type="spellEnd"/>
      <w:r>
        <w:rPr>
          <w:rStyle w:val="ac"/>
          <w:lang w:eastAsia="ar-SA"/>
        </w:rPr>
        <w:t xml:space="preserve"> (</w:t>
      </w:r>
      <w:r>
        <w:rPr>
          <w:rStyle w:val="ac"/>
        </w:rPr>
        <w:t>διεπιστημονική  εκπαιδευτική  αξιολόγηση των εμποδίων εκπαίδευσης</w:t>
      </w:r>
      <w:r>
        <w:rPr>
          <w:rStyle w:val="ac"/>
        </w:rPr>
        <w:t>)</w:t>
      </w:r>
    </w:p>
    <w:p w14:paraId="11D8A653" w14:textId="77777777" w:rsidR="00B624C1" w:rsidRPr="002351CD" w:rsidRDefault="00B624C1" w:rsidP="00182BA4">
      <w:pPr>
        <w:pStyle w:val="Web"/>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jc w:val="both"/>
        <w:rPr>
          <w:rStyle w:val="ac"/>
        </w:rPr>
      </w:pPr>
      <w:r w:rsidRPr="002351CD">
        <w:rPr>
          <w:rStyle w:val="ac"/>
          <w:lang w:eastAsia="ar-SA"/>
        </w:rPr>
        <w:t>Για μαθητές και μαθήτριες που αντιμετωπίζουν ειδικές εκπαιδευτικές ανάγκες παρακαλούμε να μας ενημερώσετε ώστε να διερευνήσουμε εάν υπάρχει δυνατότητα να ενταχθούν σε:</w:t>
      </w:r>
    </w:p>
    <w:p w14:paraId="3F717334" w14:textId="77777777" w:rsidR="00B624C1" w:rsidRPr="00182BA4" w:rsidRDefault="00B624C1" w:rsidP="00182BA4">
      <w:pPr>
        <w:pStyle w:val="Web"/>
        <w:numPr>
          <w:ilvl w:val="0"/>
          <w:numId w:val="2"/>
        </w:numPr>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firstLine="0"/>
        <w:jc w:val="both"/>
        <w:rPr>
          <w:rStyle w:val="ac"/>
          <w:b/>
          <w:bCs/>
          <w:color w:val="0070C0"/>
          <w:lang w:eastAsia="ar-SA"/>
        </w:rPr>
      </w:pPr>
      <w:r w:rsidRPr="00182BA4">
        <w:rPr>
          <w:rStyle w:val="ac"/>
          <w:b/>
          <w:bCs/>
          <w:color w:val="0070C0"/>
          <w:lang w:eastAsia="ar-SA"/>
        </w:rPr>
        <w:t>Τμήμα Ένταξης</w:t>
      </w:r>
    </w:p>
    <w:p w14:paraId="7E5D5C71" w14:textId="77777777" w:rsidR="00B624C1" w:rsidRPr="00182BA4" w:rsidRDefault="00B624C1" w:rsidP="00182BA4">
      <w:pPr>
        <w:pStyle w:val="Web"/>
        <w:numPr>
          <w:ilvl w:val="0"/>
          <w:numId w:val="2"/>
        </w:numPr>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firstLine="0"/>
        <w:jc w:val="both"/>
        <w:rPr>
          <w:rStyle w:val="ac"/>
          <w:b/>
          <w:bCs/>
          <w:color w:val="0070C0"/>
          <w:lang w:eastAsia="ar-SA"/>
        </w:rPr>
      </w:pPr>
      <w:r w:rsidRPr="00182BA4">
        <w:rPr>
          <w:rStyle w:val="ac"/>
          <w:b/>
          <w:bCs/>
          <w:color w:val="0070C0"/>
          <w:lang w:eastAsia="ar-SA"/>
        </w:rPr>
        <w:t>Τμήμα Παράλληλης στήριξης</w:t>
      </w:r>
    </w:p>
    <w:p w14:paraId="0DF943BE" w14:textId="77777777" w:rsidR="00182BA4" w:rsidRPr="00182BA4" w:rsidRDefault="00B624C1" w:rsidP="00182BA4">
      <w:pPr>
        <w:pStyle w:val="Web"/>
        <w:numPr>
          <w:ilvl w:val="0"/>
          <w:numId w:val="2"/>
        </w:numPr>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firstLine="0"/>
        <w:jc w:val="both"/>
        <w:rPr>
          <w:rStyle w:val="ac"/>
          <w:i w:val="0"/>
          <w:iCs w:val="0"/>
        </w:rPr>
      </w:pPr>
      <w:r w:rsidRPr="00182BA4">
        <w:rPr>
          <w:rStyle w:val="ac"/>
          <w:b/>
          <w:bCs/>
          <w:color w:val="0070C0"/>
          <w:lang w:eastAsia="ar-SA"/>
        </w:rPr>
        <w:t>Τάξη Υποδοχής ή φροντιστηριακό τμήμα</w:t>
      </w:r>
      <w:r w:rsidR="004C3966" w:rsidRPr="002351CD">
        <w:rPr>
          <w:rStyle w:val="ac"/>
          <w:lang w:eastAsia="ar-SA"/>
        </w:rPr>
        <w:t xml:space="preserve"> </w:t>
      </w:r>
      <w:r w:rsidR="004C3966" w:rsidRPr="00182BA4">
        <w:rPr>
          <w:rStyle w:val="ac"/>
          <w:i w:val="0"/>
          <w:iCs w:val="0"/>
        </w:rPr>
        <w:t>( για αλλοδαπούς μαθητές)</w:t>
      </w:r>
      <w:r w:rsidR="00182BA4" w:rsidRPr="00182BA4">
        <w:rPr>
          <w:rStyle w:val="ac"/>
          <w:i w:val="0"/>
          <w:iCs w:val="0"/>
        </w:rPr>
        <w:t>.</w:t>
      </w:r>
    </w:p>
    <w:p w14:paraId="5EB050FD" w14:textId="28AEAA17" w:rsidR="00B624C1" w:rsidRDefault="00182BA4" w:rsidP="00182BA4">
      <w:pPr>
        <w:pStyle w:val="Web"/>
        <w:numPr>
          <w:ilvl w:val="0"/>
          <w:numId w:val="2"/>
        </w:numPr>
        <w:pBdr>
          <w:top w:val="single" w:sz="18" w:space="1" w:color="FF0000"/>
          <w:left w:val="single" w:sz="18" w:space="4" w:color="FF0000"/>
          <w:bottom w:val="single" w:sz="18" w:space="1" w:color="FF0000"/>
          <w:right w:val="single" w:sz="18" w:space="4" w:color="FF0000"/>
        </w:pBdr>
        <w:spacing w:before="0" w:beforeAutospacing="0" w:after="0" w:afterAutospacing="0"/>
        <w:ind w:left="284" w:right="35" w:firstLine="0"/>
        <w:jc w:val="both"/>
        <w:rPr>
          <w:rStyle w:val="ac"/>
        </w:rPr>
      </w:pPr>
      <w:r w:rsidRPr="00182BA4">
        <w:rPr>
          <w:rStyle w:val="ac"/>
          <w:b/>
          <w:bCs/>
          <w:color w:val="0070C0"/>
          <w:lang w:eastAsia="ar-SA"/>
        </w:rPr>
        <w:t xml:space="preserve">Κατ’ </w:t>
      </w:r>
      <w:proofErr w:type="spellStart"/>
      <w:r w:rsidRPr="00182BA4">
        <w:rPr>
          <w:rStyle w:val="ac"/>
          <w:b/>
          <w:bCs/>
          <w:color w:val="0070C0"/>
          <w:lang w:eastAsia="ar-SA"/>
        </w:rPr>
        <w:t>οίκον</w:t>
      </w:r>
      <w:proofErr w:type="spellEnd"/>
      <w:r w:rsidRPr="00182BA4">
        <w:rPr>
          <w:rStyle w:val="ac"/>
          <w:b/>
          <w:bCs/>
          <w:color w:val="0070C0"/>
          <w:lang w:eastAsia="ar-SA"/>
        </w:rPr>
        <w:t xml:space="preserve"> διδασκαλία ή κατ’ ιδίαν διδαχθέντες</w:t>
      </w:r>
      <w:r w:rsidRPr="002351CD">
        <w:rPr>
          <w:rStyle w:val="ac"/>
          <w:lang w:eastAsia="ar-SA"/>
        </w:rPr>
        <w:t xml:space="preserve"> ( για μαθητές που δεν μπορούν να μεταβούν στο σχολείο )</w:t>
      </w:r>
      <w:r>
        <w:rPr>
          <w:rStyle w:val="ac"/>
          <w:lang w:eastAsia="ar-SA"/>
        </w:rPr>
        <w:t xml:space="preserve"> </w:t>
      </w:r>
      <w:r w:rsidRPr="002351CD">
        <w:rPr>
          <w:rStyle w:val="ac"/>
          <w:lang w:eastAsia="ar-SA"/>
        </w:rPr>
        <w:t>ή την αντικατάσταση της γραπτής από προφορική εξέταση, κατά τη διάρκεια του διδακτικού έτους</w:t>
      </w:r>
      <w:r>
        <w:rPr>
          <w:rStyle w:val="ac"/>
          <w:lang w:eastAsia="ar-SA"/>
        </w:rPr>
        <w:t>.</w:t>
      </w:r>
    </w:p>
    <w:p w14:paraId="5F5A0CBC" w14:textId="5A775707" w:rsidR="00B624C1" w:rsidRPr="002351CD" w:rsidRDefault="00C3678A" w:rsidP="00182BA4">
      <w:pPr>
        <w:pBdr>
          <w:top w:val="single" w:sz="18" w:space="1" w:color="FF0000"/>
          <w:left w:val="single" w:sz="18" w:space="4" w:color="FF0000"/>
          <w:bottom w:val="single" w:sz="18" w:space="1" w:color="FF0000"/>
          <w:right w:val="single" w:sz="18" w:space="4" w:color="FF0000"/>
        </w:pBdr>
        <w:ind w:left="284" w:right="35"/>
        <w:jc w:val="both"/>
        <w:rPr>
          <w:rStyle w:val="ac"/>
        </w:rPr>
      </w:pPr>
      <w:r w:rsidRPr="002351CD">
        <w:rPr>
          <w:rStyle w:val="ac"/>
          <w:b/>
        </w:rPr>
        <w:t>ΧΡΗΣΗ ΚΙΝΗΤΩΝ ΤΗΛΕΦΩΝΩΝ</w:t>
      </w:r>
    </w:p>
    <w:p w14:paraId="5ED98E73" w14:textId="0FEEC817" w:rsidR="00B624C1" w:rsidRPr="002351CD" w:rsidRDefault="00B624C1" w:rsidP="00182BA4">
      <w:pPr>
        <w:pBdr>
          <w:top w:val="single" w:sz="18" w:space="1" w:color="FF0000"/>
          <w:left w:val="single" w:sz="18" w:space="4" w:color="FF0000"/>
          <w:bottom w:val="single" w:sz="18" w:space="1" w:color="FF0000"/>
          <w:right w:val="single" w:sz="18" w:space="4" w:color="FF0000"/>
        </w:pBdr>
        <w:ind w:left="284" w:right="35"/>
        <w:jc w:val="both"/>
        <w:rPr>
          <w:rStyle w:val="ac"/>
        </w:rPr>
      </w:pPr>
      <w:r w:rsidRPr="002351CD">
        <w:rPr>
          <w:rStyle w:val="ac"/>
        </w:rPr>
        <w:t xml:space="preserve">Γ2/132328/07-12-2006 </w:t>
      </w:r>
      <w:proofErr w:type="spellStart"/>
      <w:r w:rsidR="004C3966" w:rsidRPr="002351CD">
        <w:rPr>
          <w:rStyle w:val="ac"/>
        </w:rPr>
        <w:t>Υ.Α</w:t>
      </w:r>
      <w:proofErr w:type="spellEnd"/>
      <w:r w:rsidR="004C3966" w:rsidRPr="002351CD">
        <w:rPr>
          <w:rStyle w:val="ac"/>
        </w:rPr>
        <w:t>. ΥΠ.Ε.Π.Θ. και 100553/Γ2/04-09-2012/</w:t>
      </w:r>
      <w:proofErr w:type="spellStart"/>
      <w:r w:rsidR="004C3966" w:rsidRPr="002351CD">
        <w:rPr>
          <w:rStyle w:val="ac"/>
        </w:rPr>
        <w:t>ΥΠΑΙΘΠ</w:t>
      </w:r>
      <w:proofErr w:type="spellEnd"/>
    </w:p>
    <w:p w14:paraId="3FFCF4EA" w14:textId="57F486A8" w:rsidR="00212C7A" w:rsidRPr="002351CD" w:rsidRDefault="00B624C1" w:rsidP="00182BA4">
      <w:pPr>
        <w:pBdr>
          <w:top w:val="single" w:sz="18" w:space="1" w:color="FF0000"/>
          <w:left w:val="single" w:sz="18" w:space="4" w:color="FF0000"/>
          <w:bottom w:val="single" w:sz="18" w:space="1" w:color="FF0000"/>
          <w:right w:val="single" w:sz="18" w:space="4" w:color="FF0000"/>
        </w:pBdr>
        <w:autoSpaceDE w:val="0"/>
        <w:autoSpaceDN w:val="0"/>
        <w:adjustRightInd w:val="0"/>
        <w:ind w:left="284" w:right="35"/>
        <w:jc w:val="both"/>
        <w:rPr>
          <w:rStyle w:val="ac"/>
        </w:rPr>
      </w:pPr>
      <w:r w:rsidRPr="002351CD">
        <w:rPr>
          <w:rStyle w:val="ac"/>
        </w:rPr>
        <w:t xml:space="preserve">Οι μαθητές δεν επιτρέπεται να έχουν στην κατοχή τους </w:t>
      </w:r>
      <w:r w:rsidR="004C3966" w:rsidRPr="002351CD">
        <w:rPr>
          <w:rStyle w:val="ac"/>
        </w:rPr>
        <w:t xml:space="preserve">εκτός από κινητά τηλέφωνα και οποιαδήποτε άλλη συσκευή ή και παιχνίδι που διαθέτει σύστημα επεξεργασίας δεδομένων εικόνας και ήχου (π.χ. ρολόι ή στυλό με κρυφή κάμερα) εντός του σχολικού χώρου . </w:t>
      </w:r>
      <w:r w:rsidRPr="002351CD">
        <w:rPr>
          <w:rStyle w:val="ac"/>
        </w:rPr>
        <w:t xml:space="preserve"> Στην εξαιρετική περίπτωση που ο μαθητής έχει στην κατοχή του κινητό τηλέφωνο υποχρεούται, καθ’ όλη τη διάρκεια της παραμονής του εντός του σχολικού χώρου, να το έχει εκτός λειτουργίας και μέσα στην τσάντα του.</w:t>
      </w:r>
    </w:p>
    <w:p w14:paraId="130D39FA" w14:textId="73580ED3" w:rsidR="00B624C1" w:rsidRPr="002351CD" w:rsidRDefault="00B624C1" w:rsidP="00182BA4">
      <w:pPr>
        <w:pBdr>
          <w:top w:val="single" w:sz="18" w:space="1" w:color="FF0000"/>
          <w:left w:val="single" w:sz="18" w:space="4" w:color="FF0000"/>
          <w:bottom w:val="single" w:sz="18" w:space="1" w:color="FF0000"/>
          <w:right w:val="single" w:sz="18" w:space="4" w:color="FF0000"/>
        </w:pBdr>
        <w:autoSpaceDE w:val="0"/>
        <w:autoSpaceDN w:val="0"/>
        <w:adjustRightInd w:val="0"/>
        <w:ind w:left="284" w:right="35"/>
        <w:jc w:val="both"/>
        <w:rPr>
          <w:rStyle w:val="ac"/>
        </w:rPr>
      </w:pPr>
      <w:r w:rsidRPr="002351CD">
        <w:rPr>
          <w:rStyle w:val="ac"/>
          <w:b/>
        </w:rPr>
        <w:t>ΚΑΠΝΟΣ – ΑΛΚΟΟΛΟΥΧΑ ΠΟΤΑ</w:t>
      </w:r>
    </w:p>
    <w:p w14:paraId="3FCCA942" w14:textId="5C931FAB" w:rsidR="00650148" w:rsidRPr="002351CD" w:rsidRDefault="00B624C1" w:rsidP="00182BA4">
      <w:pPr>
        <w:pBdr>
          <w:top w:val="single" w:sz="18" w:space="1" w:color="FF0000"/>
          <w:left w:val="single" w:sz="18" w:space="4" w:color="FF0000"/>
          <w:bottom w:val="single" w:sz="18" w:space="1" w:color="FF0000"/>
          <w:right w:val="single" w:sz="18" w:space="4" w:color="FF0000"/>
        </w:pBdr>
        <w:autoSpaceDE w:val="0"/>
        <w:autoSpaceDN w:val="0"/>
        <w:adjustRightInd w:val="0"/>
        <w:ind w:left="284" w:right="35"/>
        <w:jc w:val="both"/>
        <w:rPr>
          <w:rStyle w:val="ac"/>
        </w:rPr>
      </w:pPr>
      <w:r w:rsidRPr="002351CD">
        <w:rPr>
          <w:rStyle w:val="ac"/>
        </w:rPr>
        <w:t xml:space="preserve">Οφείλουμε να εφαρμόζουμε το νόμο 3730/2008 (ΦΕΚ 262/23-12-2008) ο οποίος αναφέρεται στην προστασία ανηλίκων από </w:t>
      </w:r>
      <w:r w:rsidR="004C3966" w:rsidRPr="002351CD">
        <w:rPr>
          <w:rStyle w:val="ac"/>
        </w:rPr>
        <w:t xml:space="preserve">τον καπνό και τα αλκοολούχα ποτά. Σύμφωνα με την </w:t>
      </w:r>
      <w:proofErr w:type="spellStart"/>
      <w:r w:rsidR="004C3966" w:rsidRPr="002351CD">
        <w:rPr>
          <w:rStyle w:val="ac"/>
        </w:rPr>
        <w:t>ΥΑ</w:t>
      </w:r>
      <w:proofErr w:type="spellEnd"/>
      <w:r w:rsidR="004C3966" w:rsidRPr="002351CD">
        <w:rPr>
          <w:rStyle w:val="ac"/>
        </w:rPr>
        <w:t xml:space="preserve"> 88202/30-6-2009 (ΦΕΚ 1286 </w:t>
      </w:r>
      <w:proofErr w:type="spellStart"/>
      <w:r w:rsidR="004C3966" w:rsidRPr="002351CD">
        <w:rPr>
          <w:rStyle w:val="ac"/>
        </w:rPr>
        <w:t>τ.β</w:t>
      </w:r>
      <w:proofErr w:type="spellEnd"/>
      <w:r w:rsidR="004C3966" w:rsidRPr="002351CD">
        <w:rPr>
          <w:rStyle w:val="ac"/>
        </w:rPr>
        <w:t xml:space="preserve">’) </w:t>
      </w:r>
      <w:r w:rsidR="004C3966" w:rsidRPr="002351CD">
        <w:rPr>
          <w:rStyle w:val="ac"/>
        </w:rPr>
        <w:lastRenderedPageBreak/>
        <w:t>«στους χώρους των εκπαιδευτικών ιδρυμάτων, κάθε βαθμίδας, τόσο του δημόσιου όσο και του ιδιωτικού τομέα απαγορεύεται πλήρως το κάπνισμα.</w:t>
      </w:r>
    </w:p>
    <w:p w14:paraId="67E2EBBE" w14:textId="567ECD02" w:rsidR="0002561F" w:rsidRPr="00D03D10" w:rsidRDefault="00D75FA0"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center"/>
        <w:rPr>
          <w:rStyle w:val="ac"/>
          <w:b/>
          <w:sz w:val="26"/>
          <w:szCs w:val="26"/>
        </w:rPr>
      </w:pPr>
      <w:r w:rsidRPr="00D03D10">
        <w:rPr>
          <w:rStyle w:val="ac"/>
          <w:b/>
          <w:sz w:val="26"/>
          <w:szCs w:val="26"/>
        </w:rPr>
        <w:t>ΚΥΚΛΟΦΟΡΙΑ ΒΙΒΛΙΩΝ, ΠΕΡΙΟΔΙΚΩΝ ΚΑΙ ΠΑΣΗΣ ΦΥΣΕΩΣ ΥΛΙΚΟΥ ΣΤΑ ΣΧΟΛΕΙΑ</w:t>
      </w:r>
    </w:p>
    <w:p w14:paraId="6F4A0F39" w14:textId="0BC533B2" w:rsidR="008221E5" w:rsidRPr="00D03D10" w:rsidRDefault="0002561F"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both"/>
        <w:rPr>
          <w:rStyle w:val="ac"/>
          <w:sz w:val="26"/>
          <w:szCs w:val="26"/>
        </w:rPr>
      </w:pPr>
      <w:r w:rsidRPr="00D03D10">
        <w:rPr>
          <w:rStyle w:val="ac"/>
          <w:sz w:val="26"/>
          <w:szCs w:val="26"/>
        </w:rPr>
        <w:t>Εντός του χώρου των σχολείων δεν επιτρέπεται η διάθεση, η δωρεάν διανομή, η διακίνηση ή η πώληση πάσης φύσεως υλικού (εντύπου και μη), που κρίνεται ως διαφημιστικό, προσηλυτιστικό, προπαγανδιστικό ή στρεφόμενο κατά συγκεκριμένων ομάδων του πληθυσμού. Ως χώρος του σχολείου εννοείται όχι μόνο αυτός του κτηρίου, αλλά και του προαυλίου και των εισόδων αυτού.</w:t>
      </w:r>
      <w:r w:rsidR="0046312A" w:rsidRPr="00D03D10">
        <w:rPr>
          <w:rStyle w:val="ac"/>
          <w:sz w:val="26"/>
          <w:szCs w:val="26"/>
        </w:rPr>
        <w:t xml:space="preserve"> ( Αρ.Πρωτ.101705/Γ7/30-09-2002/ΥΠΕΠΘ )</w:t>
      </w:r>
    </w:p>
    <w:p w14:paraId="61AF5CDF" w14:textId="45E3DEC2" w:rsidR="008221E5" w:rsidRPr="00D03D10" w:rsidRDefault="002351CD"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center"/>
        <w:rPr>
          <w:rStyle w:val="ac"/>
          <w:b/>
          <w:color w:val="FF0000"/>
          <w:sz w:val="26"/>
          <w:szCs w:val="26"/>
        </w:rPr>
      </w:pPr>
      <w:r w:rsidRPr="00D03D10">
        <w:rPr>
          <w:rStyle w:val="ac"/>
          <w:b/>
          <w:color w:val="FF0000"/>
          <w:sz w:val="26"/>
          <w:szCs w:val="26"/>
        </w:rPr>
        <w:t>ΕΜΦΑΝΙΣΗ ΣΕ ΕΚΔΗΛΩΣΕΙΣ ΚΑΙ ΠΑΡΕΛΑΣΕΙΣ</w:t>
      </w:r>
    </w:p>
    <w:p w14:paraId="136225C0" w14:textId="51AB5ADE" w:rsidR="008221E5" w:rsidRPr="00D03D10" w:rsidRDefault="002351CD"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both"/>
        <w:rPr>
          <w:rStyle w:val="ac"/>
          <w:b/>
          <w:color w:val="000000" w:themeColor="text1"/>
          <w:sz w:val="26"/>
          <w:szCs w:val="26"/>
        </w:rPr>
      </w:pPr>
      <w:r w:rsidRPr="00D03D10">
        <w:rPr>
          <w:rStyle w:val="ac"/>
          <w:bCs/>
          <w:color w:val="000000" w:themeColor="text1"/>
          <w:sz w:val="26"/>
          <w:szCs w:val="26"/>
        </w:rPr>
        <w:t xml:space="preserve">Όταν οι μαθητές του σχολείου μας συμμετέχουν σε εκδηλώσεις (παρελάσεις, χορωδίες, </w:t>
      </w:r>
      <w:proofErr w:type="spellStart"/>
      <w:r w:rsidRPr="00D03D10">
        <w:rPr>
          <w:rStyle w:val="ac"/>
          <w:bCs/>
          <w:color w:val="000000" w:themeColor="text1"/>
          <w:sz w:val="26"/>
          <w:szCs w:val="26"/>
        </w:rPr>
        <w:t>κλπ</w:t>
      </w:r>
      <w:proofErr w:type="spellEnd"/>
      <w:r w:rsidRPr="00D03D10">
        <w:rPr>
          <w:rStyle w:val="ac"/>
          <w:bCs/>
          <w:color w:val="000000" w:themeColor="text1"/>
          <w:sz w:val="26"/>
          <w:szCs w:val="26"/>
        </w:rPr>
        <w:t>, εμφανίζονται με μπλούζες που φέρουν το λογότυπο του σχολείου. Αυτές παραγγέλνονται στην αρχή της σχολικής χρονιάς.</w:t>
      </w:r>
    </w:p>
    <w:p w14:paraId="4F81399B" w14:textId="2FACCDDB" w:rsidR="00B624C1" w:rsidRPr="00D03D10" w:rsidRDefault="00B624C1"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center"/>
        <w:rPr>
          <w:rStyle w:val="ac"/>
          <w:sz w:val="26"/>
          <w:szCs w:val="26"/>
        </w:rPr>
      </w:pPr>
      <w:r w:rsidRPr="00D03D10">
        <w:rPr>
          <w:rStyle w:val="ac"/>
          <w:b/>
          <w:sz w:val="26"/>
          <w:szCs w:val="26"/>
        </w:rPr>
        <w:t>ΕΚΛΟΓΕΣ ΜΑΘΗΤΙΚΩΝ ΚΟΙΝΟΤΗΤΩΝ ΚΑΙ ΔΕΚΑΠΕΝΤΑΜΕΛΟΥΣ ΣΥΜΒΟΥΛΙΟΥ</w:t>
      </w:r>
    </w:p>
    <w:p w14:paraId="2B8BC0D5" w14:textId="77777777" w:rsidR="00B624C1" w:rsidRPr="00D03D10" w:rsidRDefault="00B624C1"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both"/>
        <w:rPr>
          <w:rStyle w:val="ac"/>
          <w:sz w:val="26"/>
          <w:szCs w:val="26"/>
        </w:rPr>
      </w:pPr>
      <w:r w:rsidRPr="00D03D10">
        <w:rPr>
          <w:rStyle w:val="ac"/>
          <w:sz w:val="26"/>
          <w:szCs w:val="26"/>
        </w:rPr>
        <w:t>Μέχρι τέλους Νοε</w:t>
      </w:r>
      <w:r w:rsidR="0053119A" w:rsidRPr="00D03D10">
        <w:rPr>
          <w:rStyle w:val="ac"/>
          <w:sz w:val="26"/>
          <w:szCs w:val="26"/>
        </w:rPr>
        <w:t>μβρίου γίνονται</w:t>
      </w:r>
      <w:r w:rsidRPr="00D03D10">
        <w:rPr>
          <w:rStyle w:val="ac"/>
          <w:sz w:val="26"/>
          <w:szCs w:val="26"/>
        </w:rPr>
        <w:t xml:space="preserve"> εκλογές </w:t>
      </w:r>
    </w:p>
    <w:p w14:paraId="2B7176D5" w14:textId="30BE423A" w:rsidR="00B624C1" w:rsidRPr="00D03D10" w:rsidRDefault="00B624C1"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both"/>
        <w:rPr>
          <w:rStyle w:val="ac"/>
          <w:sz w:val="26"/>
          <w:szCs w:val="26"/>
        </w:rPr>
      </w:pPr>
      <w:r w:rsidRPr="00D03D10">
        <w:rPr>
          <w:rStyle w:val="ac"/>
          <w:sz w:val="26"/>
          <w:szCs w:val="26"/>
        </w:rPr>
        <w:t xml:space="preserve">Α) μεταξύ των μαθητών του κάθε τμήματος για να συγκροτηθούν οι μαθητικές κοινότητες </w:t>
      </w:r>
      <w:r w:rsidR="004F4BC8" w:rsidRPr="00D03D10">
        <w:rPr>
          <w:rStyle w:val="ac"/>
          <w:sz w:val="26"/>
          <w:szCs w:val="26"/>
        </w:rPr>
        <w:t xml:space="preserve">(πενταμελές) </w:t>
      </w:r>
      <w:r w:rsidRPr="00D03D10">
        <w:rPr>
          <w:rStyle w:val="ac"/>
          <w:sz w:val="26"/>
          <w:szCs w:val="26"/>
        </w:rPr>
        <w:t>και</w:t>
      </w:r>
    </w:p>
    <w:p w14:paraId="094912D7" w14:textId="24A9C0D2" w:rsidR="00A17D52" w:rsidRPr="00D03D10" w:rsidRDefault="00B624C1"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both"/>
        <w:rPr>
          <w:rStyle w:val="ac"/>
          <w:sz w:val="26"/>
          <w:szCs w:val="26"/>
        </w:rPr>
      </w:pPr>
      <w:r w:rsidRPr="00D03D10">
        <w:rPr>
          <w:rStyle w:val="ac"/>
          <w:sz w:val="26"/>
          <w:szCs w:val="26"/>
        </w:rPr>
        <w:t>Β) μεταξύ όλων των μαθητών του σχολείου για να συγκροτηθε</w:t>
      </w:r>
      <w:r w:rsidR="004F4BC8" w:rsidRPr="00D03D10">
        <w:rPr>
          <w:rStyle w:val="ac"/>
          <w:sz w:val="26"/>
          <w:szCs w:val="26"/>
        </w:rPr>
        <w:t>ί το 15μελές μαθητικό συμβούλιο.</w:t>
      </w:r>
    </w:p>
    <w:p w14:paraId="53646EC3" w14:textId="77777777" w:rsidR="00B624C1" w:rsidRPr="00D03D10" w:rsidRDefault="00B624C1"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center"/>
        <w:rPr>
          <w:rStyle w:val="ac"/>
          <w:sz w:val="26"/>
          <w:szCs w:val="26"/>
        </w:rPr>
      </w:pPr>
      <w:r w:rsidRPr="00D03D10">
        <w:rPr>
          <w:rStyle w:val="ac"/>
          <w:b/>
          <w:sz w:val="26"/>
          <w:szCs w:val="26"/>
        </w:rPr>
        <w:t>ΔΙΑΝΟΜΗ ΒΙΒΛΙΩΝ</w:t>
      </w:r>
    </w:p>
    <w:p w14:paraId="4EFA1292" w14:textId="70AC7188" w:rsidR="00B624C1" w:rsidRPr="00D03D10" w:rsidRDefault="006A46FC"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both"/>
        <w:rPr>
          <w:rStyle w:val="ac"/>
          <w:sz w:val="26"/>
          <w:szCs w:val="26"/>
        </w:rPr>
      </w:pPr>
      <w:r w:rsidRPr="00D03D10">
        <w:rPr>
          <w:rStyle w:val="ac"/>
          <w:sz w:val="26"/>
          <w:szCs w:val="26"/>
        </w:rPr>
        <w:t>Όλοι οι μαθητέ</w:t>
      </w:r>
      <w:r w:rsidR="00B05A3E" w:rsidRPr="00D03D10">
        <w:rPr>
          <w:rStyle w:val="ac"/>
          <w:sz w:val="26"/>
          <w:szCs w:val="26"/>
        </w:rPr>
        <w:t>ς/</w:t>
      </w:r>
      <w:proofErr w:type="spellStart"/>
      <w:r w:rsidR="00B05A3E" w:rsidRPr="00D03D10">
        <w:rPr>
          <w:rStyle w:val="ac"/>
          <w:sz w:val="26"/>
          <w:szCs w:val="26"/>
        </w:rPr>
        <w:t>τριες</w:t>
      </w:r>
      <w:proofErr w:type="spellEnd"/>
      <w:r w:rsidRPr="00D03D10">
        <w:rPr>
          <w:rStyle w:val="ac"/>
          <w:sz w:val="26"/>
          <w:szCs w:val="26"/>
        </w:rPr>
        <w:t xml:space="preserve"> μας παίρ</w:t>
      </w:r>
      <w:r w:rsidR="004F4BC8" w:rsidRPr="00D03D10">
        <w:rPr>
          <w:rStyle w:val="ac"/>
          <w:sz w:val="26"/>
          <w:szCs w:val="26"/>
        </w:rPr>
        <w:t>ν</w:t>
      </w:r>
      <w:r w:rsidRPr="00D03D10">
        <w:rPr>
          <w:rStyle w:val="ac"/>
          <w:sz w:val="26"/>
          <w:szCs w:val="26"/>
        </w:rPr>
        <w:t>ουν</w:t>
      </w:r>
      <w:r w:rsidR="00B624C1" w:rsidRPr="00D03D10">
        <w:rPr>
          <w:rStyle w:val="ac"/>
          <w:sz w:val="26"/>
          <w:szCs w:val="26"/>
        </w:rPr>
        <w:t xml:space="preserve"> βιβλία</w:t>
      </w:r>
      <w:r w:rsidR="00B05A3E" w:rsidRPr="00D03D10">
        <w:rPr>
          <w:rStyle w:val="ac"/>
          <w:sz w:val="26"/>
          <w:szCs w:val="26"/>
        </w:rPr>
        <w:t xml:space="preserve"> την ημέρα του Αγιασμού, μαζί με λίστα των βιβλίων για επιτόπιο έλεγχο.</w:t>
      </w:r>
      <w:r w:rsidR="00B624C1" w:rsidRPr="00D03D10">
        <w:rPr>
          <w:rStyle w:val="ac"/>
          <w:sz w:val="26"/>
          <w:szCs w:val="26"/>
        </w:rPr>
        <w:t>. Ωστόσο όλα τα διδακτικά  βιβλία Δευτεροβάθμιας Εκπαίδευσης είναι αναρτημένα και στην πλατφόρμα «ψηφιακό σχολείο» (</w:t>
      </w:r>
      <w:hyperlink r:id="rId20" w:history="1">
        <w:r w:rsidR="00B624C1" w:rsidRPr="00D03D10">
          <w:rPr>
            <w:rStyle w:val="ac"/>
            <w:sz w:val="26"/>
            <w:szCs w:val="26"/>
          </w:rPr>
          <w:t>http://digitalschool.minedu.gov.gr/</w:t>
        </w:r>
      </w:hyperlink>
      <w:r w:rsidR="00B624C1" w:rsidRPr="00D03D10">
        <w:rPr>
          <w:rStyle w:val="ac"/>
          <w:sz w:val="26"/>
          <w:szCs w:val="26"/>
        </w:rPr>
        <w:t>).</w:t>
      </w:r>
    </w:p>
    <w:p w14:paraId="41EB7CD1" w14:textId="77777777" w:rsidR="00650148" w:rsidRPr="00D03D10" w:rsidRDefault="00650148"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both"/>
        <w:rPr>
          <w:rStyle w:val="ac"/>
          <w:b/>
          <w:sz w:val="26"/>
          <w:szCs w:val="26"/>
        </w:rPr>
      </w:pPr>
    </w:p>
    <w:p w14:paraId="716EDC63" w14:textId="2FF4158D" w:rsidR="00E93838" w:rsidRPr="00D03D10" w:rsidRDefault="00B624C1"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center"/>
        <w:rPr>
          <w:rStyle w:val="ac"/>
          <w:b/>
          <w:sz w:val="26"/>
          <w:szCs w:val="26"/>
        </w:rPr>
      </w:pPr>
      <w:r w:rsidRPr="00D03D10">
        <w:rPr>
          <w:rStyle w:val="ac"/>
          <w:b/>
          <w:sz w:val="26"/>
          <w:szCs w:val="26"/>
        </w:rPr>
        <w:t>ΑΞΙΟΛΟΓΗΣΗ ΜΑΘΗΤΩΝ</w:t>
      </w:r>
    </w:p>
    <w:p w14:paraId="0AB4168D" w14:textId="4AC74F70" w:rsidR="00D03D10" w:rsidRPr="00E97DF4" w:rsidRDefault="00B624C1" w:rsidP="00E97DF4">
      <w:pPr>
        <w:pBdr>
          <w:top w:val="single" w:sz="18" w:space="1" w:color="00B050"/>
          <w:left w:val="single" w:sz="18" w:space="4" w:color="00B050"/>
          <w:bottom w:val="single" w:sz="18" w:space="1" w:color="00B050"/>
          <w:right w:val="single" w:sz="18" w:space="4" w:color="00B050"/>
        </w:pBdr>
        <w:autoSpaceDE w:val="0"/>
        <w:autoSpaceDN w:val="0"/>
        <w:adjustRightInd w:val="0"/>
        <w:ind w:left="-142" w:right="460"/>
        <w:jc w:val="both"/>
        <w:rPr>
          <w:i/>
          <w:iCs/>
          <w:sz w:val="26"/>
          <w:szCs w:val="26"/>
        </w:rPr>
      </w:pPr>
      <w:r w:rsidRPr="00D03D10">
        <w:rPr>
          <w:rStyle w:val="ac"/>
          <w:sz w:val="26"/>
          <w:szCs w:val="26"/>
          <w:lang w:eastAsia="ar-SA"/>
        </w:rPr>
        <w:t>Ι</w:t>
      </w:r>
      <w:r w:rsidR="005461DA" w:rsidRPr="00D03D10">
        <w:rPr>
          <w:rStyle w:val="ac"/>
          <w:sz w:val="26"/>
          <w:szCs w:val="26"/>
          <w:lang w:eastAsia="ar-SA"/>
        </w:rPr>
        <w:t>διαίτερη προσοχή δίνεται</w:t>
      </w:r>
      <w:r w:rsidRPr="00D03D10">
        <w:rPr>
          <w:rStyle w:val="ac"/>
          <w:sz w:val="26"/>
          <w:szCs w:val="26"/>
          <w:lang w:eastAsia="ar-SA"/>
        </w:rPr>
        <w:t xml:space="preserve"> στον προγραμματισμό των ωριαίων υποχρεωτικών δοκιμασιών και των τεστ και στην υλοποίησή τους κατά τη διάρκεια της σχολικής χρονιάς. Ο Διευθυντής έχει την ευθύνη της τήρησης της σχετικής νομοθεσίας και συντονίζει τη διεξαγωγή των ωριαίων δοκιμασιών, σύμφωνα με πρόγραμμα που κατατίθεται από τους διδάσκοντες, ώστε να αποφεύγεται η διενέργεια ωριαίων δοκιμασιών σε περισσότερα </w:t>
      </w:r>
      <w:r w:rsidR="004C3966" w:rsidRPr="00D03D10">
        <w:rPr>
          <w:rStyle w:val="ac"/>
          <w:sz w:val="26"/>
          <w:szCs w:val="26"/>
          <w:lang w:eastAsia="ar-SA"/>
        </w:rPr>
        <w:t>του ενός μαθήματα την ίδια μέρα</w:t>
      </w:r>
      <w:r w:rsidR="004F4BC8" w:rsidRPr="00D03D10">
        <w:rPr>
          <w:rStyle w:val="ac"/>
          <w:sz w:val="26"/>
          <w:szCs w:val="26"/>
          <w:lang w:eastAsia="ar-SA"/>
        </w:rPr>
        <w:t xml:space="preserve"> και τριών την εβδομάδα</w:t>
      </w:r>
      <w:r w:rsidRPr="00D03D10">
        <w:rPr>
          <w:rStyle w:val="ac"/>
          <w:sz w:val="26"/>
          <w:szCs w:val="26"/>
          <w:lang w:eastAsia="ar-SA"/>
        </w:rPr>
        <w:t>.</w:t>
      </w:r>
      <w:r w:rsidR="000F3CAC" w:rsidRPr="00D03D10">
        <w:rPr>
          <w:rStyle w:val="ac"/>
          <w:sz w:val="26"/>
          <w:szCs w:val="26"/>
          <w:lang w:eastAsia="ar-SA"/>
        </w:rPr>
        <w:t xml:space="preserve"> </w:t>
      </w:r>
      <w:r w:rsidR="005F1D34" w:rsidRPr="00D03D10">
        <w:rPr>
          <w:rStyle w:val="ac"/>
          <w:sz w:val="26"/>
          <w:szCs w:val="26"/>
          <w:lang w:eastAsia="ar-SA"/>
        </w:rPr>
        <w:t>Σ</w:t>
      </w:r>
      <w:r w:rsidR="0001382D" w:rsidRPr="00D03D10">
        <w:rPr>
          <w:rStyle w:val="ac"/>
          <w:sz w:val="26"/>
          <w:szCs w:val="26"/>
          <w:lang w:eastAsia="ar-SA"/>
        </w:rPr>
        <w:t>το τέλος</w:t>
      </w:r>
      <w:r w:rsidR="005F1D34" w:rsidRPr="00D03D10">
        <w:rPr>
          <w:rStyle w:val="ac"/>
          <w:sz w:val="26"/>
          <w:szCs w:val="26"/>
          <w:lang w:eastAsia="ar-SA"/>
        </w:rPr>
        <w:t xml:space="preserve"> περιγράφεται ο τρόπος αξιολόγησης σύμφωνα με </w:t>
      </w:r>
      <w:r w:rsidR="00F74FC4" w:rsidRPr="00D03D10">
        <w:rPr>
          <w:rStyle w:val="ac"/>
          <w:sz w:val="26"/>
          <w:szCs w:val="26"/>
          <w:lang w:eastAsia="ar-SA"/>
        </w:rPr>
        <w:t>το</w:t>
      </w:r>
      <w:r w:rsidR="0001382D" w:rsidRPr="00D03D10">
        <w:rPr>
          <w:rStyle w:val="ac"/>
          <w:sz w:val="26"/>
          <w:szCs w:val="26"/>
          <w:lang w:eastAsia="ar-SA"/>
        </w:rPr>
        <w:t>ν τελευταίο νόμο.</w:t>
      </w:r>
    </w:p>
    <w:tbl>
      <w:tblPr>
        <w:tblStyle w:val="aa"/>
        <w:tblW w:w="7163" w:type="dxa"/>
        <w:tblInd w:w="562"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2122"/>
        <w:gridCol w:w="1842"/>
        <w:gridCol w:w="1591"/>
        <w:gridCol w:w="1608"/>
      </w:tblGrid>
      <w:tr w:rsidR="00E97DF4" w14:paraId="35E98FE6" w14:textId="77777777" w:rsidTr="00E97DF4">
        <w:tc>
          <w:tcPr>
            <w:tcW w:w="2122" w:type="dxa"/>
          </w:tcPr>
          <w:p w14:paraId="43089AA2" w14:textId="77777777" w:rsidR="00E97DF4" w:rsidRPr="002D5FC5" w:rsidRDefault="00E97DF4" w:rsidP="00E97DF4">
            <w:pPr>
              <w:autoSpaceDE w:val="0"/>
              <w:autoSpaceDN w:val="0"/>
              <w:adjustRightInd w:val="0"/>
              <w:rPr>
                <w:i/>
                <w:iCs/>
                <w:sz w:val="22"/>
                <w:szCs w:val="22"/>
              </w:rPr>
            </w:pPr>
            <w:r>
              <w:rPr>
                <w:b/>
                <w:bCs/>
                <w:i/>
                <w:iCs/>
                <w:sz w:val="22"/>
                <w:szCs w:val="22"/>
              </w:rPr>
              <w:t>Γ</w:t>
            </w:r>
            <w:r w:rsidRPr="002D5FC5">
              <w:rPr>
                <w:b/>
                <w:bCs/>
                <w:i/>
                <w:iCs/>
                <w:sz w:val="22"/>
                <w:szCs w:val="22"/>
              </w:rPr>
              <w:t>ραπτές δοκιμασίες</w:t>
            </w:r>
          </w:p>
          <w:p w14:paraId="3C211251" w14:textId="77777777" w:rsidR="00E97DF4" w:rsidRPr="002D5FC5" w:rsidRDefault="00E97DF4" w:rsidP="00E97DF4">
            <w:pPr>
              <w:autoSpaceDE w:val="0"/>
              <w:autoSpaceDN w:val="0"/>
              <w:adjustRightInd w:val="0"/>
              <w:rPr>
                <w:i/>
                <w:iCs/>
                <w:sz w:val="22"/>
                <w:szCs w:val="22"/>
              </w:rPr>
            </w:pPr>
            <w:r w:rsidRPr="002D5FC5">
              <w:rPr>
                <w:i/>
                <w:iCs/>
                <w:sz w:val="22"/>
                <w:szCs w:val="22"/>
              </w:rPr>
              <w:t>Στα τετράμηνα μόνο σε ένα (1) μάθημα την ημέρα και μέχρι σε τρία (3) το πολύ μαθήματα την εβδομάδα.</w:t>
            </w:r>
          </w:p>
          <w:p w14:paraId="5BC8829E" w14:textId="77777777" w:rsidR="00E97DF4" w:rsidRPr="002D5FC5" w:rsidRDefault="00E97DF4" w:rsidP="00E97DF4">
            <w:pPr>
              <w:autoSpaceDE w:val="0"/>
              <w:autoSpaceDN w:val="0"/>
              <w:adjustRightInd w:val="0"/>
              <w:rPr>
                <w:i/>
                <w:iCs/>
                <w:sz w:val="22"/>
                <w:szCs w:val="22"/>
              </w:rPr>
            </w:pPr>
            <w:r w:rsidRPr="002D5FC5">
              <w:rPr>
                <w:i/>
                <w:iCs/>
                <w:sz w:val="22"/>
                <w:szCs w:val="22"/>
              </w:rPr>
              <w:t>α) προειδοποιημένες, αν έπονται μιας ανακεφαλαίωσης και καλύπτουν ευρύτερη διδακτική ενότητα για την οποία έχουν διατεθεί μέχρι τέσσερις (4) διδακτικές ώρες.</w:t>
            </w:r>
          </w:p>
          <w:p w14:paraId="4C8AED15" w14:textId="3647D565" w:rsidR="00E97DF4" w:rsidRDefault="00E97DF4" w:rsidP="00E97DF4">
            <w:pPr>
              <w:rPr>
                <w:i/>
                <w:iCs/>
              </w:rPr>
            </w:pPr>
            <w:r w:rsidRPr="002D5FC5">
              <w:rPr>
                <w:i/>
                <w:iCs/>
                <w:sz w:val="22"/>
                <w:szCs w:val="22"/>
              </w:rPr>
              <w:t>β) μη προειδοποιημένες, στην ύλη του προηγούμενου μαθήματος.</w:t>
            </w:r>
          </w:p>
        </w:tc>
        <w:tc>
          <w:tcPr>
            <w:tcW w:w="1842" w:type="dxa"/>
          </w:tcPr>
          <w:p w14:paraId="5ACA545A" w14:textId="77777777" w:rsidR="00E97DF4" w:rsidRPr="002D5FC5" w:rsidRDefault="00E97DF4" w:rsidP="00E97DF4">
            <w:pPr>
              <w:autoSpaceDE w:val="0"/>
              <w:autoSpaceDN w:val="0"/>
              <w:adjustRightInd w:val="0"/>
              <w:rPr>
                <w:i/>
                <w:iCs/>
                <w:sz w:val="22"/>
                <w:szCs w:val="22"/>
              </w:rPr>
            </w:pPr>
            <w:r w:rsidRPr="002D5FC5">
              <w:rPr>
                <w:b/>
                <w:bCs/>
                <w:i/>
                <w:iCs/>
                <w:sz w:val="22"/>
                <w:szCs w:val="22"/>
              </w:rPr>
              <w:t xml:space="preserve">Ομάδα Α' </w:t>
            </w:r>
          </w:p>
          <w:p w14:paraId="1F12F61C" w14:textId="77777777" w:rsidR="00E97DF4" w:rsidRPr="002D5FC5" w:rsidRDefault="00E97DF4" w:rsidP="00E97DF4">
            <w:pPr>
              <w:autoSpaceDE w:val="0"/>
              <w:autoSpaceDN w:val="0"/>
              <w:adjustRightInd w:val="0"/>
              <w:rPr>
                <w:i/>
                <w:iCs/>
                <w:sz w:val="22"/>
                <w:szCs w:val="22"/>
              </w:rPr>
            </w:pPr>
            <w:r w:rsidRPr="002D5FC5">
              <w:rPr>
                <w:i/>
                <w:iCs/>
                <w:sz w:val="22"/>
                <w:szCs w:val="22"/>
              </w:rPr>
              <w:t xml:space="preserve">1) </w:t>
            </w:r>
            <w:r>
              <w:rPr>
                <w:i/>
                <w:iCs/>
                <w:sz w:val="22"/>
                <w:szCs w:val="22"/>
              </w:rPr>
              <w:t xml:space="preserve">Νεοελληνική Γλώσσα και </w:t>
            </w:r>
            <w:r w:rsidRPr="002D5FC5">
              <w:rPr>
                <w:i/>
                <w:iCs/>
                <w:sz w:val="22"/>
                <w:szCs w:val="22"/>
              </w:rPr>
              <w:t>Γραμματεία (Γλωσσική Διδασκαλία και Νεοελληνική Λογοτεχνία),</w:t>
            </w:r>
          </w:p>
          <w:p w14:paraId="35785BDA" w14:textId="77777777" w:rsidR="00E97DF4" w:rsidRPr="002D5FC5" w:rsidRDefault="00E97DF4" w:rsidP="00E97DF4">
            <w:pPr>
              <w:autoSpaceDE w:val="0"/>
              <w:autoSpaceDN w:val="0"/>
              <w:adjustRightInd w:val="0"/>
              <w:rPr>
                <w:i/>
                <w:iCs/>
                <w:sz w:val="22"/>
                <w:szCs w:val="22"/>
              </w:rPr>
            </w:pPr>
            <w:r w:rsidRPr="002D5FC5">
              <w:rPr>
                <w:i/>
                <w:iCs/>
                <w:sz w:val="22"/>
                <w:szCs w:val="22"/>
              </w:rPr>
              <w:t>2) Μαθηματικά,</w:t>
            </w:r>
          </w:p>
          <w:p w14:paraId="65687F34" w14:textId="77777777" w:rsidR="00E97DF4" w:rsidRPr="008F7A75" w:rsidRDefault="00E97DF4" w:rsidP="00E97DF4">
            <w:pPr>
              <w:autoSpaceDE w:val="0"/>
              <w:autoSpaceDN w:val="0"/>
              <w:adjustRightInd w:val="0"/>
              <w:rPr>
                <w:i/>
                <w:iCs/>
                <w:sz w:val="22"/>
                <w:szCs w:val="22"/>
              </w:rPr>
            </w:pPr>
            <w:r w:rsidRPr="002D5FC5">
              <w:rPr>
                <w:i/>
                <w:iCs/>
                <w:sz w:val="22"/>
                <w:szCs w:val="22"/>
              </w:rPr>
              <w:t>3) Φυσική,</w:t>
            </w:r>
          </w:p>
          <w:p w14:paraId="74E4D2E4" w14:textId="77777777" w:rsidR="00E97DF4" w:rsidRDefault="00E97DF4" w:rsidP="00E97DF4">
            <w:pPr>
              <w:autoSpaceDE w:val="0"/>
              <w:autoSpaceDN w:val="0"/>
              <w:adjustRightInd w:val="0"/>
              <w:rPr>
                <w:i/>
                <w:iCs/>
                <w:sz w:val="22"/>
                <w:szCs w:val="22"/>
              </w:rPr>
            </w:pPr>
            <w:r w:rsidRPr="002D5FC5">
              <w:rPr>
                <w:i/>
                <w:iCs/>
                <w:sz w:val="22"/>
                <w:szCs w:val="22"/>
              </w:rPr>
              <w:t>4) Ιστορία</w:t>
            </w:r>
            <w:r>
              <w:rPr>
                <w:i/>
                <w:iCs/>
                <w:sz w:val="22"/>
                <w:szCs w:val="22"/>
              </w:rPr>
              <w:t>,</w:t>
            </w:r>
          </w:p>
          <w:p w14:paraId="097B6F57" w14:textId="77777777" w:rsidR="00E97DF4" w:rsidRDefault="00E97DF4" w:rsidP="00E97DF4">
            <w:pPr>
              <w:autoSpaceDE w:val="0"/>
              <w:autoSpaceDN w:val="0"/>
              <w:adjustRightInd w:val="0"/>
              <w:rPr>
                <w:i/>
                <w:iCs/>
                <w:sz w:val="22"/>
                <w:szCs w:val="22"/>
              </w:rPr>
            </w:pPr>
            <w:r w:rsidRPr="008F7A75">
              <w:rPr>
                <w:i/>
                <w:iCs/>
                <w:sz w:val="22"/>
                <w:szCs w:val="22"/>
              </w:rPr>
              <w:t xml:space="preserve">5) </w:t>
            </w:r>
            <w:r w:rsidRPr="002D5FC5">
              <w:rPr>
                <w:i/>
                <w:iCs/>
                <w:sz w:val="22"/>
                <w:szCs w:val="22"/>
              </w:rPr>
              <w:t>Αρχαία Ελληνική Γλώσσα και Γραμματεία (Αρχαία Ελληνική Γλώσσα, Αρχαία Ελληνικά Κείμενα από Μετάφραση),</w:t>
            </w:r>
          </w:p>
          <w:p w14:paraId="5F6B0F7B" w14:textId="77777777" w:rsidR="00E97DF4" w:rsidRPr="008F7A75" w:rsidRDefault="00E97DF4" w:rsidP="00E97DF4">
            <w:pPr>
              <w:autoSpaceDE w:val="0"/>
              <w:autoSpaceDN w:val="0"/>
              <w:adjustRightInd w:val="0"/>
              <w:rPr>
                <w:i/>
                <w:iCs/>
                <w:sz w:val="22"/>
                <w:szCs w:val="22"/>
              </w:rPr>
            </w:pPr>
            <w:r>
              <w:rPr>
                <w:i/>
                <w:iCs/>
                <w:sz w:val="22"/>
                <w:szCs w:val="22"/>
                <w:lang w:val="en-US"/>
              </w:rPr>
              <w:t xml:space="preserve">6) </w:t>
            </w:r>
            <w:r w:rsidRPr="002D5FC5">
              <w:rPr>
                <w:i/>
                <w:iCs/>
                <w:sz w:val="22"/>
                <w:szCs w:val="22"/>
              </w:rPr>
              <w:t>Βιολογία</w:t>
            </w:r>
            <w:r>
              <w:rPr>
                <w:i/>
                <w:iCs/>
                <w:sz w:val="22"/>
                <w:szCs w:val="22"/>
              </w:rPr>
              <w:t xml:space="preserve"> και</w:t>
            </w:r>
          </w:p>
          <w:p w14:paraId="08B62210" w14:textId="293DC856" w:rsidR="00E97DF4" w:rsidRDefault="00E97DF4" w:rsidP="00E97DF4">
            <w:pPr>
              <w:rPr>
                <w:i/>
                <w:iCs/>
              </w:rPr>
            </w:pPr>
            <w:r>
              <w:rPr>
                <w:i/>
                <w:iCs/>
                <w:sz w:val="22"/>
                <w:szCs w:val="22"/>
                <w:lang w:val="en-US"/>
              </w:rPr>
              <w:t xml:space="preserve">7) </w:t>
            </w:r>
            <w:r w:rsidRPr="002D5FC5">
              <w:rPr>
                <w:i/>
                <w:iCs/>
                <w:sz w:val="22"/>
                <w:szCs w:val="22"/>
              </w:rPr>
              <w:t>Αγγλικά</w:t>
            </w:r>
            <w:r>
              <w:rPr>
                <w:i/>
                <w:iCs/>
                <w:sz w:val="22"/>
                <w:szCs w:val="22"/>
              </w:rPr>
              <w:t>.</w:t>
            </w:r>
          </w:p>
        </w:tc>
        <w:tc>
          <w:tcPr>
            <w:tcW w:w="1591" w:type="dxa"/>
          </w:tcPr>
          <w:p w14:paraId="3E144D4F" w14:textId="77777777" w:rsidR="00E97DF4" w:rsidRPr="002D5FC5" w:rsidRDefault="00E97DF4" w:rsidP="00E97DF4">
            <w:pPr>
              <w:autoSpaceDE w:val="0"/>
              <w:autoSpaceDN w:val="0"/>
              <w:adjustRightInd w:val="0"/>
              <w:rPr>
                <w:i/>
                <w:iCs/>
                <w:sz w:val="22"/>
                <w:szCs w:val="22"/>
              </w:rPr>
            </w:pPr>
            <w:r w:rsidRPr="002D5FC5">
              <w:rPr>
                <w:b/>
                <w:bCs/>
                <w:i/>
                <w:iCs/>
                <w:sz w:val="22"/>
                <w:szCs w:val="22"/>
              </w:rPr>
              <w:t>Ομάδα Β’</w:t>
            </w:r>
            <w:r w:rsidRPr="002D5FC5">
              <w:rPr>
                <w:b/>
                <w:bCs/>
                <w:i/>
                <w:iCs/>
                <w:sz w:val="22"/>
                <w:szCs w:val="22"/>
              </w:rPr>
              <w:br/>
            </w:r>
            <w:r w:rsidRPr="002D5FC5">
              <w:rPr>
                <w:i/>
                <w:iCs/>
                <w:sz w:val="22"/>
                <w:szCs w:val="22"/>
              </w:rPr>
              <w:t>1) Χημεία,</w:t>
            </w:r>
          </w:p>
          <w:p w14:paraId="2BE69B01" w14:textId="77777777" w:rsidR="00E97DF4" w:rsidRPr="002D5FC5" w:rsidRDefault="00E97DF4" w:rsidP="00E97DF4">
            <w:pPr>
              <w:autoSpaceDE w:val="0"/>
              <w:autoSpaceDN w:val="0"/>
              <w:adjustRightInd w:val="0"/>
              <w:rPr>
                <w:i/>
                <w:iCs/>
                <w:sz w:val="22"/>
                <w:szCs w:val="22"/>
              </w:rPr>
            </w:pPr>
            <w:r w:rsidRPr="008F7A75">
              <w:rPr>
                <w:i/>
                <w:iCs/>
                <w:sz w:val="22"/>
                <w:szCs w:val="22"/>
              </w:rPr>
              <w:t>2</w:t>
            </w:r>
            <w:r w:rsidRPr="002D5FC5">
              <w:rPr>
                <w:i/>
                <w:iCs/>
                <w:sz w:val="22"/>
                <w:szCs w:val="22"/>
              </w:rPr>
              <w:t>) Γεωλογία-Γεωγραφία,</w:t>
            </w:r>
          </w:p>
          <w:p w14:paraId="48D53DE5" w14:textId="77777777" w:rsidR="00E97DF4" w:rsidRPr="002D5FC5" w:rsidRDefault="00E97DF4" w:rsidP="00E97DF4">
            <w:pPr>
              <w:autoSpaceDE w:val="0"/>
              <w:autoSpaceDN w:val="0"/>
              <w:adjustRightInd w:val="0"/>
              <w:rPr>
                <w:i/>
                <w:iCs/>
                <w:sz w:val="22"/>
                <w:szCs w:val="22"/>
              </w:rPr>
            </w:pPr>
            <w:r w:rsidRPr="008F7A75">
              <w:rPr>
                <w:i/>
                <w:iCs/>
                <w:sz w:val="22"/>
                <w:szCs w:val="22"/>
              </w:rPr>
              <w:t>3</w:t>
            </w:r>
            <w:r w:rsidRPr="002D5FC5">
              <w:rPr>
                <w:i/>
                <w:iCs/>
                <w:sz w:val="22"/>
                <w:szCs w:val="22"/>
              </w:rPr>
              <w:t>) Κοινωνική και Πολιτική Αγωγή,</w:t>
            </w:r>
          </w:p>
          <w:p w14:paraId="37B44D70" w14:textId="77777777" w:rsidR="00E97DF4" w:rsidRPr="002D5FC5" w:rsidRDefault="00E97DF4" w:rsidP="00E97DF4">
            <w:pPr>
              <w:autoSpaceDE w:val="0"/>
              <w:autoSpaceDN w:val="0"/>
              <w:adjustRightInd w:val="0"/>
              <w:rPr>
                <w:i/>
                <w:iCs/>
                <w:sz w:val="22"/>
                <w:szCs w:val="22"/>
              </w:rPr>
            </w:pPr>
            <w:r w:rsidRPr="008F7A75">
              <w:rPr>
                <w:i/>
                <w:iCs/>
                <w:sz w:val="22"/>
                <w:szCs w:val="22"/>
              </w:rPr>
              <w:t>4</w:t>
            </w:r>
            <w:r w:rsidRPr="002D5FC5">
              <w:rPr>
                <w:i/>
                <w:iCs/>
                <w:sz w:val="22"/>
                <w:szCs w:val="22"/>
              </w:rPr>
              <w:t>)Θρησκευτικά,</w:t>
            </w:r>
          </w:p>
          <w:p w14:paraId="1B0B93F6" w14:textId="77777777" w:rsidR="00E97DF4" w:rsidRPr="002D5FC5" w:rsidRDefault="00E97DF4" w:rsidP="00E97DF4">
            <w:pPr>
              <w:autoSpaceDE w:val="0"/>
              <w:autoSpaceDN w:val="0"/>
              <w:adjustRightInd w:val="0"/>
              <w:rPr>
                <w:i/>
                <w:iCs/>
                <w:sz w:val="22"/>
                <w:szCs w:val="22"/>
              </w:rPr>
            </w:pPr>
            <w:r w:rsidRPr="008F7A75">
              <w:rPr>
                <w:i/>
                <w:iCs/>
                <w:sz w:val="22"/>
                <w:szCs w:val="22"/>
              </w:rPr>
              <w:t>5)</w:t>
            </w:r>
            <w:r w:rsidRPr="002D5FC5">
              <w:rPr>
                <w:i/>
                <w:iCs/>
                <w:sz w:val="22"/>
                <w:szCs w:val="22"/>
              </w:rPr>
              <w:t>) Δεύτερη ξένη γλώσσ</w:t>
            </w:r>
            <w:r>
              <w:rPr>
                <w:i/>
                <w:iCs/>
                <w:sz w:val="22"/>
                <w:szCs w:val="22"/>
              </w:rPr>
              <w:t>α,</w:t>
            </w:r>
          </w:p>
          <w:p w14:paraId="263808C7" w14:textId="77777777" w:rsidR="00E97DF4" w:rsidRDefault="00E97DF4" w:rsidP="00E97DF4">
            <w:pPr>
              <w:autoSpaceDE w:val="0"/>
              <w:autoSpaceDN w:val="0"/>
              <w:adjustRightInd w:val="0"/>
              <w:rPr>
                <w:i/>
                <w:iCs/>
                <w:sz w:val="22"/>
                <w:szCs w:val="22"/>
              </w:rPr>
            </w:pPr>
            <w:r w:rsidRPr="008F7A75">
              <w:rPr>
                <w:i/>
                <w:iCs/>
                <w:sz w:val="22"/>
                <w:szCs w:val="22"/>
              </w:rPr>
              <w:t>6) Οικιακή Οικονομία</w:t>
            </w:r>
            <w:r>
              <w:rPr>
                <w:i/>
                <w:iCs/>
                <w:sz w:val="22"/>
                <w:szCs w:val="22"/>
              </w:rPr>
              <w:t xml:space="preserve"> και</w:t>
            </w:r>
          </w:p>
          <w:p w14:paraId="4E4574B6" w14:textId="4EB58DEA" w:rsidR="00E97DF4" w:rsidRDefault="00E97DF4" w:rsidP="00E97DF4">
            <w:pPr>
              <w:rPr>
                <w:i/>
                <w:iCs/>
              </w:rPr>
            </w:pPr>
            <w:r w:rsidRPr="008F7A75">
              <w:rPr>
                <w:i/>
                <w:iCs/>
                <w:sz w:val="22"/>
                <w:szCs w:val="22"/>
              </w:rPr>
              <w:t>7</w:t>
            </w:r>
            <w:r w:rsidRPr="002D5FC5">
              <w:rPr>
                <w:i/>
                <w:iCs/>
                <w:sz w:val="22"/>
                <w:szCs w:val="22"/>
              </w:rPr>
              <w:t xml:space="preserve">) Τεχνολογία </w:t>
            </w:r>
            <w:r>
              <w:rPr>
                <w:i/>
                <w:iCs/>
                <w:sz w:val="22"/>
                <w:szCs w:val="22"/>
              </w:rPr>
              <w:t>–</w:t>
            </w:r>
            <w:r w:rsidRPr="002D5FC5">
              <w:rPr>
                <w:i/>
                <w:iCs/>
                <w:sz w:val="22"/>
                <w:szCs w:val="22"/>
              </w:rPr>
              <w:t xml:space="preserve"> Πληροφορική</w:t>
            </w:r>
          </w:p>
        </w:tc>
        <w:tc>
          <w:tcPr>
            <w:tcW w:w="1608" w:type="dxa"/>
          </w:tcPr>
          <w:p w14:paraId="6C335F3F" w14:textId="77777777" w:rsidR="00E97DF4" w:rsidRPr="002D5FC5" w:rsidRDefault="00E97DF4" w:rsidP="00E97DF4">
            <w:pPr>
              <w:autoSpaceDE w:val="0"/>
              <w:autoSpaceDN w:val="0"/>
              <w:adjustRightInd w:val="0"/>
              <w:rPr>
                <w:i/>
                <w:iCs/>
                <w:sz w:val="22"/>
                <w:szCs w:val="22"/>
              </w:rPr>
            </w:pPr>
            <w:r w:rsidRPr="002D5FC5">
              <w:rPr>
                <w:b/>
                <w:bCs/>
                <w:i/>
                <w:iCs/>
                <w:sz w:val="22"/>
                <w:szCs w:val="22"/>
              </w:rPr>
              <w:t xml:space="preserve">Ομάδα Γ' </w:t>
            </w:r>
          </w:p>
          <w:p w14:paraId="09D9D2C0" w14:textId="77777777" w:rsidR="00E97DF4" w:rsidRPr="002D5FC5" w:rsidRDefault="00E97DF4" w:rsidP="00E97DF4">
            <w:pPr>
              <w:autoSpaceDE w:val="0"/>
              <w:autoSpaceDN w:val="0"/>
              <w:adjustRightInd w:val="0"/>
              <w:rPr>
                <w:i/>
                <w:iCs/>
                <w:sz w:val="22"/>
                <w:szCs w:val="22"/>
              </w:rPr>
            </w:pPr>
            <w:r>
              <w:rPr>
                <w:i/>
                <w:iCs/>
                <w:sz w:val="22"/>
                <w:szCs w:val="22"/>
              </w:rPr>
              <w:t>1</w:t>
            </w:r>
            <w:r w:rsidRPr="002D5FC5">
              <w:rPr>
                <w:i/>
                <w:iCs/>
                <w:sz w:val="22"/>
                <w:szCs w:val="22"/>
              </w:rPr>
              <w:t>) Μουσική – Καλλιτεχνικά</w:t>
            </w:r>
            <w:r>
              <w:rPr>
                <w:i/>
                <w:iCs/>
                <w:sz w:val="22"/>
                <w:szCs w:val="22"/>
              </w:rPr>
              <w:t xml:space="preserve"> και</w:t>
            </w:r>
          </w:p>
          <w:p w14:paraId="599B4D19" w14:textId="0476C1BB" w:rsidR="00E97DF4" w:rsidRDefault="00E97DF4" w:rsidP="00E97DF4">
            <w:pPr>
              <w:rPr>
                <w:i/>
                <w:iCs/>
              </w:rPr>
            </w:pPr>
            <w:r>
              <w:rPr>
                <w:i/>
                <w:iCs/>
                <w:sz w:val="22"/>
                <w:szCs w:val="22"/>
              </w:rPr>
              <w:t>2</w:t>
            </w:r>
            <w:r w:rsidRPr="008F7A75">
              <w:rPr>
                <w:i/>
                <w:iCs/>
                <w:sz w:val="22"/>
                <w:szCs w:val="22"/>
              </w:rPr>
              <w:t>) Φυσική Αγωγή</w:t>
            </w:r>
            <w:r>
              <w:rPr>
                <w:i/>
                <w:iCs/>
                <w:sz w:val="22"/>
                <w:szCs w:val="22"/>
              </w:rPr>
              <w:t>.</w:t>
            </w:r>
          </w:p>
        </w:tc>
      </w:tr>
      <w:tr w:rsidR="00E97DF4" w14:paraId="45632DE3" w14:textId="77777777" w:rsidTr="00E97DF4">
        <w:tc>
          <w:tcPr>
            <w:tcW w:w="2122" w:type="dxa"/>
          </w:tcPr>
          <w:p w14:paraId="5C423FE6" w14:textId="13DC17AE" w:rsidR="00E97DF4" w:rsidRDefault="00E97DF4" w:rsidP="00E97DF4">
            <w:pPr>
              <w:rPr>
                <w:i/>
                <w:iCs/>
              </w:rPr>
            </w:pPr>
            <w:r>
              <w:rPr>
                <w:b/>
                <w:bCs/>
                <w:i/>
                <w:iCs/>
                <w:sz w:val="22"/>
                <w:szCs w:val="22"/>
                <w:lang w:val="en-US"/>
              </w:rPr>
              <w:t>A’</w:t>
            </w:r>
            <w:r w:rsidRPr="002D5FC5">
              <w:rPr>
                <w:b/>
                <w:bCs/>
                <w:i/>
                <w:iCs/>
                <w:sz w:val="22"/>
                <w:szCs w:val="22"/>
              </w:rPr>
              <w:t xml:space="preserve"> τετράμηνο</w:t>
            </w:r>
          </w:p>
        </w:tc>
        <w:tc>
          <w:tcPr>
            <w:tcW w:w="1842" w:type="dxa"/>
          </w:tcPr>
          <w:p w14:paraId="749A301F" w14:textId="19F413B7" w:rsidR="00E97DF4" w:rsidRDefault="00E97DF4" w:rsidP="00E97DF4">
            <w:pPr>
              <w:rPr>
                <w:i/>
                <w:iCs/>
              </w:rPr>
            </w:pPr>
            <w:r w:rsidRPr="002D5FC5">
              <w:rPr>
                <w:b/>
                <w:bCs/>
                <w:i/>
                <w:iCs/>
                <w:sz w:val="22"/>
                <w:szCs w:val="22"/>
              </w:rPr>
              <w:t>+</w:t>
            </w:r>
          </w:p>
        </w:tc>
        <w:tc>
          <w:tcPr>
            <w:tcW w:w="1591" w:type="dxa"/>
          </w:tcPr>
          <w:p w14:paraId="5A34FFBC" w14:textId="43A51604" w:rsidR="00E97DF4" w:rsidRDefault="00E97DF4" w:rsidP="00E97DF4">
            <w:pPr>
              <w:rPr>
                <w:i/>
                <w:iCs/>
              </w:rPr>
            </w:pPr>
            <w:r w:rsidRPr="002D5FC5">
              <w:rPr>
                <w:b/>
                <w:bCs/>
                <w:i/>
                <w:iCs/>
                <w:sz w:val="22"/>
                <w:szCs w:val="22"/>
              </w:rPr>
              <w:t>+</w:t>
            </w:r>
          </w:p>
        </w:tc>
        <w:tc>
          <w:tcPr>
            <w:tcW w:w="1608" w:type="dxa"/>
          </w:tcPr>
          <w:p w14:paraId="3E43AD7B" w14:textId="77777777" w:rsidR="00E97DF4" w:rsidRDefault="00E97DF4" w:rsidP="00E97DF4">
            <w:pPr>
              <w:rPr>
                <w:i/>
                <w:iCs/>
              </w:rPr>
            </w:pPr>
          </w:p>
        </w:tc>
      </w:tr>
      <w:tr w:rsidR="00E97DF4" w14:paraId="5FBD859F" w14:textId="77777777" w:rsidTr="00E97DF4">
        <w:tc>
          <w:tcPr>
            <w:tcW w:w="2122" w:type="dxa"/>
          </w:tcPr>
          <w:p w14:paraId="08E42E04" w14:textId="5825D611" w:rsidR="00E97DF4" w:rsidRDefault="00E97DF4" w:rsidP="00E97DF4">
            <w:pPr>
              <w:rPr>
                <w:i/>
                <w:iCs/>
              </w:rPr>
            </w:pPr>
            <w:r w:rsidRPr="002D5FC5">
              <w:rPr>
                <w:b/>
                <w:bCs/>
                <w:i/>
                <w:iCs/>
                <w:sz w:val="22"/>
                <w:szCs w:val="22"/>
              </w:rPr>
              <w:t>Β’ τετράμηνο</w:t>
            </w:r>
          </w:p>
        </w:tc>
        <w:tc>
          <w:tcPr>
            <w:tcW w:w="1842" w:type="dxa"/>
          </w:tcPr>
          <w:p w14:paraId="34C60D0C" w14:textId="3E921DCC" w:rsidR="00E97DF4" w:rsidRDefault="00E97DF4" w:rsidP="00E97DF4">
            <w:pPr>
              <w:rPr>
                <w:i/>
                <w:iCs/>
              </w:rPr>
            </w:pPr>
            <w:r w:rsidRPr="002D5FC5">
              <w:rPr>
                <w:b/>
                <w:bCs/>
                <w:i/>
                <w:iCs/>
                <w:sz w:val="22"/>
                <w:szCs w:val="22"/>
              </w:rPr>
              <w:t>+</w:t>
            </w:r>
          </w:p>
        </w:tc>
        <w:tc>
          <w:tcPr>
            <w:tcW w:w="1591" w:type="dxa"/>
          </w:tcPr>
          <w:p w14:paraId="2CEF44AD" w14:textId="068DE9DD" w:rsidR="00E97DF4" w:rsidRDefault="00E97DF4" w:rsidP="00E97DF4">
            <w:pPr>
              <w:rPr>
                <w:i/>
                <w:iCs/>
              </w:rPr>
            </w:pPr>
            <w:r w:rsidRPr="002D5FC5">
              <w:rPr>
                <w:b/>
                <w:bCs/>
                <w:i/>
                <w:iCs/>
                <w:sz w:val="22"/>
                <w:szCs w:val="22"/>
              </w:rPr>
              <w:t>+</w:t>
            </w:r>
            <w:r>
              <w:rPr>
                <w:b/>
                <w:bCs/>
                <w:i/>
                <w:iCs/>
                <w:sz w:val="22"/>
                <w:szCs w:val="22"/>
              </w:rPr>
              <w:t xml:space="preserve"> </w:t>
            </w:r>
            <w:r w:rsidRPr="002D5FC5">
              <w:rPr>
                <w:i/>
                <w:iCs/>
                <w:sz w:val="22"/>
                <w:szCs w:val="22"/>
              </w:rPr>
              <w:t>ή συνθετική δημιουργική εργασία</w:t>
            </w:r>
            <w:r>
              <w:rPr>
                <w:i/>
                <w:iCs/>
                <w:sz w:val="22"/>
                <w:szCs w:val="22"/>
              </w:rPr>
              <w:t xml:space="preserve"> - εκτός πληροφορικής: μόνο </w:t>
            </w:r>
            <w:r w:rsidRPr="002D5FC5">
              <w:rPr>
                <w:i/>
                <w:iCs/>
                <w:sz w:val="22"/>
                <w:szCs w:val="22"/>
              </w:rPr>
              <w:t>εργασία</w:t>
            </w:r>
          </w:p>
        </w:tc>
        <w:tc>
          <w:tcPr>
            <w:tcW w:w="1608" w:type="dxa"/>
          </w:tcPr>
          <w:p w14:paraId="722A66FA" w14:textId="77777777" w:rsidR="00E97DF4" w:rsidRDefault="00E97DF4" w:rsidP="00E97DF4">
            <w:pPr>
              <w:rPr>
                <w:i/>
                <w:iCs/>
              </w:rPr>
            </w:pPr>
          </w:p>
        </w:tc>
      </w:tr>
      <w:tr w:rsidR="00E97DF4" w14:paraId="6767722E" w14:textId="77777777" w:rsidTr="00E97DF4">
        <w:tc>
          <w:tcPr>
            <w:tcW w:w="2122" w:type="dxa"/>
          </w:tcPr>
          <w:p w14:paraId="0D517318" w14:textId="77777777" w:rsidR="00E97DF4" w:rsidRPr="002D5FC5" w:rsidRDefault="00E97DF4" w:rsidP="00E97DF4">
            <w:pPr>
              <w:autoSpaceDE w:val="0"/>
              <w:autoSpaceDN w:val="0"/>
              <w:adjustRightInd w:val="0"/>
              <w:rPr>
                <w:i/>
                <w:iCs/>
                <w:sz w:val="22"/>
                <w:szCs w:val="22"/>
              </w:rPr>
            </w:pPr>
            <w:r>
              <w:rPr>
                <w:b/>
                <w:bCs/>
                <w:i/>
                <w:iCs/>
                <w:sz w:val="22"/>
                <w:szCs w:val="22"/>
              </w:rPr>
              <w:t xml:space="preserve">Εξετάσεις </w:t>
            </w:r>
            <w:r w:rsidRPr="002D5FC5">
              <w:rPr>
                <w:b/>
                <w:bCs/>
                <w:i/>
                <w:iCs/>
                <w:sz w:val="22"/>
                <w:szCs w:val="22"/>
              </w:rPr>
              <w:t>Ιουνίου</w:t>
            </w:r>
          </w:p>
          <w:p w14:paraId="04BC07E5" w14:textId="08B90EDA" w:rsidR="00E97DF4" w:rsidRDefault="00E97DF4" w:rsidP="00E97DF4">
            <w:pPr>
              <w:rPr>
                <w:i/>
                <w:iCs/>
              </w:rPr>
            </w:pPr>
            <w:r w:rsidRPr="002D5FC5">
              <w:rPr>
                <w:i/>
                <w:iCs/>
                <w:sz w:val="22"/>
                <w:szCs w:val="22"/>
              </w:rPr>
              <w:t>εξεταστέα ύλη = δύο τρίτα (2/3) της διδαχθείσας Και όχι λιγότερη από το μισό της διδακτέας</w:t>
            </w:r>
          </w:p>
        </w:tc>
        <w:tc>
          <w:tcPr>
            <w:tcW w:w="1842" w:type="dxa"/>
          </w:tcPr>
          <w:p w14:paraId="3C879B95" w14:textId="3E7B7E56" w:rsidR="00E97DF4" w:rsidRDefault="00E97DF4" w:rsidP="00E97DF4">
            <w:pPr>
              <w:rPr>
                <w:i/>
                <w:iCs/>
              </w:rPr>
            </w:pPr>
            <w:r w:rsidRPr="002D5FC5">
              <w:rPr>
                <w:b/>
                <w:bCs/>
                <w:i/>
                <w:iCs/>
                <w:sz w:val="22"/>
                <w:szCs w:val="22"/>
              </w:rPr>
              <w:t>+</w:t>
            </w:r>
          </w:p>
        </w:tc>
        <w:tc>
          <w:tcPr>
            <w:tcW w:w="1591" w:type="dxa"/>
          </w:tcPr>
          <w:p w14:paraId="3968703B" w14:textId="77777777" w:rsidR="00E97DF4" w:rsidRDefault="00E97DF4" w:rsidP="00E97DF4">
            <w:pPr>
              <w:rPr>
                <w:i/>
                <w:iCs/>
              </w:rPr>
            </w:pPr>
          </w:p>
        </w:tc>
        <w:tc>
          <w:tcPr>
            <w:tcW w:w="1608" w:type="dxa"/>
          </w:tcPr>
          <w:p w14:paraId="76A65DBF" w14:textId="77777777" w:rsidR="00E97DF4" w:rsidRDefault="00E97DF4" w:rsidP="00E97DF4">
            <w:pPr>
              <w:rPr>
                <w:i/>
                <w:iCs/>
              </w:rPr>
            </w:pPr>
          </w:p>
        </w:tc>
      </w:tr>
      <w:tr w:rsidR="00E97DF4" w14:paraId="304DD811" w14:textId="77777777" w:rsidTr="00E97DF4">
        <w:tc>
          <w:tcPr>
            <w:tcW w:w="2122" w:type="dxa"/>
          </w:tcPr>
          <w:p w14:paraId="06942A0D" w14:textId="22AA8B7A" w:rsidR="00E97DF4" w:rsidRDefault="00E97DF4" w:rsidP="00E97DF4">
            <w:pPr>
              <w:rPr>
                <w:i/>
                <w:iCs/>
              </w:rPr>
            </w:pPr>
            <w:r w:rsidRPr="002D5FC5">
              <w:rPr>
                <w:b/>
                <w:bCs/>
                <w:i/>
                <w:iCs/>
                <w:sz w:val="22"/>
                <w:szCs w:val="22"/>
              </w:rPr>
              <w:t xml:space="preserve">10 </w:t>
            </w:r>
            <w:r>
              <w:rPr>
                <w:b/>
                <w:bCs/>
                <w:i/>
                <w:iCs/>
                <w:sz w:val="22"/>
                <w:szCs w:val="22"/>
              </w:rPr>
              <w:t xml:space="preserve">- </w:t>
            </w:r>
            <w:proofErr w:type="spellStart"/>
            <w:r w:rsidRPr="002D5FC5">
              <w:rPr>
                <w:b/>
                <w:bCs/>
                <w:i/>
                <w:iCs/>
                <w:sz w:val="22"/>
                <w:szCs w:val="22"/>
              </w:rPr>
              <w:t>λεπτα</w:t>
            </w:r>
            <w:proofErr w:type="spellEnd"/>
            <w:r w:rsidRPr="002D5FC5">
              <w:rPr>
                <w:b/>
                <w:bCs/>
                <w:i/>
                <w:iCs/>
                <w:sz w:val="22"/>
                <w:szCs w:val="22"/>
              </w:rPr>
              <w:t xml:space="preserve"> τεστ </w:t>
            </w:r>
            <w:r w:rsidRPr="002D5FC5">
              <w:rPr>
                <w:i/>
                <w:iCs/>
                <w:sz w:val="22"/>
                <w:szCs w:val="22"/>
              </w:rPr>
              <w:t>δεν υπερβαίνουν τις (3) ανά μάθημα για κάθε τετράμηνο</w:t>
            </w:r>
          </w:p>
        </w:tc>
        <w:tc>
          <w:tcPr>
            <w:tcW w:w="1842" w:type="dxa"/>
          </w:tcPr>
          <w:p w14:paraId="7D1DF84E" w14:textId="03B57FD2" w:rsidR="00E97DF4" w:rsidRDefault="00E97DF4" w:rsidP="00E97DF4">
            <w:pPr>
              <w:rPr>
                <w:i/>
                <w:iCs/>
              </w:rPr>
            </w:pPr>
            <w:r w:rsidRPr="002D5FC5">
              <w:rPr>
                <w:b/>
                <w:bCs/>
                <w:i/>
                <w:iCs/>
                <w:sz w:val="22"/>
                <w:szCs w:val="22"/>
              </w:rPr>
              <w:t>+</w:t>
            </w:r>
          </w:p>
        </w:tc>
        <w:tc>
          <w:tcPr>
            <w:tcW w:w="1591" w:type="dxa"/>
          </w:tcPr>
          <w:p w14:paraId="01CBC266" w14:textId="64F54D1D" w:rsidR="00E97DF4" w:rsidRDefault="00E97DF4" w:rsidP="00E97DF4">
            <w:pPr>
              <w:rPr>
                <w:i/>
                <w:iCs/>
              </w:rPr>
            </w:pPr>
            <w:r w:rsidRPr="002D5FC5">
              <w:rPr>
                <w:b/>
                <w:bCs/>
                <w:i/>
                <w:iCs/>
                <w:sz w:val="22"/>
                <w:szCs w:val="22"/>
              </w:rPr>
              <w:t>+</w:t>
            </w:r>
          </w:p>
        </w:tc>
        <w:tc>
          <w:tcPr>
            <w:tcW w:w="1608" w:type="dxa"/>
          </w:tcPr>
          <w:p w14:paraId="00ED727D" w14:textId="319C49B9" w:rsidR="00E97DF4" w:rsidRDefault="00E97DF4" w:rsidP="00E97DF4">
            <w:pPr>
              <w:rPr>
                <w:i/>
                <w:iCs/>
              </w:rPr>
            </w:pPr>
            <w:r w:rsidRPr="002D5FC5">
              <w:rPr>
                <w:b/>
                <w:bCs/>
                <w:i/>
                <w:iCs/>
                <w:sz w:val="22"/>
                <w:szCs w:val="22"/>
              </w:rPr>
              <w:t>+</w:t>
            </w:r>
          </w:p>
        </w:tc>
      </w:tr>
      <w:tr w:rsidR="00E97DF4" w14:paraId="4A0E30E6" w14:textId="77777777" w:rsidTr="00E97DF4">
        <w:tc>
          <w:tcPr>
            <w:tcW w:w="2122" w:type="dxa"/>
          </w:tcPr>
          <w:p w14:paraId="3566C68F" w14:textId="53C4FF2B" w:rsidR="00E97DF4" w:rsidRDefault="00E97DF4" w:rsidP="00E97DF4">
            <w:pPr>
              <w:rPr>
                <w:i/>
                <w:iCs/>
              </w:rPr>
            </w:pPr>
            <w:proofErr w:type="spellStart"/>
            <w:r>
              <w:rPr>
                <w:i/>
                <w:iCs/>
                <w:sz w:val="22"/>
                <w:szCs w:val="22"/>
              </w:rPr>
              <w:t>Β</w:t>
            </w:r>
            <w:r w:rsidRPr="002D5FC5">
              <w:rPr>
                <w:i/>
                <w:iCs/>
                <w:sz w:val="22"/>
                <w:szCs w:val="22"/>
              </w:rPr>
              <w:t>αθμός</w:t>
            </w:r>
            <w:proofErr w:type="spellEnd"/>
            <w:r w:rsidRPr="002D5FC5">
              <w:rPr>
                <w:i/>
                <w:iCs/>
                <w:sz w:val="22"/>
                <w:szCs w:val="22"/>
              </w:rPr>
              <w:t xml:space="preserve"> </w:t>
            </w:r>
            <w:proofErr w:type="spellStart"/>
            <w:r w:rsidRPr="002D5FC5">
              <w:rPr>
                <w:i/>
                <w:iCs/>
                <w:sz w:val="22"/>
                <w:szCs w:val="22"/>
              </w:rPr>
              <w:t>ετήσιας</w:t>
            </w:r>
            <w:proofErr w:type="spellEnd"/>
            <w:r w:rsidRPr="002D5FC5">
              <w:rPr>
                <w:i/>
                <w:iCs/>
                <w:sz w:val="22"/>
                <w:szCs w:val="22"/>
              </w:rPr>
              <w:t xml:space="preserve"> </w:t>
            </w:r>
            <w:proofErr w:type="spellStart"/>
            <w:r w:rsidRPr="002D5FC5">
              <w:rPr>
                <w:i/>
                <w:iCs/>
                <w:sz w:val="22"/>
                <w:szCs w:val="22"/>
              </w:rPr>
              <w:t>επίδοσης</w:t>
            </w:r>
            <w:proofErr w:type="spellEnd"/>
            <w:r w:rsidRPr="002D5FC5">
              <w:rPr>
                <w:i/>
                <w:iCs/>
                <w:sz w:val="22"/>
                <w:szCs w:val="22"/>
              </w:rPr>
              <w:t xml:space="preserve"> </w:t>
            </w:r>
          </w:p>
        </w:tc>
        <w:tc>
          <w:tcPr>
            <w:tcW w:w="1842" w:type="dxa"/>
          </w:tcPr>
          <w:p w14:paraId="42DC2019" w14:textId="477E00F8" w:rsidR="00E97DF4" w:rsidRDefault="00E97DF4" w:rsidP="00E97DF4">
            <w:pPr>
              <w:rPr>
                <w:i/>
                <w:iCs/>
              </w:rPr>
            </w:pPr>
            <w:r w:rsidRPr="002D5FC5">
              <w:rPr>
                <w:i/>
                <w:iCs/>
                <w:sz w:val="22"/>
                <w:szCs w:val="22"/>
              </w:rPr>
              <w:t>Α’ +Β’ τετράμηνο + γραπτά Ιουνίου /3</w:t>
            </w:r>
          </w:p>
        </w:tc>
        <w:tc>
          <w:tcPr>
            <w:tcW w:w="1591" w:type="dxa"/>
          </w:tcPr>
          <w:p w14:paraId="11C82D76" w14:textId="47F7F698" w:rsidR="00E97DF4" w:rsidRDefault="00E97DF4" w:rsidP="00E97DF4">
            <w:pPr>
              <w:rPr>
                <w:i/>
                <w:iCs/>
              </w:rPr>
            </w:pPr>
            <w:r w:rsidRPr="002D5FC5">
              <w:rPr>
                <w:i/>
                <w:iCs/>
                <w:sz w:val="22"/>
                <w:szCs w:val="22"/>
              </w:rPr>
              <w:t>Α’ +Β’ τετράμηνο  / 2</w:t>
            </w:r>
          </w:p>
        </w:tc>
        <w:tc>
          <w:tcPr>
            <w:tcW w:w="1608" w:type="dxa"/>
          </w:tcPr>
          <w:p w14:paraId="4784BB31" w14:textId="0EBC1085" w:rsidR="00E97DF4" w:rsidRDefault="00E97DF4" w:rsidP="00E97DF4">
            <w:pPr>
              <w:rPr>
                <w:i/>
                <w:iCs/>
              </w:rPr>
            </w:pPr>
            <w:r w:rsidRPr="002D5FC5">
              <w:rPr>
                <w:i/>
                <w:iCs/>
                <w:sz w:val="22"/>
                <w:szCs w:val="22"/>
              </w:rPr>
              <w:t>Α’ +Β’ τετράμηνο /2</w:t>
            </w:r>
          </w:p>
        </w:tc>
      </w:tr>
    </w:tbl>
    <w:p w14:paraId="2D545474" w14:textId="5F234315" w:rsidR="00E97DF4" w:rsidRPr="00E97DF4" w:rsidRDefault="00E97DF4" w:rsidP="00E97DF4">
      <w:pPr>
        <w:rPr>
          <w:i/>
          <w:iCs/>
        </w:rPr>
      </w:pPr>
    </w:p>
    <w:sectPr w:rsidR="00E97DF4" w:rsidRPr="00E97DF4" w:rsidSect="002351CD">
      <w:footnotePr>
        <w:pos w:val="beneathText"/>
      </w:footnotePr>
      <w:pgSz w:w="16837" w:h="11905" w:orient="landscape"/>
      <w:pgMar w:top="455" w:right="329" w:bottom="339" w:left="4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8814" w14:textId="77777777" w:rsidR="000C23D6" w:rsidRDefault="000C23D6" w:rsidP="00212C7A">
      <w:r>
        <w:separator/>
      </w:r>
    </w:p>
  </w:endnote>
  <w:endnote w:type="continuationSeparator" w:id="0">
    <w:p w14:paraId="50CBE653" w14:textId="77777777" w:rsidR="000C23D6" w:rsidRDefault="000C23D6" w:rsidP="0021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1BFC" w14:textId="77777777" w:rsidR="000C23D6" w:rsidRDefault="000C23D6" w:rsidP="00212C7A">
      <w:r>
        <w:separator/>
      </w:r>
    </w:p>
  </w:footnote>
  <w:footnote w:type="continuationSeparator" w:id="0">
    <w:p w14:paraId="66E9C3C9" w14:textId="77777777" w:rsidR="000C23D6" w:rsidRDefault="000C23D6" w:rsidP="00212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1"/>
      <w:lvlText w:val=""/>
      <w:lvlJc w:val="left"/>
      <w:pPr>
        <w:tabs>
          <w:tab w:val="num" w:pos="0"/>
        </w:tabs>
        <w:ind w:left="0" w:firstLine="0"/>
      </w:pPr>
    </w:lvl>
    <w:lvl w:ilvl="1">
      <w:start w:val="1"/>
      <w:numFmt w:val="none"/>
      <w:pStyle w:val="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5C9124E"/>
    <w:multiLevelType w:val="hybridMultilevel"/>
    <w:tmpl w:val="B7C828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490854"/>
    <w:multiLevelType w:val="hybridMultilevel"/>
    <w:tmpl w:val="12AE0E72"/>
    <w:lvl w:ilvl="0" w:tplc="1CB49BD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797446"/>
    <w:multiLevelType w:val="hybridMultilevel"/>
    <w:tmpl w:val="E9668DB6"/>
    <w:lvl w:ilvl="0" w:tplc="8D58D954">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7648A"/>
    <w:multiLevelType w:val="hybridMultilevel"/>
    <w:tmpl w:val="3E687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E54F0"/>
    <w:multiLevelType w:val="hybridMultilevel"/>
    <w:tmpl w:val="E2A43A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29438648">
    <w:abstractNumId w:val="0"/>
  </w:num>
  <w:num w:numId="2" w16cid:durableId="1275018900">
    <w:abstractNumId w:val="5"/>
  </w:num>
  <w:num w:numId="3" w16cid:durableId="1992710688">
    <w:abstractNumId w:val="3"/>
  </w:num>
  <w:num w:numId="4" w16cid:durableId="1110273382">
    <w:abstractNumId w:val="2"/>
  </w:num>
  <w:num w:numId="5" w16cid:durableId="1039402018">
    <w:abstractNumId w:val="1"/>
  </w:num>
  <w:num w:numId="6" w16cid:durableId="104470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mailMerge>
    <w:mainDocumentType w:val="formLetters"/>
    <w:linkToQuery/>
    <w:dataType w:val="textFile"/>
    <w:query w:val="SELECT * FROM /Users/johnkaraferis/Documents/Βιβλίο εργασίας1.xlsx"/>
    <w:activeRecord w:val="-1"/>
  </w:mailMerg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90"/>
    <w:rsid w:val="0001382D"/>
    <w:rsid w:val="00014FB2"/>
    <w:rsid w:val="0002561F"/>
    <w:rsid w:val="000522A4"/>
    <w:rsid w:val="00075467"/>
    <w:rsid w:val="00076F92"/>
    <w:rsid w:val="0008314F"/>
    <w:rsid w:val="000A1382"/>
    <w:rsid w:val="000A63D4"/>
    <w:rsid w:val="000B281E"/>
    <w:rsid w:val="000C23D6"/>
    <w:rsid w:val="000D33F2"/>
    <w:rsid w:val="000D50B1"/>
    <w:rsid w:val="000F3CAC"/>
    <w:rsid w:val="000F4D6F"/>
    <w:rsid w:val="000F6C0A"/>
    <w:rsid w:val="00106F65"/>
    <w:rsid w:val="00121E88"/>
    <w:rsid w:val="00145F58"/>
    <w:rsid w:val="00175CD6"/>
    <w:rsid w:val="00177483"/>
    <w:rsid w:val="001829D4"/>
    <w:rsid w:val="00182BA4"/>
    <w:rsid w:val="00185F99"/>
    <w:rsid w:val="001862C9"/>
    <w:rsid w:val="001C3570"/>
    <w:rsid w:val="001D0D93"/>
    <w:rsid w:val="001D30BA"/>
    <w:rsid w:val="001F5BA1"/>
    <w:rsid w:val="001F7956"/>
    <w:rsid w:val="0020131C"/>
    <w:rsid w:val="002044BF"/>
    <w:rsid w:val="00212C7A"/>
    <w:rsid w:val="0023239E"/>
    <w:rsid w:val="002351CD"/>
    <w:rsid w:val="002429E4"/>
    <w:rsid w:val="0024449B"/>
    <w:rsid w:val="0024575F"/>
    <w:rsid w:val="00253624"/>
    <w:rsid w:val="00254AE1"/>
    <w:rsid w:val="00261ABA"/>
    <w:rsid w:val="00295E6F"/>
    <w:rsid w:val="002B4C3D"/>
    <w:rsid w:val="002B798F"/>
    <w:rsid w:val="002C5A2C"/>
    <w:rsid w:val="002D0DDC"/>
    <w:rsid w:val="002D23AC"/>
    <w:rsid w:val="002D3F70"/>
    <w:rsid w:val="002D5FC5"/>
    <w:rsid w:val="002E79F4"/>
    <w:rsid w:val="002F65B9"/>
    <w:rsid w:val="00314CA7"/>
    <w:rsid w:val="00315CB3"/>
    <w:rsid w:val="00322CCE"/>
    <w:rsid w:val="00333EE0"/>
    <w:rsid w:val="0034141E"/>
    <w:rsid w:val="00341776"/>
    <w:rsid w:val="00380266"/>
    <w:rsid w:val="00380711"/>
    <w:rsid w:val="00382FAC"/>
    <w:rsid w:val="00385F23"/>
    <w:rsid w:val="003943C1"/>
    <w:rsid w:val="003A39AF"/>
    <w:rsid w:val="003D7262"/>
    <w:rsid w:val="003E5AE8"/>
    <w:rsid w:val="00402FB7"/>
    <w:rsid w:val="00410563"/>
    <w:rsid w:val="00437708"/>
    <w:rsid w:val="00443A6C"/>
    <w:rsid w:val="0046312A"/>
    <w:rsid w:val="0049103A"/>
    <w:rsid w:val="004A4EA3"/>
    <w:rsid w:val="004A6ECA"/>
    <w:rsid w:val="004B3080"/>
    <w:rsid w:val="004C3966"/>
    <w:rsid w:val="004C7F7E"/>
    <w:rsid w:val="004F0D62"/>
    <w:rsid w:val="004F4BC8"/>
    <w:rsid w:val="005037A3"/>
    <w:rsid w:val="00506316"/>
    <w:rsid w:val="005145A0"/>
    <w:rsid w:val="0052122D"/>
    <w:rsid w:val="0053119A"/>
    <w:rsid w:val="00531620"/>
    <w:rsid w:val="00533F07"/>
    <w:rsid w:val="0054519B"/>
    <w:rsid w:val="005461DA"/>
    <w:rsid w:val="005521EE"/>
    <w:rsid w:val="00557ED8"/>
    <w:rsid w:val="00563671"/>
    <w:rsid w:val="00574FAE"/>
    <w:rsid w:val="0057645E"/>
    <w:rsid w:val="00582590"/>
    <w:rsid w:val="00587305"/>
    <w:rsid w:val="005A6864"/>
    <w:rsid w:val="005B106B"/>
    <w:rsid w:val="005E314A"/>
    <w:rsid w:val="005F1D34"/>
    <w:rsid w:val="005F4A13"/>
    <w:rsid w:val="00613FF2"/>
    <w:rsid w:val="006164DA"/>
    <w:rsid w:val="00650148"/>
    <w:rsid w:val="0065198D"/>
    <w:rsid w:val="0065653C"/>
    <w:rsid w:val="006567FB"/>
    <w:rsid w:val="00656CBF"/>
    <w:rsid w:val="006705A6"/>
    <w:rsid w:val="0067091D"/>
    <w:rsid w:val="00683735"/>
    <w:rsid w:val="0068712E"/>
    <w:rsid w:val="006A39CA"/>
    <w:rsid w:val="006A46FC"/>
    <w:rsid w:val="006D5143"/>
    <w:rsid w:val="006E22D1"/>
    <w:rsid w:val="00704160"/>
    <w:rsid w:val="00706811"/>
    <w:rsid w:val="007110BF"/>
    <w:rsid w:val="0071553E"/>
    <w:rsid w:val="0072560E"/>
    <w:rsid w:val="007344FF"/>
    <w:rsid w:val="00737C18"/>
    <w:rsid w:val="00753A0D"/>
    <w:rsid w:val="00760A58"/>
    <w:rsid w:val="00761971"/>
    <w:rsid w:val="007A226C"/>
    <w:rsid w:val="007A3481"/>
    <w:rsid w:val="007A6244"/>
    <w:rsid w:val="007C47F8"/>
    <w:rsid w:val="007C6614"/>
    <w:rsid w:val="007D20B5"/>
    <w:rsid w:val="007E3F47"/>
    <w:rsid w:val="007E3FA7"/>
    <w:rsid w:val="007F05E2"/>
    <w:rsid w:val="007F3DBE"/>
    <w:rsid w:val="007F7C84"/>
    <w:rsid w:val="008002F5"/>
    <w:rsid w:val="00802E98"/>
    <w:rsid w:val="008158BF"/>
    <w:rsid w:val="008205A4"/>
    <w:rsid w:val="008221E5"/>
    <w:rsid w:val="008369F1"/>
    <w:rsid w:val="00837F3A"/>
    <w:rsid w:val="00845AC8"/>
    <w:rsid w:val="0086682A"/>
    <w:rsid w:val="008C7D2D"/>
    <w:rsid w:val="008F1E49"/>
    <w:rsid w:val="008F234A"/>
    <w:rsid w:val="008F7A75"/>
    <w:rsid w:val="00912806"/>
    <w:rsid w:val="0096235C"/>
    <w:rsid w:val="00986B8F"/>
    <w:rsid w:val="00987801"/>
    <w:rsid w:val="00992617"/>
    <w:rsid w:val="009A293B"/>
    <w:rsid w:val="009B4D15"/>
    <w:rsid w:val="009C04B9"/>
    <w:rsid w:val="00A17D52"/>
    <w:rsid w:val="00A2773A"/>
    <w:rsid w:val="00A42BE2"/>
    <w:rsid w:val="00A4320E"/>
    <w:rsid w:val="00A43325"/>
    <w:rsid w:val="00A65D9E"/>
    <w:rsid w:val="00A66FA0"/>
    <w:rsid w:val="00A825F8"/>
    <w:rsid w:val="00A91322"/>
    <w:rsid w:val="00AB3A29"/>
    <w:rsid w:val="00AB7DEE"/>
    <w:rsid w:val="00AC6F89"/>
    <w:rsid w:val="00AE4078"/>
    <w:rsid w:val="00AE7E98"/>
    <w:rsid w:val="00AF5547"/>
    <w:rsid w:val="00AF7CB1"/>
    <w:rsid w:val="00B05A3E"/>
    <w:rsid w:val="00B10960"/>
    <w:rsid w:val="00B12117"/>
    <w:rsid w:val="00B13206"/>
    <w:rsid w:val="00B168CF"/>
    <w:rsid w:val="00B236CC"/>
    <w:rsid w:val="00B422FD"/>
    <w:rsid w:val="00B44841"/>
    <w:rsid w:val="00B46A18"/>
    <w:rsid w:val="00B54086"/>
    <w:rsid w:val="00B624C1"/>
    <w:rsid w:val="00B71FB0"/>
    <w:rsid w:val="00B7628D"/>
    <w:rsid w:val="00B829EC"/>
    <w:rsid w:val="00BA2106"/>
    <w:rsid w:val="00BA275B"/>
    <w:rsid w:val="00BA4287"/>
    <w:rsid w:val="00BB41E5"/>
    <w:rsid w:val="00BC531E"/>
    <w:rsid w:val="00BD1B0C"/>
    <w:rsid w:val="00C3678A"/>
    <w:rsid w:val="00C37C04"/>
    <w:rsid w:val="00C57C38"/>
    <w:rsid w:val="00C60E94"/>
    <w:rsid w:val="00C6116B"/>
    <w:rsid w:val="00C73137"/>
    <w:rsid w:val="00C83113"/>
    <w:rsid w:val="00CA3605"/>
    <w:rsid w:val="00CA6500"/>
    <w:rsid w:val="00CD5219"/>
    <w:rsid w:val="00CE26E4"/>
    <w:rsid w:val="00CE49CF"/>
    <w:rsid w:val="00D03D10"/>
    <w:rsid w:val="00D10BB9"/>
    <w:rsid w:val="00D12D60"/>
    <w:rsid w:val="00D13556"/>
    <w:rsid w:val="00D218E7"/>
    <w:rsid w:val="00D51F56"/>
    <w:rsid w:val="00D54EBB"/>
    <w:rsid w:val="00D642C0"/>
    <w:rsid w:val="00D72576"/>
    <w:rsid w:val="00D753BB"/>
    <w:rsid w:val="00D75FA0"/>
    <w:rsid w:val="00DB0C67"/>
    <w:rsid w:val="00DB7172"/>
    <w:rsid w:val="00DD3D73"/>
    <w:rsid w:val="00DD3DF7"/>
    <w:rsid w:val="00DF6574"/>
    <w:rsid w:val="00DF7D26"/>
    <w:rsid w:val="00E14EDF"/>
    <w:rsid w:val="00E16DC1"/>
    <w:rsid w:val="00E259F5"/>
    <w:rsid w:val="00E30412"/>
    <w:rsid w:val="00E638C2"/>
    <w:rsid w:val="00E67641"/>
    <w:rsid w:val="00E73EE5"/>
    <w:rsid w:val="00E74794"/>
    <w:rsid w:val="00E801F0"/>
    <w:rsid w:val="00E816E1"/>
    <w:rsid w:val="00E93838"/>
    <w:rsid w:val="00E9649C"/>
    <w:rsid w:val="00E97DF4"/>
    <w:rsid w:val="00EB176E"/>
    <w:rsid w:val="00EC4CCC"/>
    <w:rsid w:val="00ED13ED"/>
    <w:rsid w:val="00EE160F"/>
    <w:rsid w:val="00EE2EB4"/>
    <w:rsid w:val="00EE4192"/>
    <w:rsid w:val="00EF4FD4"/>
    <w:rsid w:val="00F15798"/>
    <w:rsid w:val="00F17681"/>
    <w:rsid w:val="00F2165A"/>
    <w:rsid w:val="00F309DC"/>
    <w:rsid w:val="00F31563"/>
    <w:rsid w:val="00F6779B"/>
    <w:rsid w:val="00F73E90"/>
    <w:rsid w:val="00F74FC4"/>
    <w:rsid w:val="00F87588"/>
    <w:rsid w:val="00FA5BE5"/>
    <w:rsid w:val="00FA7C60"/>
    <w:rsid w:val="00FB7E1C"/>
    <w:rsid w:val="00FC73A8"/>
    <w:rsid w:val="00FD7574"/>
    <w:rsid w:val="00FE42CE"/>
    <w:rsid w:val="00FF63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AD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Normal (Web)" w:uiPriority="99"/>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68CF"/>
    <w:rPr>
      <w:sz w:val="24"/>
      <w:szCs w:val="24"/>
    </w:rPr>
  </w:style>
  <w:style w:type="paragraph" w:styleId="1">
    <w:name w:val="heading 1"/>
    <w:basedOn w:val="a"/>
    <w:next w:val="a"/>
    <w:qFormat/>
    <w:rsid w:val="00ED13ED"/>
    <w:pPr>
      <w:keepNext/>
      <w:numPr>
        <w:numId w:val="1"/>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qFormat/>
    <w:rsid w:val="00ED13ED"/>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Char"/>
    <w:semiHidden/>
    <w:unhideWhenUsed/>
    <w:qFormat/>
    <w:rsid w:val="00AF554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Absatz-Standardschriftart">
    <w:name w:val="WW-Absatz-Standardschriftart"/>
    <w:rsid w:val="00ED13ED"/>
  </w:style>
  <w:style w:type="character" w:customStyle="1" w:styleId="WW-">
    <w:name w:val="WW-Προεπιλεγμένη γραμματοσειρά"/>
    <w:rsid w:val="00ED13ED"/>
  </w:style>
  <w:style w:type="character" w:styleId="-">
    <w:name w:val="Hyperlink"/>
    <w:basedOn w:val="WW-"/>
    <w:uiPriority w:val="99"/>
    <w:rsid w:val="00ED13ED"/>
    <w:rPr>
      <w:color w:val="0000FF"/>
      <w:u w:val="single"/>
    </w:rPr>
  </w:style>
  <w:style w:type="character" w:customStyle="1" w:styleId="WW-Absatz-Standardschriftart1">
    <w:name w:val="WW-Absatz-Standardschriftart1"/>
    <w:rsid w:val="00ED13ED"/>
  </w:style>
  <w:style w:type="character" w:customStyle="1" w:styleId="WW8Num1z0">
    <w:name w:val="WW8Num1z0"/>
    <w:rsid w:val="00ED13ED"/>
    <w:rPr>
      <w:b w:val="0"/>
      <w:i w:val="0"/>
    </w:rPr>
  </w:style>
  <w:style w:type="character" w:customStyle="1" w:styleId="WW8Num2z0">
    <w:name w:val="WW8Num2z0"/>
    <w:rsid w:val="00ED13ED"/>
    <w:rPr>
      <w:b w:val="0"/>
      <w:i w:val="0"/>
    </w:rPr>
  </w:style>
  <w:style w:type="character" w:customStyle="1" w:styleId="WW8Num9z0">
    <w:name w:val="WW8Num9z0"/>
    <w:rsid w:val="00ED13ED"/>
    <w:rPr>
      <w:rFonts w:ascii="Symbol" w:hAnsi="Symbol"/>
      <w:b w:val="0"/>
      <w:i w:val="0"/>
    </w:rPr>
  </w:style>
  <w:style w:type="character" w:customStyle="1" w:styleId="WW8Num10z0">
    <w:name w:val="WW8Num10z0"/>
    <w:rsid w:val="00ED13ED"/>
    <w:rPr>
      <w:rFonts w:ascii="Symbol" w:hAnsi="Symbol"/>
    </w:rPr>
  </w:style>
  <w:style w:type="character" w:customStyle="1" w:styleId="WW8Num10z1">
    <w:name w:val="WW8Num10z1"/>
    <w:rsid w:val="00ED13ED"/>
    <w:rPr>
      <w:rFonts w:ascii="Courier New" w:hAnsi="Courier New" w:cs="Courier New"/>
    </w:rPr>
  </w:style>
  <w:style w:type="character" w:customStyle="1" w:styleId="WW8Num10z2">
    <w:name w:val="WW8Num10z2"/>
    <w:rsid w:val="00ED13ED"/>
    <w:rPr>
      <w:rFonts w:ascii="Wingdings" w:hAnsi="Wingdings"/>
    </w:rPr>
  </w:style>
  <w:style w:type="character" w:customStyle="1" w:styleId="WW8Num12z0">
    <w:name w:val="WW8Num12z0"/>
    <w:rsid w:val="00ED13ED"/>
    <w:rPr>
      <w:rFonts w:ascii="Arial" w:hAnsi="Arial"/>
      <w:b w:val="0"/>
      <w:i w:val="0"/>
    </w:rPr>
  </w:style>
  <w:style w:type="paragraph" w:styleId="a3">
    <w:name w:val="Body Text"/>
    <w:basedOn w:val="a"/>
    <w:rsid w:val="00ED13ED"/>
    <w:pPr>
      <w:suppressAutoHyphens/>
      <w:spacing w:after="120"/>
    </w:pPr>
    <w:rPr>
      <w:sz w:val="20"/>
      <w:szCs w:val="20"/>
      <w:lang w:eastAsia="ar-SA"/>
    </w:rPr>
  </w:style>
  <w:style w:type="paragraph" w:styleId="a4">
    <w:name w:val="List"/>
    <w:basedOn w:val="a3"/>
    <w:rsid w:val="00ED13ED"/>
    <w:rPr>
      <w:rFonts w:cs="Tahoma"/>
    </w:rPr>
  </w:style>
  <w:style w:type="paragraph" w:customStyle="1" w:styleId="10">
    <w:name w:val="Λεζάντα1"/>
    <w:basedOn w:val="a"/>
    <w:rsid w:val="00ED13ED"/>
    <w:pPr>
      <w:suppressLineNumbers/>
      <w:suppressAutoHyphens/>
      <w:spacing w:before="120" w:after="120"/>
    </w:pPr>
    <w:rPr>
      <w:rFonts w:cs="Tahoma"/>
      <w:i/>
      <w:iCs/>
      <w:sz w:val="20"/>
      <w:szCs w:val="20"/>
      <w:lang w:eastAsia="ar-SA"/>
    </w:rPr>
  </w:style>
  <w:style w:type="paragraph" w:customStyle="1" w:styleId="a5">
    <w:name w:val="Ευρετήριο"/>
    <w:basedOn w:val="a"/>
    <w:rsid w:val="00ED13ED"/>
    <w:pPr>
      <w:suppressLineNumbers/>
      <w:suppressAutoHyphens/>
    </w:pPr>
    <w:rPr>
      <w:rFonts w:cs="Tahoma"/>
      <w:sz w:val="20"/>
      <w:szCs w:val="20"/>
      <w:lang w:eastAsia="ar-SA"/>
    </w:rPr>
  </w:style>
  <w:style w:type="paragraph" w:customStyle="1" w:styleId="a6">
    <w:name w:val="Επικεφαλίδα"/>
    <w:basedOn w:val="a"/>
    <w:next w:val="a3"/>
    <w:rsid w:val="00ED13ED"/>
    <w:pPr>
      <w:keepNext/>
      <w:suppressAutoHyphens/>
      <w:spacing w:before="240" w:after="120"/>
    </w:pPr>
    <w:rPr>
      <w:rFonts w:ascii="Arial" w:eastAsia="Arial Unicode MS" w:hAnsi="Arial" w:cs="Tahoma"/>
      <w:sz w:val="28"/>
      <w:szCs w:val="28"/>
      <w:lang w:eastAsia="ar-SA"/>
    </w:rPr>
  </w:style>
  <w:style w:type="paragraph" w:styleId="a7">
    <w:name w:val="Body Text Indent"/>
    <w:basedOn w:val="a"/>
    <w:rsid w:val="00ED13ED"/>
    <w:pPr>
      <w:suppressAutoHyphens/>
      <w:spacing w:after="120"/>
      <w:ind w:left="283"/>
    </w:pPr>
    <w:rPr>
      <w:sz w:val="20"/>
      <w:szCs w:val="20"/>
      <w:lang w:eastAsia="ar-SA"/>
    </w:rPr>
  </w:style>
  <w:style w:type="paragraph" w:customStyle="1" w:styleId="WW-0">
    <w:name w:val="WW-Επικεφαλίδα"/>
    <w:basedOn w:val="a"/>
    <w:next w:val="a3"/>
    <w:rsid w:val="00ED13ED"/>
    <w:pPr>
      <w:keepNext/>
      <w:suppressAutoHyphens/>
      <w:spacing w:before="240" w:after="120"/>
    </w:pPr>
    <w:rPr>
      <w:rFonts w:ascii="Arial" w:eastAsia="Arial Unicode MS" w:hAnsi="Arial" w:cs="Tahoma"/>
      <w:sz w:val="28"/>
      <w:szCs w:val="28"/>
      <w:lang w:eastAsia="ar-SA"/>
    </w:rPr>
  </w:style>
  <w:style w:type="paragraph" w:customStyle="1" w:styleId="a8">
    <w:name w:val="Περιεχόμενα πίνακα"/>
    <w:basedOn w:val="a3"/>
    <w:rsid w:val="00ED13ED"/>
    <w:pPr>
      <w:suppressLineNumbers/>
    </w:pPr>
  </w:style>
  <w:style w:type="paragraph" w:customStyle="1" w:styleId="WW-1">
    <w:name w:val="WW-Περιεχόμενα πίνακα"/>
    <w:basedOn w:val="a3"/>
    <w:rsid w:val="00ED13ED"/>
    <w:pPr>
      <w:suppressLineNumbers/>
    </w:pPr>
  </w:style>
  <w:style w:type="paragraph" w:customStyle="1" w:styleId="a9">
    <w:name w:val="Επικεφαλίδα πίνακα"/>
    <w:basedOn w:val="a8"/>
    <w:rsid w:val="00ED13ED"/>
    <w:pPr>
      <w:jc w:val="center"/>
    </w:pPr>
    <w:rPr>
      <w:b/>
      <w:bCs/>
      <w:i/>
      <w:iCs/>
    </w:rPr>
  </w:style>
  <w:style w:type="paragraph" w:customStyle="1" w:styleId="WW-2">
    <w:name w:val="WW-Επικεφαλίδα πίνακα"/>
    <w:basedOn w:val="WW-1"/>
    <w:rsid w:val="00ED13ED"/>
    <w:pPr>
      <w:jc w:val="center"/>
    </w:pPr>
    <w:rPr>
      <w:b/>
      <w:bCs/>
      <w:i/>
      <w:iCs/>
    </w:rPr>
  </w:style>
  <w:style w:type="paragraph" w:customStyle="1" w:styleId="WW-3">
    <w:name w:val="WW-Λεζάντα"/>
    <w:basedOn w:val="a"/>
    <w:rsid w:val="00ED13ED"/>
    <w:pPr>
      <w:suppressLineNumbers/>
      <w:suppressAutoHyphens/>
      <w:spacing w:before="120" w:after="120"/>
    </w:pPr>
    <w:rPr>
      <w:rFonts w:cs="Tahoma"/>
      <w:i/>
      <w:iCs/>
      <w:sz w:val="20"/>
      <w:szCs w:val="20"/>
      <w:lang w:eastAsia="ar-SA"/>
    </w:rPr>
  </w:style>
  <w:style w:type="paragraph" w:customStyle="1" w:styleId="WW-4">
    <w:name w:val="WW-Ευρετήριο"/>
    <w:basedOn w:val="a"/>
    <w:rsid w:val="00ED13ED"/>
    <w:pPr>
      <w:suppressLineNumbers/>
      <w:suppressAutoHyphens/>
    </w:pPr>
    <w:rPr>
      <w:rFonts w:cs="Tahoma"/>
      <w:sz w:val="20"/>
      <w:szCs w:val="20"/>
      <w:lang w:eastAsia="ar-SA"/>
    </w:rPr>
  </w:style>
  <w:style w:type="paragraph" w:customStyle="1" w:styleId="WW-10">
    <w:name w:val="WW-Λεζάντα1"/>
    <w:basedOn w:val="a"/>
    <w:rsid w:val="00ED13ED"/>
    <w:pPr>
      <w:suppressLineNumbers/>
      <w:suppressAutoHyphens/>
      <w:spacing w:before="120" w:after="120"/>
    </w:pPr>
    <w:rPr>
      <w:rFonts w:cs="Tahoma"/>
      <w:i/>
      <w:iCs/>
      <w:sz w:val="20"/>
      <w:szCs w:val="20"/>
      <w:lang w:eastAsia="ar-SA"/>
    </w:rPr>
  </w:style>
  <w:style w:type="paragraph" w:customStyle="1" w:styleId="WW-11">
    <w:name w:val="WW-Ευρετήριο1"/>
    <w:basedOn w:val="a"/>
    <w:rsid w:val="00ED13ED"/>
    <w:pPr>
      <w:suppressLineNumbers/>
      <w:suppressAutoHyphens/>
    </w:pPr>
    <w:rPr>
      <w:rFonts w:cs="Tahoma"/>
      <w:sz w:val="20"/>
      <w:szCs w:val="20"/>
      <w:lang w:eastAsia="ar-SA"/>
    </w:rPr>
  </w:style>
  <w:style w:type="paragraph" w:customStyle="1" w:styleId="WW-12">
    <w:name w:val="WW-Επικεφαλίδα1"/>
    <w:basedOn w:val="a"/>
    <w:next w:val="a3"/>
    <w:rsid w:val="00ED13ED"/>
    <w:pPr>
      <w:keepNext/>
      <w:suppressAutoHyphens/>
      <w:spacing w:before="240" w:after="120"/>
    </w:pPr>
    <w:rPr>
      <w:rFonts w:ascii="Arial" w:eastAsia="Arial Unicode MS" w:hAnsi="Arial" w:cs="Tahoma"/>
      <w:sz w:val="28"/>
      <w:szCs w:val="28"/>
      <w:lang w:eastAsia="ar-SA"/>
    </w:rPr>
  </w:style>
  <w:style w:type="paragraph" w:customStyle="1" w:styleId="WW-5">
    <w:name w:val="WW-Τμήμα κειμένου"/>
    <w:basedOn w:val="a"/>
    <w:rsid w:val="00ED13ED"/>
    <w:pPr>
      <w:tabs>
        <w:tab w:val="left" w:pos="284"/>
      </w:tabs>
      <w:suppressAutoHyphens/>
      <w:ind w:left="284" w:right="709"/>
      <w:jc w:val="both"/>
    </w:pPr>
    <w:rPr>
      <w:sz w:val="28"/>
      <w:szCs w:val="20"/>
      <w:lang w:eastAsia="ar-SA"/>
    </w:rPr>
  </w:style>
  <w:style w:type="paragraph" w:customStyle="1" w:styleId="WW-6">
    <w:name w:val="WW-Κείμενο πλαισίου"/>
    <w:basedOn w:val="a"/>
    <w:rsid w:val="00ED13ED"/>
    <w:pPr>
      <w:suppressAutoHyphens/>
    </w:pPr>
    <w:rPr>
      <w:rFonts w:ascii="Tahoma" w:hAnsi="Tahoma" w:cs="Tahoma"/>
      <w:sz w:val="16"/>
      <w:szCs w:val="16"/>
      <w:lang w:eastAsia="ar-SA"/>
    </w:rPr>
  </w:style>
  <w:style w:type="paragraph" w:customStyle="1" w:styleId="WW-13">
    <w:name w:val="WW-Περιεχόμενα πίνακα1"/>
    <w:basedOn w:val="a3"/>
    <w:rsid w:val="00ED13ED"/>
    <w:pPr>
      <w:suppressLineNumbers/>
    </w:pPr>
  </w:style>
  <w:style w:type="paragraph" w:customStyle="1" w:styleId="WW-14">
    <w:name w:val="WW-Επικεφαλίδα πίνακα1"/>
    <w:basedOn w:val="WW-13"/>
    <w:rsid w:val="00ED13ED"/>
    <w:pPr>
      <w:jc w:val="center"/>
    </w:pPr>
    <w:rPr>
      <w:b/>
      <w:bCs/>
      <w:i/>
      <w:iCs/>
    </w:rPr>
  </w:style>
  <w:style w:type="table" w:styleId="aa">
    <w:name w:val="Table Grid"/>
    <w:basedOn w:val="a1"/>
    <w:rsid w:val="0058259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254AE1"/>
    <w:pPr>
      <w:suppressAutoHyphens/>
    </w:pPr>
    <w:rPr>
      <w:rFonts w:ascii="Tahoma" w:hAnsi="Tahoma" w:cs="Tahoma"/>
      <w:sz w:val="16"/>
      <w:szCs w:val="16"/>
      <w:lang w:eastAsia="ar-SA"/>
    </w:rPr>
  </w:style>
  <w:style w:type="paragraph" w:styleId="Web">
    <w:name w:val="Normal (Web)"/>
    <w:basedOn w:val="a"/>
    <w:uiPriority w:val="99"/>
    <w:unhideWhenUsed/>
    <w:rsid w:val="00295E6F"/>
    <w:pPr>
      <w:spacing w:before="100" w:beforeAutospacing="1" w:after="100" w:afterAutospacing="1"/>
    </w:pPr>
  </w:style>
  <w:style w:type="character" w:styleId="ac">
    <w:name w:val="Emphasis"/>
    <w:basedOn w:val="a0"/>
    <w:uiPriority w:val="20"/>
    <w:qFormat/>
    <w:rsid w:val="004A6ECA"/>
    <w:rPr>
      <w:i/>
      <w:iCs/>
    </w:rPr>
  </w:style>
  <w:style w:type="paragraph" w:styleId="ad">
    <w:name w:val="List Paragraph"/>
    <w:basedOn w:val="a"/>
    <w:uiPriority w:val="34"/>
    <w:qFormat/>
    <w:rsid w:val="00F31563"/>
    <w:pPr>
      <w:suppressAutoHyphens/>
      <w:ind w:left="720"/>
      <w:contextualSpacing/>
    </w:pPr>
    <w:rPr>
      <w:sz w:val="20"/>
      <w:szCs w:val="20"/>
      <w:lang w:eastAsia="ar-SA"/>
    </w:rPr>
  </w:style>
  <w:style w:type="paragraph" w:customStyle="1" w:styleId="p1">
    <w:name w:val="p1"/>
    <w:basedOn w:val="a"/>
    <w:rsid w:val="00737C18"/>
    <w:rPr>
      <w:rFonts w:ascii="Arial" w:hAnsi="Arial" w:cs="Arial"/>
      <w:sz w:val="18"/>
      <w:szCs w:val="18"/>
    </w:rPr>
  </w:style>
  <w:style w:type="paragraph" w:customStyle="1" w:styleId="p2">
    <w:name w:val="p2"/>
    <w:basedOn w:val="a"/>
    <w:rsid w:val="00737C18"/>
    <w:rPr>
      <w:rFonts w:ascii="Arial" w:hAnsi="Arial" w:cs="Arial"/>
      <w:sz w:val="17"/>
      <w:szCs w:val="17"/>
    </w:rPr>
  </w:style>
  <w:style w:type="character" w:customStyle="1" w:styleId="apple-converted-space">
    <w:name w:val="apple-converted-space"/>
    <w:basedOn w:val="a0"/>
    <w:rsid w:val="00737C18"/>
  </w:style>
  <w:style w:type="character" w:styleId="-0">
    <w:name w:val="FollowedHyperlink"/>
    <w:basedOn w:val="a0"/>
    <w:semiHidden/>
    <w:unhideWhenUsed/>
    <w:rsid w:val="00B168CF"/>
    <w:rPr>
      <w:color w:val="800080" w:themeColor="followedHyperlink"/>
      <w:u w:val="single"/>
    </w:rPr>
  </w:style>
  <w:style w:type="character" w:styleId="ae">
    <w:name w:val="Strong"/>
    <w:basedOn w:val="a0"/>
    <w:uiPriority w:val="22"/>
    <w:qFormat/>
    <w:rsid w:val="0086682A"/>
    <w:rPr>
      <w:b/>
      <w:bCs/>
    </w:rPr>
  </w:style>
  <w:style w:type="character" w:customStyle="1" w:styleId="3Char">
    <w:name w:val="Επικεφαλίδα 3 Char"/>
    <w:basedOn w:val="a0"/>
    <w:link w:val="3"/>
    <w:semiHidden/>
    <w:rsid w:val="00AF5547"/>
    <w:rPr>
      <w:rFonts w:asciiTheme="majorHAnsi" w:eastAsiaTheme="majorEastAsia" w:hAnsiTheme="majorHAnsi" w:cstheme="majorBidi"/>
      <w:color w:val="243F60" w:themeColor="accent1" w:themeShade="7F"/>
      <w:sz w:val="24"/>
      <w:szCs w:val="24"/>
    </w:rPr>
  </w:style>
  <w:style w:type="paragraph" w:styleId="af">
    <w:name w:val="header"/>
    <w:basedOn w:val="a"/>
    <w:link w:val="Char"/>
    <w:unhideWhenUsed/>
    <w:rsid w:val="00212C7A"/>
    <w:pPr>
      <w:tabs>
        <w:tab w:val="center" w:pos="4680"/>
        <w:tab w:val="right" w:pos="9360"/>
      </w:tabs>
    </w:pPr>
  </w:style>
  <w:style w:type="character" w:customStyle="1" w:styleId="Char">
    <w:name w:val="Κεφαλίδα Char"/>
    <w:basedOn w:val="a0"/>
    <w:link w:val="af"/>
    <w:rsid w:val="00212C7A"/>
    <w:rPr>
      <w:sz w:val="24"/>
      <w:szCs w:val="24"/>
    </w:rPr>
  </w:style>
  <w:style w:type="paragraph" w:styleId="af0">
    <w:name w:val="footer"/>
    <w:basedOn w:val="a"/>
    <w:link w:val="Char0"/>
    <w:unhideWhenUsed/>
    <w:rsid w:val="00212C7A"/>
    <w:pPr>
      <w:tabs>
        <w:tab w:val="center" w:pos="4680"/>
        <w:tab w:val="right" w:pos="9360"/>
      </w:tabs>
    </w:pPr>
  </w:style>
  <w:style w:type="character" w:customStyle="1" w:styleId="Char0">
    <w:name w:val="Υποσέλιδο Char"/>
    <w:basedOn w:val="a0"/>
    <w:link w:val="af0"/>
    <w:rsid w:val="00212C7A"/>
    <w:rPr>
      <w:sz w:val="24"/>
      <w:szCs w:val="24"/>
    </w:rPr>
  </w:style>
  <w:style w:type="character" w:styleId="af1">
    <w:name w:val="page number"/>
    <w:basedOn w:val="a0"/>
    <w:semiHidden/>
    <w:unhideWhenUsed/>
    <w:rsid w:val="0026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46">
      <w:bodyDiv w:val="1"/>
      <w:marLeft w:val="0"/>
      <w:marRight w:val="0"/>
      <w:marTop w:val="0"/>
      <w:marBottom w:val="0"/>
      <w:divBdr>
        <w:top w:val="none" w:sz="0" w:space="0" w:color="auto"/>
        <w:left w:val="none" w:sz="0" w:space="0" w:color="auto"/>
        <w:bottom w:val="none" w:sz="0" w:space="0" w:color="auto"/>
        <w:right w:val="none" w:sz="0" w:space="0" w:color="auto"/>
      </w:divBdr>
    </w:div>
    <w:div w:id="62266349">
      <w:bodyDiv w:val="1"/>
      <w:marLeft w:val="0"/>
      <w:marRight w:val="0"/>
      <w:marTop w:val="0"/>
      <w:marBottom w:val="0"/>
      <w:divBdr>
        <w:top w:val="none" w:sz="0" w:space="0" w:color="auto"/>
        <w:left w:val="none" w:sz="0" w:space="0" w:color="auto"/>
        <w:bottom w:val="none" w:sz="0" w:space="0" w:color="auto"/>
        <w:right w:val="none" w:sz="0" w:space="0" w:color="auto"/>
      </w:divBdr>
    </w:div>
    <w:div w:id="111094998">
      <w:bodyDiv w:val="1"/>
      <w:marLeft w:val="0"/>
      <w:marRight w:val="0"/>
      <w:marTop w:val="0"/>
      <w:marBottom w:val="0"/>
      <w:divBdr>
        <w:top w:val="none" w:sz="0" w:space="0" w:color="auto"/>
        <w:left w:val="none" w:sz="0" w:space="0" w:color="auto"/>
        <w:bottom w:val="none" w:sz="0" w:space="0" w:color="auto"/>
        <w:right w:val="none" w:sz="0" w:space="0" w:color="auto"/>
      </w:divBdr>
    </w:div>
    <w:div w:id="166021644">
      <w:bodyDiv w:val="1"/>
      <w:marLeft w:val="0"/>
      <w:marRight w:val="0"/>
      <w:marTop w:val="0"/>
      <w:marBottom w:val="0"/>
      <w:divBdr>
        <w:top w:val="none" w:sz="0" w:space="0" w:color="auto"/>
        <w:left w:val="none" w:sz="0" w:space="0" w:color="auto"/>
        <w:bottom w:val="none" w:sz="0" w:space="0" w:color="auto"/>
        <w:right w:val="none" w:sz="0" w:space="0" w:color="auto"/>
      </w:divBdr>
    </w:div>
    <w:div w:id="345594559">
      <w:bodyDiv w:val="1"/>
      <w:marLeft w:val="0"/>
      <w:marRight w:val="0"/>
      <w:marTop w:val="0"/>
      <w:marBottom w:val="0"/>
      <w:divBdr>
        <w:top w:val="none" w:sz="0" w:space="0" w:color="auto"/>
        <w:left w:val="none" w:sz="0" w:space="0" w:color="auto"/>
        <w:bottom w:val="none" w:sz="0" w:space="0" w:color="auto"/>
        <w:right w:val="none" w:sz="0" w:space="0" w:color="auto"/>
      </w:divBdr>
    </w:div>
    <w:div w:id="367032721">
      <w:bodyDiv w:val="1"/>
      <w:marLeft w:val="0"/>
      <w:marRight w:val="0"/>
      <w:marTop w:val="0"/>
      <w:marBottom w:val="0"/>
      <w:divBdr>
        <w:top w:val="none" w:sz="0" w:space="0" w:color="auto"/>
        <w:left w:val="none" w:sz="0" w:space="0" w:color="auto"/>
        <w:bottom w:val="none" w:sz="0" w:space="0" w:color="auto"/>
        <w:right w:val="none" w:sz="0" w:space="0" w:color="auto"/>
      </w:divBdr>
    </w:div>
    <w:div w:id="446314957">
      <w:bodyDiv w:val="1"/>
      <w:marLeft w:val="0"/>
      <w:marRight w:val="0"/>
      <w:marTop w:val="0"/>
      <w:marBottom w:val="0"/>
      <w:divBdr>
        <w:top w:val="none" w:sz="0" w:space="0" w:color="auto"/>
        <w:left w:val="none" w:sz="0" w:space="0" w:color="auto"/>
        <w:bottom w:val="none" w:sz="0" w:space="0" w:color="auto"/>
        <w:right w:val="none" w:sz="0" w:space="0" w:color="auto"/>
      </w:divBdr>
    </w:div>
    <w:div w:id="448622391">
      <w:bodyDiv w:val="1"/>
      <w:marLeft w:val="0"/>
      <w:marRight w:val="0"/>
      <w:marTop w:val="0"/>
      <w:marBottom w:val="0"/>
      <w:divBdr>
        <w:top w:val="none" w:sz="0" w:space="0" w:color="auto"/>
        <w:left w:val="none" w:sz="0" w:space="0" w:color="auto"/>
        <w:bottom w:val="none" w:sz="0" w:space="0" w:color="auto"/>
        <w:right w:val="none" w:sz="0" w:space="0" w:color="auto"/>
      </w:divBdr>
    </w:div>
    <w:div w:id="449395626">
      <w:bodyDiv w:val="1"/>
      <w:marLeft w:val="0"/>
      <w:marRight w:val="0"/>
      <w:marTop w:val="0"/>
      <w:marBottom w:val="0"/>
      <w:divBdr>
        <w:top w:val="none" w:sz="0" w:space="0" w:color="auto"/>
        <w:left w:val="none" w:sz="0" w:space="0" w:color="auto"/>
        <w:bottom w:val="none" w:sz="0" w:space="0" w:color="auto"/>
        <w:right w:val="none" w:sz="0" w:space="0" w:color="auto"/>
      </w:divBdr>
    </w:div>
    <w:div w:id="493761705">
      <w:bodyDiv w:val="1"/>
      <w:marLeft w:val="0"/>
      <w:marRight w:val="0"/>
      <w:marTop w:val="0"/>
      <w:marBottom w:val="0"/>
      <w:divBdr>
        <w:top w:val="none" w:sz="0" w:space="0" w:color="auto"/>
        <w:left w:val="none" w:sz="0" w:space="0" w:color="auto"/>
        <w:bottom w:val="none" w:sz="0" w:space="0" w:color="auto"/>
        <w:right w:val="none" w:sz="0" w:space="0" w:color="auto"/>
      </w:divBdr>
    </w:div>
    <w:div w:id="577986619">
      <w:bodyDiv w:val="1"/>
      <w:marLeft w:val="0"/>
      <w:marRight w:val="0"/>
      <w:marTop w:val="0"/>
      <w:marBottom w:val="0"/>
      <w:divBdr>
        <w:top w:val="none" w:sz="0" w:space="0" w:color="auto"/>
        <w:left w:val="none" w:sz="0" w:space="0" w:color="auto"/>
        <w:bottom w:val="none" w:sz="0" w:space="0" w:color="auto"/>
        <w:right w:val="none" w:sz="0" w:space="0" w:color="auto"/>
      </w:divBdr>
    </w:div>
    <w:div w:id="609897604">
      <w:bodyDiv w:val="1"/>
      <w:marLeft w:val="0"/>
      <w:marRight w:val="0"/>
      <w:marTop w:val="0"/>
      <w:marBottom w:val="0"/>
      <w:divBdr>
        <w:top w:val="none" w:sz="0" w:space="0" w:color="auto"/>
        <w:left w:val="none" w:sz="0" w:space="0" w:color="auto"/>
        <w:bottom w:val="none" w:sz="0" w:space="0" w:color="auto"/>
        <w:right w:val="none" w:sz="0" w:space="0" w:color="auto"/>
      </w:divBdr>
    </w:div>
    <w:div w:id="812210322">
      <w:bodyDiv w:val="1"/>
      <w:marLeft w:val="0"/>
      <w:marRight w:val="0"/>
      <w:marTop w:val="0"/>
      <w:marBottom w:val="0"/>
      <w:divBdr>
        <w:top w:val="none" w:sz="0" w:space="0" w:color="auto"/>
        <w:left w:val="none" w:sz="0" w:space="0" w:color="auto"/>
        <w:bottom w:val="none" w:sz="0" w:space="0" w:color="auto"/>
        <w:right w:val="none" w:sz="0" w:space="0" w:color="auto"/>
      </w:divBdr>
    </w:div>
    <w:div w:id="869415603">
      <w:bodyDiv w:val="1"/>
      <w:marLeft w:val="0"/>
      <w:marRight w:val="0"/>
      <w:marTop w:val="0"/>
      <w:marBottom w:val="0"/>
      <w:divBdr>
        <w:top w:val="none" w:sz="0" w:space="0" w:color="auto"/>
        <w:left w:val="none" w:sz="0" w:space="0" w:color="auto"/>
        <w:bottom w:val="none" w:sz="0" w:space="0" w:color="auto"/>
        <w:right w:val="none" w:sz="0" w:space="0" w:color="auto"/>
      </w:divBdr>
    </w:div>
    <w:div w:id="910580404">
      <w:bodyDiv w:val="1"/>
      <w:marLeft w:val="0"/>
      <w:marRight w:val="0"/>
      <w:marTop w:val="0"/>
      <w:marBottom w:val="0"/>
      <w:divBdr>
        <w:top w:val="none" w:sz="0" w:space="0" w:color="auto"/>
        <w:left w:val="none" w:sz="0" w:space="0" w:color="auto"/>
        <w:bottom w:val="none" w:sz="0" w:space="0" w:color="auto"/>
        <w:right w:val="none" w:sz="0" w:space="0" w:color="auto"/>
      </w:divBdr>
    </w:div>
    <w:div w:id="910772388">
      <w:bodyDiv w:val="1"/>
      <w:marLeft w:val="0"/>
      <w:marRight w:val="0"/>
      <w:marTop w:val="0"/>
      <w:marBottom w:val="0"/>
      <w:divBdr>
        <w:top w:val="none" w:sz="0" w:space="0" w:color="auto"/>
        <w:left w:val="none" w:sz="0" w:space="0" w:color="auto"/>
        <w:bottom w:val="none" w:sz="0" w:space="0" w:color="auto"/>
        <w:right w:val="none" w:sz="0" w:space="0" w:color="auto"/>
      </w:divBdr>
    </w:div>
    <w:div w:id="1123186009">
      <w:bodyDiv w:val="1"/>
      <w:marLeft w:val="0"/>
      <w:marRight w:val="0"/>
      <w:marTop w:val="0"/>
      <w:marBottom w:val="0"/>
      <w:divBdr>
        <w:top w:val="none" w:sz="0" w:space="0" w:color="auto"/>
        <w:left w:val="none" w:sz="0" w:space="0" w:color="auto"/>
        <w:bottom w:val="none" w:sz="0" w:space="0" w:color="auto"/>
        <w:right w:val="none" w:sz="0" w:space="0" w:color="auto"/>
      </w:divBdr>
    </w:div>
    <w:div w:id="1178425872">
      <w:bodyDiv w:val="1"/>
      <w:marLeft w:val="0"/>
      <w:marRight w:val="0"/>
      <w:marTop w:val="0"/>
      <w:marBottom w:val="0"/>
      <w:divBdr>
        <w:top w:val="none" w:sz="0" w:space="0" w:color="auto"/>
        <w:left w:val="none" w:sz="0" w:space="0" w:color="auto"/>
        <w:bottom w:val="none" w:sz="0" w:space="0" w:color="auto"/>
        <w:right w:val="none" w:sz="0" w:space="0" w:color="auto"/>
      </w:divBdr>
    </w:div>
    <w:div w:id="1248925170">
      <w:bodyDiv w:val="1"/>
      <w:marLeft w:val="0"/>
      <w:marRight w:val="0"/>
      <w:marTop w:val="0"/>
      <w:marBottom w:val="0"/>
      <w:divBdr>
        <w:top w:val="none" w:sz="0" w:space="0" w:color="auto"/>
        <w:left w:val="none" w:sz="0" w:space="0" w:color="auto"/>
        <w:bottom w:val="none" w:sz="0" w:space="0" w:color="auto"/>
        <w:right w:val="none" w:sz="0" w:space="0" w:color="auto"/>
      </w:divBdr>
    </w:div>
    <w:div w:id="1312101979">
      <w:bodyDiv w:val="1"/>
      <w:marLeft w:val="0"/>
      <w:marRight w:val="0"/>
      <w:marTop w:val="0"/>
      <w:marBottom w:val="0"/>
      <w:divBdr>
        <w:top w:val="none" w:sz="0" w:space="0" w:color="auto"/>
        <w:left w:val="none" w:sz="0" w:space="0" w:color="auto"/>
        <w:bottom w:val="none" w:sz="0" w:space="0" w:color="auto"/>
        <w:right w:val="none" w:sz="0" w:space="0" w:color="auto"/>
      </w:divBdr>
    </w:div>
    <w:div w:id="1352534914">
      <w:bodyDiv w:val="1"/>
      <w:marLeft w:val="0"/>
      <w:marRight w:val="0"/>
      <w:marTop w:val="0"/>
      <w:marBottom w:val="0"/>
      <w:divBdr>
        <w:top w:val="none" w:sz="0" w:space="0" w:color="auto"/>
        <w:left w:val="none" w:sz="0" w:space="0" w:color="auto"/>
        <w:bottom w:val="none" w:sz="0" w:space="0" w:color="auto"/>
        <w:right w:val="none" w:sz="0" w:space="0" w:color="auto"/>
      </w:divBdr>
    </w:div>
    <w:div w:id="1380519699">
      <w:bodyDiv w:val="1"/>
      <w:marLeft w:val="0"/>
      <w:marRight w:val="0"/>
      <w:marTop w:val="0"/>
      <w:marBottom w:val="0"/>
      <w:divBdr>
        <w:top w:val="none" w:sz="0" w:space="0" w:color="auto"/>
        <w:left w:val="none" w:sz="0" w:space="0" w:color="auto"/>
        <w:bottom w:val="none" w:sz="0" w:space="0" w:color="auto"/>
        <w:right w:val="none" w:sz="0" w:space="0" w:color="auto"/>
      </w:divBdr>
    </w:div>
    <w:div w:id="1419597493">
      <w:bodyDiv w:val="1"/>
      <w:marLeft w:val="0"/>
      <w:marRight w:val="0"/>
      <w:marTop w:val="0"/>
      <w:marBottom w:val="0"/>
      <w:divBdr>
        <w:top w:val="none" w:sz="0" w:space="0" w:color="auto"/>
        <w:left w:val="none" w:sz="0" w:space="0" w:color="auto"/>
        <w:bottom w:val="none" w:sz="0" w:space="0" w:color="auto"/>
        <w:right w:val="none" w:sz="0" w:space="0" w:color="auto"/>
      </w:divBdr>
    </w:div>
    <w:div w:id="1430278851">
      <w:bodyDiv w:val="1"/>
      <w:marLeft w:val="0"/>
      <w:marRight w:val="0"/>
      <w:marTop w:val="0"/>
      <w:marBottom w:val="0"/>
      <w:divBdr>
        <w:top w:val="none" w:sz="0" w:space="0" w:color="auto"/>
        <w:left w:val="none" w:sz="0" w:space="0" w:color="auto"/>
        <w:bottom w:val="none" w:sz="0" w:space="0" w:color="auto"/>
        <w:right w:val="none" w:sz="0" w:space="0" w:color="auto"/>
      </w:divBdr>
    </w:div>
    <w:div w:id="1596936120">
      <w:bodyDiv w:val="1"/>
      <w:marLeft w:val="0"/>
      <w:marRight w:val="0"/>
      <w:marTop w:val="0"/>
      <w:marBottom w:val="0"/>
      <w:divBdr>
        <w:top w:val="none" w:sz="0" w:space="0" w:color="auto"/>
        <w:left w:val="none" w:sz="0" w:space="0" w:color="auto"/>
        <w:bottom w:val="none" w:sz="0" w:space="0" w:color="auto"/>
        <w:right w:val="none" w:sz="0" w:space="0" w:color="auto"/>
      </w:divBdr>
    </w:div>
    <w:div w:id="1721779555">
      <w:bodyDiv w:val="1"/>
      <w:marLeft w:val="0"/>
      <w:marRight w:val="0"/>
      <w:marTop w:val="0"/>
      <w:marBottom w:val="0"/>
      <w:divBdr>
        <w:top w:val="none" w:sz="0" w:space="0" w:color="auto"/>
        <w:left w:val="none" w:sz="0" w:space="0" w:color="auto"/>
        <w:bottom w:val="none" w:sz="0" w:space="0" w:color="auto"/>
        <w:right w:val="none" w:sz="0" w:space="0" w:color="auto"/>
      </w:divBdr>
    </w:div>
    <w:div w:id="1725181040">
      <w:bodyDiv w:val="1"/>
      <w:marLeft w:val="0"/>
      <w:marRight w:val="0"/>
      <w:marTop w:val="0"/>
      <w:marBottom w:val="0"/>
      <w:divBdr>
        <w:top w:val="none" w:sz="0" w:space="0" w:color="auto"/>
        <w:left w:val="none" w:sz="0" w:space="0" w:color="auto"/>
        <w:bottom w:val="none" w:sz="0" w:space="0" w:color="auto"/>
        <w:right w:val="none" w:sz="0" w:space="0" w:color="auto"/>
      </w:divBdr>
    </w:div>
    <w:div w:id="1819766407">
      <w:bodyDiv w:val="1"/>
      <w:marLeft w:val="0"/>
      <w:marRight w:val="0"/>
      <w:marTop w:val="0"/>
      <w:marBottom w:val="0"/>
      <w:divBdr>
        <w:top w:val="none" w:sz="0" w:space="0" w:color="auto"/>
        <w:left w:val="none" w:sz="0" w:space="0" w:color="auto"/>
        <w:bottom w:val="none" w:sz="0" w:space="0" w:color="auto"/>
        <w:right w:val="none" w:sz="0" w:space="0" w:color="auto"/>
      </w:divBdr>
    </w:div>
    <w:div w:id="1826434669">
      <w:bodyDiv w:val="1"/>
      <w:marLeft w:val="0"/>
      <w:marRight w:val="0"/>
      <w:marTop w:val="0"/>
      <w:marBottom w:val="0"/>
      <w:divBdr>
        <w:top w:val="none" w:sz="0" w:space="0" w:color="auto"/>
        <w:left w:val="none" w:sz="0" w:space="0" w:color="auto"/>
        <w:bottom w:val="none" w:sz="0" w:space="0" w:color="auto"/>
        <w:right w:val="none" w:sz="0" w:space="0" w:color="auto"/>
      </w:divBdr>
    </w:div>
    <w:div w:id="1830635628">
      <w:bodyDiv w:val="1"/>
      <w:marLeft w:val="0"/>
      <w:marRight w:val="0"/>
      <w:marTop w:val="0"/>
      <w:marBottom w:val="0"/>
      <w:divBdr>
        <w:top w:val="none" w:sz="0" w:space="0" w:color="auto"/>
        <w:left w:val="none" w:sz="0" w:space="0" w:color="auto"/>
        <w:bottom w:val="none" w:sz="0" w:space="0" w:color="auto"/>
        <w:right w:val="none" w:sz="0" w:space="0" w:color="auto"/>
      </w:divBdr>
    </w:div>
    <w:div w:id="1895192710">
      <w:bodyDiv w:val="1"/>
      <w:marLeft w:val="0"/>
      <w:marRight w:val="0"/>
      <w:marTop w:val="0"/>
      <w:marBottom w:val="0"/>
      <w:divBdr>
        <w:top w:val="none" w:sz="0" w:space="0" w:color="auto"/>
        <w:left w:val="none" w:sz="0" w:space="0" w:color="auto"/>
        <w:bottom w:val="none" w:sz="0" w:space="0" w:color="auto"/>
        <w:right w:val="none" w:sz="0" w:space="0" w:color="auto"/>
      </w:divBdr>
    </w:div>
    <w:div w:id="1998997555">
      <w:bodyDiv w:val="1"/>
      <w:marLeft w:val="0"/>
      <w:marRight w:val="0"/>
      <w:marTop w:val="0"/>
      <w:marBottom w:val="0"/>
      <w:divBdr>
        <w:top w:val="none" w:sz="0" w:space="0" w:color="auto"/>
        <w:left w:val="none" w:sz="0" w:space="0" w:color="auto"/>
        <w:bottom w:val="none" w:sz="0" w:space="0" w:color="auto"/>
        <w:right w:val="none" w:sz="0" w:space="0" w:color="auto"/>
      </w:divBdr>
    </w:div>
    <w:div w:id="2066030147">
      <w:bodyDiv w:val="1"/>
      <w:marLeft w:val="0"/>
      <w:marRight w:val="0"/>
      <w:marTop w:val="0"/>
      <w:marBottom w:val="0"/>
      <w:divBdr>
        <w:top w:val="none" w:sz="0" w:space="0" w:color="auto"/>
        <w:left w:val="none" w:sz="0" w:space="0" w:color="auto"/>
        <w:bottom w:val="none" w:sz="0" w:space="0" w:color="auto"/>
        <w:right w:val="none" w:sz="0" w:space="0" w:color="auto"/>
      </w:divBdr>
    </w:div>
    <w:div w:id="21220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ikaraferis@sch.gr" TargetMode="External"/><Relationship Id="rId18" Type="http://schemas.openxmlformats.org/officeDocument/2006/relationships/hyperlink" Target="https://www.esos.gr/sites/default/files/articles-legacy/eggrafes_meteggrafes_foitisi_kai_themata_organosis_tis_sholikis_zois_sta_sholeia_tis_deyterovathmias_ekpaideysi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il@1gym-volou.mag.sch.gr" TargetMode="External"/><Relationship Id="rId17" Type="http://schemas.openxmlformats.org/officeDocument/2006/relationships/hyperlink" Target="https://www.esos.gr/sites/default/files/articles-legacy/n_1566_1985.pdf" TargetMode="External"/><Relationship Id="rId2" Type="http://schemas.openxmlformats.org/officeDocument/2006/relationships/numbering" Target="numbering.xml"/><Relationship Id="rId16" Type="http://schemas.openxmlformats.org/officeDocument/2006/relationships/hyperlink" Target="http://users.sch.gr/ikaraferis/" TargetMode="External"/><Relationship Id="rId20" Type="http://schemas.openxmlformats.org/officeDocument/2006/relationships/hyperlink" Target="http://digitalschool.minedu.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gym-volou.mag.sch.gr/" TargetMode="External"/><Relationship Id="rId5" Type="http://schemas.openxmlformats.org/officeDocument/2006/relationships/webSettings" Target="webSettings.xml"/><Relationship Id="rId15" Type="http://schemas.openxmlformats.org/officeDocument/2006/relationships/hyperlink" Target="http://users.sch.gr/ikaraferis/" TargetMode="External"/><Relationship Id="rId10" Type="http://schemas.openxmlformats.org/officeDocument/2006/relationships/image" Target="media/image3.png"/><Relationship Id="rId19" Type="http://schemas.openxmlformats.org/officeDocument/2006/relationships/hyperlink" Target="mailto:mail@1gym-volou.mag.sch.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sers.sch.gr/ikaraferis/"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BA1B5-E312-4B59-B2DF-2D8A3B65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2652</Words>
  <Characters>12125</Characters>
  <Application>Microsoft Office Word</Application>
  <DocSecurity>0</DocSecurity>
  <Lines>485</Lines>
  <Paragraphs>321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Διαβιβαστικά</vt:lpstr>
      <vt:lpstr>Διαβιβαστικά</vt:lpstr>
    </vt:vector>
  </TitlesOfParts>
  <Company/>
  <LinksUpToDate>false</LinksUpToDate>
  <CharactersWithSpaces>14456</CharactersWithSpaces>
  <SharedDoc>false</SharedDoc>
  <HLinks>
    <vt:vector size="18" baseType="variant">
      <vt:variant>
        <vt:i4>5963838</vt:i4>
      </vt:variant>
      <vt:variant>
        <vt:i4>9</vt:i4>
      </vt:variant>
      <vt:variant>
        <vt:i4>0</vt:i4>
      </vt:variant>
      <vt:variant>
        <vt:i4>5</vt:i4>
      </vt:variant>
      <vt:variant>
        <vt:lpwstr>mailto:mail@gym-pteleou.mag.sch.gr</vt:lpwstr>
      </vt:variant>
      <vt:variant>
        <vt:lpwstr/>
      </vt:variant>
      <vt:variant>
        <vt:i4>3145775</vt:i4>
      </vt:variant>
      <vt:variant>
        <vt:i4>6</vt:i4>
      </vt:variant>
      <vt:variant>
        <vt:i4>0</vt:i4>
      </vt:variant>
      <vt:variant>
        <vt:i4>5</vt:i4>
      </vt:variant>
      <vt:variant>
        <vt:lpwstr>http://lykeio-pteleou.blogspot.com/</vt:lpwstr>
      </vt:variant>
      <vt:variant>
        <vt:lpwstr/>
      </vt:variant>
      <vt:variant>
        <vt:i4>8192116</vt:i4>
      </vt:variant>
      <vt:variant>
        <vt:i4>3</vt:i4>
      </vt:variant>
      <vt:variant>
        <vt:i4>0</vt:i4>
      </vt:variant>
      <vt:variant>
        <vt:i4>5</vt:i4>
      </vt:variant>
      <vt:variant>
        <vt:lpwstr>http://gym-pteleou.mag.sch.gr/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Διαβιβαστικά</dc:title>
  <dc:subject>Διαβιβαστικά</dc:subject>
  <dc:creator>χρηστης</dc:creator>
  <cp:lastModifiedBy>ΙΩΑΝΝΗΣ ΚΑΡΑΦΕΡΗΣ</cp:lastModifiedBy>
  <cp:revision>2</cp:revision>
  <cp:lastPrinted>2023-06-24T15:47:00Z</cp:lastPrinted>
  <dcterms:created xsi:type="dcterms:W3CDTF">2023-06-24T20:22:00Z</dcterms:created>
  <dcterms:modified xsi:type="dcterms:W3CDTF">2023-06-24T20:22:00Z</dcterms:modified>
</cp:coreProperties>
</file>